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610E" w14:textId="3688695A" w:rsidR="006A2E1D" w:rsidRDefault="006A2E1D" w:rsidP="006A2E1D">
      <w:pPr>
        <w:pStyle w:val="NormalWeb"/>
        <w:jc w:val="center"/>
        <w:rPr>
          <w:b/>
          <w:bCs/>
          <w:color w:val="7C0EDD"/>
          <w:sz w:val="40"/>
          <w:szCs w:val="40"/>
        </w:rPr>
      </w:pPr>
      <w:r>
        <w:rPr>
          <w:noProof/>
        </w:rPr>
        <w:drawing>
          <wp:anchor distT="0" distB="0" distL="114300" distR="114300" simplePos="0" relativeHeight="251661315" behindDoc="0" locked="0" layoutInCell="1" allowOverlap="1" wp14:anchorId="091C22CC" wp14:editId="3758FBFE">
            <wp:simplePos x="0" y="0"/>
            <wp:positionH relativeFrom="margin">
              <wp:align>right</wp:align>
            </wp:positionH>
            <wp:positionV relativeFrom="paragraph">
              <wp:posOffset>6350</wp:posOffset>
            </wp:positionV>
            <wp:extent cx="901065" cy="6800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06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7B5">
        <w:rPr>
          <w:b/>
          <w:bCs/>
          <w:color w:val="7C0EDD"/>
          <w:sz w:val="40"/>
          <w:szCs w:val="40"/>
        </w:rPr>
        <w:t xml:space="preserve"> </w:t>
      </w:r>
      <w:r w:rsidR="00B777B5">
        <w:rPr>
          <w:b/>
          <w:bCs/>
          <w:color w:val="7C0EDD"/>
          <w:sz w:val="40"/>
          <w:szCs w:val="40"/>
        </w:rPr>
        <w:tab/>
      </w:r>
    </w:p>
    <w:p w14:paraId="299AB91B" w14:textId="11F28B27" w:rsidR="006A2E1D" w:rsidRDefault="002B6BE3" w:rsidP="006A2E1D">
      <w:pPr>
        <w:pStyle w:val="NormalWeb"/>
        <w:spacing w:before="0" w:beforeAutospacing="0" w:after="0" w:afterAutospacing="0"/>
        <w:ind w:left="284"/>
        <w:rPr>
          <w:rFonts w:ascii="Calibri" w:hAnsi="Calibri" w:cs="Calibri"/>
          <w:b/>
          <w:bCs/>
          <w:color w:val="7C0EDD"/>
          <w:sz w:val="40"/>
          <w:szCs w:val="40"/>
        </w:rPr>
      </w:pPr>
      <w:r>
        <w:rPr>
          <w:rFonts w:ascii="Calibri" w:hAnsi="Calibri" w:cs="Calibri"/>
          <w:b/>
          <w:bCs/>
          <w:color w:val="7C0EDD"/>
          <w:sz w:val="40"/>
          <w:szCs w:val="40"/>
        </w:rPr>
        <w:t>Harewood House</w:t>
      </w:r>
    </w:p>
    <w:p w14:paraId="0BF4BE25" w14:textId="3B328B47" w:rsidR="006A2E1D" w:rsidRDefault="002B6BE3" w:rsidP="006A2E1D">
      <w:pPr>
        <w:pStyle w:val="NormalWeb"/>
        <w:spacing w:before="0" w:beforeAutospacing="0" w:after="0" w:afterAutospacing="0"/>
        <w:ind w:left="284"/>
        <w:rPr>
          <w:rFonts w:ascii="Calibri" w:hAnsi="Calibri" w:cs="Calibri"/>
          <w:b/>
          <w:bCs/>
          <w:color w:val="7C0EDD"/>
          <w:sz w:val="40"/>
          <w:szCs w:val="40"/>
        </w:rPr>
      </w:pPr>
      <w:r>
        <w:rPr>
          <w:rFonts w:ascii="Calibri" w:hAnsi="Calibri" w:cs="Calibri"/>
          <w:b/>
          <w:bCs/>
          <w:color w:val="7C0EDD"/>
          <w:sz w:val="40"/>
          <w:szCs w:val="40"/>
        </w:rPr>
        <w:t>April 2026</w:t>
      </w:r>
    </w:p>
    <w:p w14:paraId="2CEF4BF5" w14:textId="34183F70" w:rsidR="006A2E1D" w:rsidRPr="00716E93" w:rsidRDefault="006A2E1D" w:rsidP="006A2E1D">
      <w:pPr>
        <w:pStyle w:val="NormalWeb"/>
        <w:spacing w:before="0" w:beforeAutospacing="0" w:after="0" w:afterAutospacing="0"/>
        <w:ind w:left="284"/>
        <w:rPr>
          <w:color w:val="7030A0"/>
          <w:sz w:val="32"/>
          <w:szCs w:val="32"/>
        </w:rPr>
      </w:pPr>
    </w:p>
    <w:p w14:paraId="010D6271" w14:textId="21467B90" w:rsidR="00D8155F" w:rsidRDefault="002B6BE3" w:rsidP="006A2E1D">
      <w:pPr>
        <w:spacing w:after="0" w:line="240" w:lineRule="auto"/>
        <w:ind w:left="97"/>
        <w:jc w:val="center"/>
        <w:rPr>
          <w:color w:val="7030A0"/>
          <w:sz w:val="36"/>
          <w:szCs w:val="36"/>
        </w:rPr>
      </w:pPr>
      <w:r>
        <w:rPr>
          <w:noProof/>
          <w:color w:val="7030A0"/>
          <w:sz w:val="32"/>
          <w:szCs w:val="32"/>
        </w:rPr>
        <mc:AlternateContent>
          <mc:Choice Requires="wpg">
            <w:drawing>
              <wp:anchor distT="0" distB="0" distL="114300" distR="114300" simplePos="0" relativeHeight="251652096" behindDoc="0" locked="0" layoutInCell="1" allowOverlap="1" wp14:anchorId="68D241FE" wp14:editId="259A5945">
                <wp:simplePos x="0" y="0"/>
                <wp:positionH relativeFrom="column">
                  <wp:posOffset>183515</wp:posOffset>
                </wp:positionH>
                <wp:positionV relativeFrom="paragraph">
                  <wp:posOffset>31750</wp:posOffset>
                </wp:positionV>
                <wp:extent cx="6219825" cy="6523378"/>
                <wp:effectExtent l="19050" t="19050" r="28575" b="10795"/>
                <wp:wrapNone/>
                <wp:docPr id="1107200111" name="Group 1"/>
                <wp:cNvGraphicFramePr/>
                <a:graphic xmlns:a="http://schemas.openxmlformats.org/drawingml/2006/main">
                  <a:graphicData uri="http://schemas.microsoft.com/office/word/2010/wordprocessingGroup">
                    <wpg:wgp>
                      <wpg:cNvGrpSpPr/>
                      <wpg:grpSpPr>
                        <a:xfrm>
                          <a:off x="0" y="0"/>
                          <a:ext cx="6219825" cy="6523378"/>
                          <a:chOff x="0" y="-1"/>
                          <a:chExt cx="6219825" cy="6523378"/>
                        </a:xfrm>
                      </wpg:grpSpPr>
                      <wps:wsp>
                        <wps:cNvPr id="74993060" name="Text Box 2"/>
                        <wps:cNvSpPr txBox="1"/>
                        <wps:spPr>
                          <a:xfrm>
                            <a:off x="9524" y="2052008"/>
                            <a:ext cx="6210301" cy="824541"/>
                          </a:xfrm>
                          <a:prstGeom prst="rect">
                            <a:avLst/>
                          </a:prstGeom>
                          <a:solidFill>
                            <a:schemeClr val="lt1"/>
                          </a:solidFill>
                          <a:ln w="31750">
                            <a:solidFill>
                              <a:srgbClr val="3333CC"/>
                            </a:solidFill>
                          </a:ln>
                        </wps:spPr>
                        <wps:txbx>
                          <w:txbxContent>
                            <w:p w14:paraId="475719A5" w14:textId="77777777" w:rsidR="00DF4FBB" w:rsidRPr="006A2E1D" w:rsidRDefault="00DF4FBB" w:rsidP="006A2E1D">
                              <w:pPr>
                                <w:spacing w:after="0" w:line="240" w:lineRule="auto"/>
                                <w:rPr>
                                  <w:b/>
                                  <w:bCs/>
                                  <w:color w:val="3333CC"/>
                                  <w:sz w:val="28"/>
                                  <w:szCs w:val="28"/>
                                </w:rPr>
                              </w:pPr>
                              <w:r w:rsidRPr="006A2E1D">
                                <w:rPr>
                                  <w:b/>
                                  <w:bCs/>
                                  <w:color w:val="3333CC"/>
                                  <w:sz w:val="28"/>
                                  <w:szCs w:val="28"/>
                                </w:rPr>
                                <w:t>Opportunity</w:t>
                              </w:r>
                            </w:p>
                            <w:p w14:paraId="73286E5C" w14:textId="1FAF0F3D" w:rsidR="00DF4FBB" w:rsidRPr="002B6BE3" w:rsidRDefault="002B6BE3" w:rsidP="002B6BE3">
                              <w:pPr>
                                <w:spacing w:after="0" w:line="240" w:lineRule="auto"/>
                                <w:rPr>
                                  <w:color w:val="auto"/>
                                  <w:sz w:val="24"/>
                                </w:rPr>
                              </w:pPr>
                              <w:r w:rsidRPr="002B6BE3">
                                <w:rPr>
                                  <w:color w:val="333333"/>
                                  <w:sz w:val="24"/>
                                  <w:shd w:val="clear" w:color="auto" w:fill="FFFFFF"/>
                                </w:rPr>
                                <w:t>The insights gained from the survey and focus groups were subsequently utilised to inform design of the initial draft of the map.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663808" name="Text Box 2"/>
                        <wps:cNvSpPr txBox="1"/>
                        <wps:spPr>
                          <a:xfrm>
                            <a:off x="9524" y="3196394"/>
                            <a:ext cx="2724151" cy="2089969"/>
                          </a:xfrm>
                          <a:prstGeom prst="rect">
                            <a:avLst/>
                          </a:prstGeom>
                          <a:solidFill>
                            <a:schemeClr val="lt1"/>
                          </a:solidFill>
                          <a:ln w="31750">
                            <a:solidFill>
                              <a:srgbClr val="F04034"/>
                            </a:solidFill>
                          </a:ln>
                        </wps:spPr>
                        <wps:txbx>
                          <w:txbxContent>
                            <w:p w14:paraId="24B70527" w14:textId="77777777" w:rsidR="00DF4FBB" w:rsidRPr="006A2E1D" w:rsidRDefault="00DF4FBB" w:rsidP="006A2E1D">
                              <w:pPr>
                                <w:spacing w:after="0" w:line="240" w:lineRule="auto"/>
                                <w:rPr>
                                  <w:b/>
                                  <w:bCs/>
                                  <w:color w:val="F04034"/>
                                  <w:sz w:val="28"/>
                                  <w:szCs w:val="28"/>
                                </w:rPr>
                              </w:pPr>
                              <w:r w:rsidRPr="006A2E1D">
                                <w:rPr>
                                  <w:b/>
                                  <w:bCs/>
                                  <w:color w:val="F04034"/>
                                  <w:sz w:val="28"/>
                                  <w:szCs w:val="28"/>
                                </w:rPr>
                                <w:t>Outcome</w:t>
                              </w:r>
                            </w:p>
                            <w:p w14:paraId="237AE3C7" w14:textId="68E25793" w:rsidR="00DF4FBB" w:rsidRPr="002B6BE3" w:rsidRDefault="002B6BE3" w:rsidP="002B6BE3">
                              <w:pPr>
                                <w:spacing w:after="0" w:line="240" w:lineRule="auto"/>
                                <w:rPr>
                                  <w:color w:val="auto"/>
                                  <w:sz w:val="24"/>
                                </w:rPr>
                              </w:pPr>
                              <w:r w:rsidRPr="002B6BE3">
                                <w:rPr>
                                  <w:color w:val="333333"/>
                                  <w:sz w:val="24"/>
                                  <w:shd w:val="clear" w:color="auto" w:fill="FFFFFF"/>
                                </w:rPr>
                                <w:t>Harewood House are now in the process of sharing the outline design for the map with Leeds City Council, and we will then proceed with next steps to get the sign installed. As this map is part of our overall planning conditions for the playground, it is taking slightly longer than it usually would to have the sign installed, as it is part of a bigger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4270327" name="Text Box 3"/>
                        <wps:cNvSpPr txBox="1"/>
                        <wps:spPr>
                          <a:xfrm>
                            <a:off x="499802" y="5683272"/>
                            <a:ext cx="1681424" cy="840105"/>
                          </a:xfrm>
                          <a:prstGeom prst="rect">
                            <a:avLst/>
                          </a:prstGeom>
                          <a:solidFill>
                            <a:schemeClr val="lt1"/>
                          </a:solidFill>
                          <a:ln w="31750">
                            <a:solidFill>
                              <a:srgbClr val="3333CC"/>
                            </a:solidFill>
                          </a:ln>
                        </wps:spPr>
                        <wps:txbx>
                          <w:txbxContent>
                            <w:p w14:paraId="6572AD7E" w14:textId="483CB41E" w:rsidR="00DF4FBB" w:rsidRDefault="00DF4FBB" w:rsidP="002B6BE3">
                              <w:pPr>
                                <w:spacing w:after="0" w:line="240" w:lineRule="auto"/>
                                <w:jc w:val="center"/>
                                <w:rPr>
                                  <w:color w:val="3333CC"/>
                                  <w:sz w:val="28"/>
                                  <w:szCs w:val="28"/>
                                </w:rPr>
                              </w:pPr>
                              <w:r w:rsidRPr="006A2E1D">
                                <w:rPr>
                                  <w:b/>
                                  <w:bCs/>
                                  <w:color w:val="3333CC"/>
                                  <w:sz w:val="28"/>
                                  <w:szCs w:val="28"/>
                                </w:rPr>
                                <w:t>Obligation</w:t>
                              </w:r>
                            </w:p>
                            <w:p w14:paraId="19681145" w14:textId="5FC29412" w:rsidR="008E4580" w:rsidRDefault="008E4580" w:rsidP="002B6BE3">
                              <w:pPr>
                                <w:spacing w:after="0" w:line="240" w:lineRule="auto"/>
                                <w:jc w:val="center"/>
                                <w:rPr>
                                  <w:color w:val="3333CC"/>
                                  <w:sz w:val="28"/>
                                  <w:szCs w:val="28"/>
                                </w:rPr>
                              </w:pPr>
                              <w:r>
                                <w:rPr>
                                  <w:noProof/>
                                </w:rPr>
                                <w:drawing>
                                  <wp:inline distT="0" distB="0" distL="0" distR="0" wp14:anchorId="1FBD578A" wp14:editId="3F55B297">
                                    <wp:extent cx="397934" cy="398640"/>
                                    <wp:effectExtent l="0" t="0" r="2540" b="1905"/>
                                    <wp:docPr id="186088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80444" name=""/>
                                            <pic:cNvPicPr/>
                                          </pic:nvPicPr>
                                          <pic:blipFill>
                                            <a:blip r:embed="rId10"/>
                                            <a:stretch>
                                              <a:fillRect/>
                                            </a:stretch>
                                          </pic:blipFill>
                                          <pic:spPr>
                                            <a:xfrm>
                                              <a:off x="0" y="0"/>
                                              <a:ext cx="412829" cy="413562"/>
                                            </a:xfrm>
                                            <a:prstGeom prst="rect">
                                              <a:avLst/>
                                            </a:prstGeom>
                                          </pic:spPr>
                                        </pic:pic>
                                      </a:graphicData>
                                    </a:graphic>
                                  </wp:inline>
                                </w:drawing>
                              </w:r>
                              <w:r>
                                <w:rPr>
                                  <w:noProof/>
                                </w:rPr>
                                <w:drawing>
                                  <wp:inline distT="0" distB="0" distL="0" distR="0" wp14:anchorId="1E76E901" wp14:editId="46B755EC">
                                    <wp:extent cx="410456" cy="414866"/>
                                    <wp:effectExtent l="0" t="0" r="8890" b="0"/>
                                    <wp:docPr id="805931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31366" name=""/>
                                            <pic:cNvPicPr/>
                                          </pic:nvPicPr>
                                          <pic:blipFill>
                                            <a:blip r:embed="rId11"/>
                                            <a:stretch>
                                              <a:fillRect/>
                                            </a:stretch>
                                          </pic:blipFill>
                                          <pic:spPr>
                                            <a:xfrm>
                                              <a:off x="0" y="0"/>
                                              <a:ext cx="410456" cy="414866"/>
                                            </a:xfrm>
                                            <a:prstGeom prst="rect">
                                              <a:avLst/>
                                            </a:prstGeom>
                                          </pic:spPr>
                                        </pic:pic>
                                      </a:graphicData>
                                    </a:graphic>
                                  </wp:inline>
                                </w:drawing>
                              </w:r>
                            </w:p>
                            <w:p w14:paraId="62B88B78" w14:textId="77777777" w:rsidR="008E4580" w:rsidRDefault="008E4580" w:rsidP="006A2E1D">
                              <w:pPr>
                                <w:spacing w:after="0" w:line="240" w:lineRule="auto"/>
                                <w:rPr>
                                  <w:color w:val="3333CC"/>
                                  <w:sz w:val="28"/>
                                  <w:szCs w:val="28"/>
                                </w:rPr>
                              </w:pPr>
                            </w:p>
                            <w:p w14:paraId="0E522D0F" w14:textId="1AF4C028" w:rsidR="008E4580" w:rsidRDefault="008E4580" w:rsidP="008E4580">
                              <w:pPr>
                                <w:pStyle w:val="NormalWeb"/>
                                <w:jc w:val="center"/>
                                <w:rPr>
                                  <w:sz w:val="80"/>
                                  <w:szCs w:val="80"/>
                                </w:rPr>
                              </w:pPr>
                              <w:r>
                                <w:rPr>
                                  <w:color w:val="FFFFFF"/>
                                  <w:sz w:val="80"/>
                                  <w:szCs w:val="80"/>
                                </w:rPr>
                                <w:t>We support Child Friendly Leeds wish</w:t>
                              </w:r>
                            </w:p>
                            <w:p w14:paraId="2FE59C3F" w14:textId="77777777" w:rsidR="006A2E1D" w:rsidRPr="006A2E1D" w:rsidRDefault="006A2E1D" w:rsidP="006A2E1D">
                              <w:pPr>
                                <w:spacing w:after="0" w:line="240" w:lineRule="auto"/>
                                <w:rPr>
                                  <w:color w:val="3333CC"/>
                                  <w:sz w:val="28"/>
                                  <w:szCs w:val="28"/>
                                </w:rPr>
                              </w:pPr>
                            </w:p>
                            <w:p w14:paraId="16F48BD0" w14:textId="77777777" w:rsidR="00716E93" w:rsidRDefault="00716E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1020530" name="Text Box 4"/>
                        <wps:cNvSpPr txBox="1"/>
                        <wps:spPr>
                          <a:xfrm>
                            <a:off x="0" y="-1"/>
                            <a:ext cx="6197600" cy="1857375"/>
                          </a:xfrm>
                          <a:prstGeom prst="rect">
                            <a:avLst/>
                          </a:prstGeom>
                          <a:solidFill>
                            <a:schemeClr val="lt1"/>
                          </a:solidFill>
                          <a:ln w="31750">
                            <a:solidFill>
                              <a:srgbClr val="FF0000"/>
                            </a:solidFill>
                          </a:ln>
                        </wps:spPr>
                        <wps:txbx>
                          <w:txbxContent>
                            <w:p w14:paraId="2B114AEA" w14:textId="4CFFACF3" w:rsidR="00D8155F" w:rsidRPr="006A2E1D" w:rsidRDefault="00D8155F" w:rsidP="006A2E1D">
                              <w:pPr>
                                <w:spacing w:after="0" w:line="240" w:lineRule="auto"/>
                                <w:rPr>
                                  <w:b/>
                                  <w:bCs/>
                                  <w:color w:val="F04034"/>
                                  <w:sz w:val="28"/>
                                  <w:szCs w:val="28"/>
                                </w:rPr>
                              </w:pPr>
                              <w:r w:rsidRPr="006A2E1D">
                                <w:rPr>
                                  <w:b/>
                                  <w:bCs/>
                                  <w:color w:val="F04034"/>
                                  <w:sz w:val="28"/>
                                  <w:szCs w:val="28"/>
                                </w:rPr>
                                <w:t>Op</w:t>
                              </w:r>
                              <w:r w:rsidR="00BE2CD9">
                                <w:rPr>
                                  <w:b/>
                                  <w:bCs/>
                                  <w:color w:val="F04034"/>
                                  <w:sz w:val="28"/>
                                  <w:szCs w:val="28"/>
                                </w:rPr>
                                <w:t>ening</w:t>
                              </w:r>
                            </w:p>
                            <w:p w14:paraId="52746715" w14:textId="11686306" w:rsidR="00D8155F" w:rsidRPr="002B6BE3" w:rsidRDefault="002B6BE3" w:rsidP="002B6BE3">
                              <w:pPr>
                                <w:spacing w:after="0" w:line="240" w:lineRule="auto"/>
                                <w:rPr>
                                  <w:color w:val="333333"/>
                                  <w:sz w:val="24"/>
                                  <w:shd w:val="clear" w:color="auto" w:fill="FFFFFF"/>
                                </w:rPr>
                              </w:pPr>
                              <w:r w:rsidRPr="002B6BE3">
                                <w:rPr>
                                  <w:color w:val="333333"/>
                                  <w:sz w:val="24"/>
                                  <w:shd w:val="clear" w:color="auto" w:fill="FFFFFF"/>
                                </w:rPr>
                                <w:t>Harewood House wanted young people, parents and carers to share their views on how play signage can be improved at Harewood House. </w:t>
                              </w:r>
                            </w:p>
                            <w:p w14:paraId="0146EA42" w14:textId="77777777" w:rsidR="002B6BE3" w:rsidRPr="002B6BE3" w:rsidRDefault="002B6BE3" w:rsidP="002B6BE3">
                              <w:pPr>
                                <w:spacing w:after="0" w:line="240" w:lineRule="auto"/>
                                <w:rPr>
                                  <w:color w:val="333333"/>
                                  <w:sz w:val="24"/>
                                  <w:shd w:val="clear" w:color="auto" w:fill="FFFFFF"/>
                                </w:rPr>
                              </w:pPr>
                            </w:p>
                            <w:p w14:paraId="109C4AB2" w14:textId="77777777" w:rsidR="002B6BE3" w:rsidRPr="002B6BE3" w:rsidRDefault="002B6BE3" w:rsidP="002B6BE3">
                              <w:pPr>
                                <w:spacing w:after="0" w:line="240" w:lineRule="auto"/>
                                <w:rPr>
                                  <w:color w:val="auto"/>
                                  <w:sz w:val="24"/>
                                </w:rPr>
                              </w:pPr>
                              <w:r w:rsidRPr="002B6BE3">
                                <w:rPr>
                                  <w:color w:val="auto"/>
                                  <w:sz w:val="24"/>
                                </w:rPr>
                                <w:t>In September 2025; 7 participants complete the online survey to share their views about play signage. </w:t>
                              </w:r>
                            </w:p>
                            <w:p w14:paraId="5A607C84" w14:textId="77777777" w:rsidR="002B6BE3" w:rsidRPr="002B6BE3" w:rsidRDefault="002B6BE3" w:rsidP="002B6BE3">
                              <w:pPr>
                                <w:spacing w:after="0" w:line="240" w:lineRule="auto"/>
                                <w:rPr>
                                  <w:color w:val="auto"/>
                                  <w:sz w:val="24"/>
                                </w:rPr>
                              </w:pPr>
                            </w:p>
                            <w:p w14:paraId="56EA4E6D" w14:textId="77777777" w:rsidR="002B6BE3" w:rsidRPr="002B6BE3" w:rsidRDefault="002B6BE3" w:rsidP="002B6BE3">
                              <w:pPr>
                                <w:spacing w:after="0" w:line="240" w:lineRule="auto"/>
                                <w:rPr>
                                  <w:color w:val="auto"/>
                                  <w:sz w:val="24"/>
                                </w:rPr>
                              </w:pPr>
                              <w:r w:rsidRPr="002B6BE3">
                                <w:rPr>
                                  <w:color w:val="auto"/>
                                  <w:sz w:val="24"/>
                                </w:rPr>
                                <w:t>In addition to the survey, Harewood House ran a number of focus groups with local community groups, which looked at further layout questions.  </w:t>
                              </w:r>
                            </w:p>
                            <w:p w14:paraId="3CA2FA88" w14:textId="77777777" w:rsidR="002B6BE3" w:rsidRPr="006A2E1D" w:rsidRDefault="002B6BE3" w:rsidP="002B6BE3">
                              <w:pPr>
                                <w:spacing w:after="0" w:line="240" w:lineRule="auto"/>
                                <w:rPr>
                                  <w:color w:val="aut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D241FE" id="Group 1" o:spid="_x0000_s1026" style="position:absolute;left:0;text-align:left;margin-left:14.45pt;margin-top:2.5pt;width:489.75pt;height:513.65pt;z-index:251652096;mso-width-relative:margin;mso-height-relative:margin" coordorigin="" coordsize="62198,6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adegMAAEEPAAAOAAAAZHJzL2Uyb0RvYy54bWzsV9tu1DAQfUfiHyy/0zjOPWqKysJWSFWp&#10;1CKevVlnN1ISG9vbpHw9YyfZbgsSUC6qUPfB68tkPHM8Z8Y+fj20DbrhSteiK7B/RDDiXSnWdbcp&#10;8Mfr5asUI21Yt2aN6HiBb7nGr09evjjuZc6p2IpmzRUCJZ3Oe1ngrTEy9zxdbnnL9JGQvIPFSqiW&#10;GRiqjbdWrAftbeNRQmKvF2otlSi51jD7dlzEJ05/VfHSfKgqzQ1qCgy2Gdcq165s650cs3yjmNzW&#10;5WQGe4QVLas72HSv6i0zDO1U/Y2qti6V0KIyR6VoPVFVdcmdD+CNTx54c6bETjpfNnm/kXuYANoH&#10;OD1abXlxc6bklbxUgEQvN4CFG1lfhkq19h+sRIOD7HYPGR8MKmEypn6W0gijEtbiiAZBko6glltA&#10;/u67V/48/e4Hn3rzzt49e3oJEaLvQNC/B8LVlknusNU5gHCpUL0ucBJmWUBiiJSOtRCu19bPN2JA&#10;1FpvTQBZixYyA0xDxM/zGia/A1oW0RAjwIaSCOJ1wuYAPRIQf0QvpWEUOn17BFgulTZnXLTIdgqs&#10;IKBdnLGbc23AJBCdRezuWjT1elk3jRtYEvFFo9ANg/BvzKz8nlTTob7AgZ9ExGm+t6jVZrVXEMBv&#10;sbAOw64HYjBqOpi08Iww2J4ZVsOE2UqsbwEyJUb6aVkua3DnnGlzyRTwDfCGHGI+QFM1AswRUw+j&#10;rVBfvjdv5SECYBWjHvhbYP15xxTHqHnfQWxkfhhawrtBGCUUBupwZXW40u3ahQCM4CjAOte18qaZ&#10;u5US7SdINad2V1hiXQl7F9jM3YUZswqkqpKfnjohoLhk5ry7kqVVbc/EHtb18IkpOZ2ogVi4EHM0&#10;svzBwY6y9stOnO6MqGp36hbgEdUJd2DGGJ9/nSJhmMRxkEIo/3GOBH4WB1k4JoqZIzShoR9NHKEk&#10;zbI4m2JwTlAzA54CSZYkJIFz4WdJ4hLPPo88c+U/4golWUgTEtDkG7IEc+H4xYICBSol1JWUKE5B&#10;s6tMLJ/p4sepH9qaYwtyGsKlInrCbPn1kuLYsq/Gz2z5j9ji+4FP4J4UQH19cP1yCfUR1y/QBDSY&#10;754zR2I/S2ICa5YjfholQfKUSbJcEvhNLP6pe5cjyT7DPJPk35DEvVfgnebux9Ob0j4ED8fuunb3&#10;8j35CgAA//8DAFBLAwQUAAYACAAAACEAIPMVR+AAAAAKAQAADwAAAGRycy9kb3ducmV2LnhtbEyP&#10;wWrDMBBE74X+g9hCb41kuymOazmE0PYUCk0KJbeNtbFNLMlYiu38feVTe9thhtk3+XrSLRuod401&#10;EqKFAEamtKoxlYTvw/tTCsx5NApba0jCjRysi/u7HDNlR/NFw95XLJQYl6GE2vsu49yVNWl0C9uR&#10;Cd7Z9hp9kH3FVY9jKNctj4V44RobEz7U2NG2pvKyv2oJHyOOmyR6G3aX8/Z2PCw/f3YRSfn4MG1e&#10;gXma/F8YZvyADkVgOtmrUY61EuJ0FZISlmHRbAuRPgM7zVcSJ8CLnP+fUPwCAAD//wMAUEsBAi0A&#10;FAAGAAgAAAAhALaDOJL+AAAA4QEAABMAAAAAAAAAAAAAAAAAAAAAAFtDb250ZW50X1R5cGVzXS54&#10;bWxQSwECLQAUAAYACAAAACEAOP0h/9YAAACUAQAACwAAAAAAAAAAAAAAAAAvAQAAX3JlbHMvLnJl&#10;bHNQSwECLQAUAAYACAAAACEAcpPWnXoDAABBDwAADgAAAAAAAAAAAAAAAAAuAgAAZHJzL2Uyb0Rv&#10;Yy54bWxQSwECLQAUAAYACAAAACEAIPMVR+AAAAAKAQAADwAAAAAAAAAAAAAAAADUBQAAZHJzL2Rv&#10;d25yZXYueG1sUEsFBgAAAAAEAAQA8wAAAOEGAAAAAA==&#10;">
                <v:shapetype id="_x0000_t202" coordsize="21600,21600" o:spt="202" path="m,l,21600r21600,l21600,xe">
                  <v:stroke joinstyle="miter"/>
                  <v:path gradientshapeok="t" o:connecttype="rect"/>
                </v:shapetype>
                <v:shape id="Text Box 2" o:spid="_x0000_s1027" type="#_x0000_t202" style="position:absolute;left:95;top:20520;width:62103;height:8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gfwxQAAAOEAAAAPAAAAZHJzL2Rvd25yZXYueG1sRI/LisIw&#10;FIb3wrxDOAOzs6kzXmo1igwI7rzN7I/NsQ02J6WJWt/eLASXP/+Nb77sbC1u1HrjWMEgSUEQF04b&#10;LhX8Hdf9DIQPyBprx6TgQR6Wi4/eHHPt7ryn2yGUIo6wz1FBFUKTS+mLiiz6xDXE0Tu71mKIsi2l&#10;bvEex20tv9N0LC0ajg8VNvRbUXE5XK2C7N8YLC/D82g3OdrVenuyeD0p9fXZrWYgAnXhHX61N1rB&#10;ZDid/qTjyBCJIg3IxRMAAP//AwBQSwECLQAUAAYACAAAACEA2+H2y+4AAACFAQAAEwAAAAAAAAAA&#10;AAAAAAAAAAAAW0NvbnRlbnRfVHlwZXNdLnhtbFBLAQItABQABgAIAAAAIQBa9CxbvwAAABUBAAAL&#10;AAAAAAAAAAAAAAAAAB8BAABfcmVscy8ucmVsc1BLAQItABQABgAIAAAAIQA82gfwxQAAAOEAAAAP&#10;AAAAAAAAAAAAAAAAAAcCAABkcnMvZG93bnJldi54bWxQSwUGAAAAAAMAAwC3AAAA+QIAAAAA&#10;" fillcolor="white [3201]" strokecolor="#33c" strokeweight="2.5pt">
                  <v:textbox>
                    <w:txbxContent>
                      <w:p w14:paraId="475719A5" w14:textId="77777777" w:rsidR="00DF4FBB" w:rsidRPr="006A2E1D" w:rsidRDefault="00DF4FBB" w:rsidP="006A2E1D">
                        <w:pPr>
                          <w:spacing w:after="0" w:line="240" w:lineRule="auto"/>
                          <w:rPr>
                            <w:b/>
                            <w:bCs/>
                            <w:color w:val="3333CC"/>
                            <w:sz w:val="28"/>
                            <w:szCs w:val="28"/>
                          </w:rPr>
                        </w:pPr>
                        <w:r w:rsidRPr="006A2E1D">
                          <w:rPr>
                            <w:b/>
                            <w:bCs/>
                            <w:color w:val="3333CC"/>
                            <w:sz w:val="28"/>
                            <w:szCs w:val="28"/>
                          </w:rPr>
                          <w:t>Opportunity</w:t>
                        </w:r>
                      </w:p>
                      <w:p w14:paraId="73286E5C" w14:textId="1FAF0F3D" w:rsidR="00DF4FBB" w:rsidRPr="002B6BE3" w:rsidRDefault="002B6BE3" w:rsidP="002B6BE3">
                        <w:pPr>
                          <w:spacing w:after="0" w:line="240" w:lineRule="auto"/>
                          <w:rPr>
                            <w:color w:val="auto"/>
                            <w:sz w:val="24"/>
                          </w:rPr>
                        </w:pPr>
                        <w:r w:rsidRPr="002B6BE3">
                          <w:rPr>
                            <w:color w:val="333333"/>
                            <w:sz w:val="24"/>
                            <w:shd w:val="clear" w:color="auto" w:fill="FFFFFF"/>
                          </w:rPr>
                          <w:t>The insights gained from the survey and focus groups were subsequently utilised to inform design of the initial draft of the map. </w:t>
                        </w:r>
                      </w:p>
                    </w:txbxContent>
                  </v:textbox>
                </v:shape>
                <v:shape id="Text Box 2" o:spid="_x0000_s1028" type="#_x0000_t202" style="position:absolute;left:95;top:31963;width:27241;height:20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s3LyAAAAOIAAAAPAAAAZHJzL2Rvd25yZXYueG1sRE9Na8JA&#10;EL0L/odlhN50o4Zoo6sUoVAPBWN66W2aHZNodjbNbjX+++5B8Ph43+ttbxpxpc7VlhVMJxEI4sLq&#10;mksFX/n7eAnCeWSNjWVScCcH281wsMZU2xtndD36UoQQdikqqLxvUyldUZFBN7EtceBOtjPoA+xK&#10;qTu8hXDTyFkUJdJgzaGhwpZ2FRWX459RkMXu8v16Osxn2ed5uvv9yXlf5kq9jPq3FQhPvX+KH+4P&#10;rSCOF0kyX0Zhc7gU7oDc/AMAAP//AwBQSwECLQAUAAYACAAAACEA2+H2y+4AAACFAQAAEwAAAAAA&#10;AAAAAAAAAAAAAAAAW0NvbnRlbnRfVHlwZXNdLnhtbFBLAQItABQABgAIAAAAIQBa9CxbvwAAABUB&#10;AAALAAAAAAAAAAAAAAAAAB8BAABfcmVscy8ucmVsc1BLAQItABQABgAIAAAAIQCJWs3LyAAAAOIA&#10;AAAPAAAAAAAAAAAAAAAAAAcCAABkcnMvZG93bnJldi54bWxQSwUGAAAAAAMAAwC3AAAA/AIAAAAA&#10;" fillcolor="white [3201]" strokecolor="#f04034" strokeweight="2.5pt">
                  <v:textbox>
                    <w:txbxContent>
                      <w:p w14:paraId="24B70527" w14:textId="77777777" w:rsidR="00DF4FBB" w:rsidRPr="006A2E1D" w:rsidRDefault="00DF4FBB" w:rsidP="006A2E1D">
                        <w:pPr>
                          <w:spacing w:after="0" w:line="240" w:lineRule="auto"/>
                          <w:rPr>
                            <w:b/>
                            <w:bCs/>
                            <w:color w:val="F04034"/>
                            <w:sz w:val="28"/>
                            <w:szCs w:val="28"/>
                          </w:rPr>
                        </w:pPr>
                        <w:r w:rsidRPr="006A2E1D">
                          <w:rPr>
                            <w:b/>
                            <w:bCs/>
                            <w:color w:val="F04034"/>
                            <w:sz w:val="28"/>
                            <w:szCs w:val="28"/>
                          </w:rPr>
                          <w:t>Outcome</w:t>
                        </w:r>
                      </w:p>
                      <w:p w14:paraId="237AE3C7" w14:textId="68E25793" w:rsidR="00DF4FBB" w:rsidRPr="002B6BE3" w:rsidRDefault="002B6BE3" w:rsidP="002B6BE3">
                        <w:pPr>
                          <w:spacing w:after="0" w:line="240" w:lineRule="auto"/>
                          <w:rPr>
                            <w:color w:val="auto"/>
                            <w:sz w:val="24"/>
                          </w:rPr>
                        </w:pPr>
                        <w:r w:rsidRPr="002B6BE3">
                          <w:rPr>
                            <w:color w:val="333333"/>
                            <w:sz w:val="24"/>
                            <w:shd w:val="clear" w:color="auto" w:fill="FFFFFF"/>
                          </w:rPr>
                          <w:t>Harewood House are now in the process of sharing the outline design for the map with Leeds City Council, and we will then proceed with next steps to get the sign installed. As this map is part of our overall planning conditions for the playground, it is taking slightly longer than it usually would to have the sign installed, as it is part of a bigger process.</w:t>
                        </w:r>
                      </w:p>
                    </w:txbxContent>
                  </v:textbox>
                </v:shape>
                <v:shape id="Text Box 3" o:spid="_x0000_s1029" type="#_x0000_t202" style="position:absolute;left:4998;top:56832;width:16814;height:8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HFyQAAAOMAAAAPAAAAZHJzL2Rvd25yZXYueG1sRI9PawIx&#10;FMTvBb9DeIK3mnS1rt0aRQSht9Y/vT83z93g5mXZRF2/fVMo9DjMzG+Yxap3jbhRF6xnDS9jBYK4&#10;9MZypeF42D7PQYSIbLDxTBoeFGC1HDwtsDD+zju67WMlEoRDgRrqGNtCylDW5DCMfUucvLPvHMYk&#10;u0qaDu8J7hqZKTWTDi2nhRpb2tRUXvZXp2H+bS1Wl+n59Ss/uPX28+TwetJ6NOzX7yAi9fE//Nf+&#10;MBoy9TbNcjXJcvj9lP6AXP4AAAD//wMAUEsBAi0AFAAGAAgAAAAhANvh9svuAAAAhQEAABMAAAAA&#10;AAAAAAAAAAAAAAAAAFtDb250ZW50X1R5cGVzXS54bWxQSwECLQAUAAYACAAAACEAWvQsW78AAAAV&#10;AQAACwAAAAAAAAAAAAAAAAAfAQAAX3JlbHMvLnJlbHNQSwECLQAUAAYACAAAACEAY85BxckAAADj&#10;AAAADwAAAAAAAAAAAAAAAAAHAgAAZHJzL2Rvd25yZXYueG1sUEsFBgAAAAADAAMAtwAAAP0CAAAA&#10;AA==&#10;" fillcolor="white [3201]" strokecolor="#33c" strokeweight="2.5pt">
                  <v:textbox>
                    <w:txbxContent>
                      <w:p w14:paraId="6572AD7E" w14:textId="483CB41E" w:rsidR="00DF4FBB" w:rsidRDefault="00DF4FBB" w:rsidP="002B6BE3">
                        <w:pPr>
                          <w:spacing w:after="0" w:line="240" w:lineRule="auto"/>
                          <w:jc w:val="center"/>
                          <w:rPr>
                            <w:color w:val="3333CC"/>
                            <w:sz w:val="28"/>
                            <w:szCs w:val="28"/>
                          </w:rPr>
                        </w:pPr>
                        <w:r w:rsidRPr="006A2E1D">
                          <w:rPr>
                            <w:b/>
                            <w:bCs/>
                            <w:color w:val="3333CC"/>
                            <w:sz w:val="28"/>
                            <w:szCs w:val="28"/>
                          </w:rPr>
                          <w:t>Obligation</w:t>
                        </w:r>
                      </w:p>
                      <w:p w14:paraId="19681145" w14:textId="5FC29412" w:rsidR="008E4580" w:rsidRDefault="008E4580" w:rsidP="002B6BE3">
                        <w:pPr>
                          <w:spacing w:after="0" w:line="240" w:lineRule="auto"/>
                          <w:jc w:val="center"/>
                          <w:rPr>
                            <w:color w:val="3333CC"/>
                            <w:sz w:val="28"/>
                            <w:szCs w:val="28"/>
                          </w:rPr>
                        </w:pPr>
                        <w:r>
                          <w:rPr>
                            <w:noProof/>
                          </w:rPr>
                          <w:drawing>
                            <wp:inline distT="0" distB="0" distL="0" distR="0" wp14:anchorId="1FBD578A" wp14:editId="3F55B297">
                              <wp:extent cx="397934" cy="398640"/>
                              <wp:effectExtent l="0" t="0" r="2540" b="1905"/>
                              <wp:docPr id="186088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80444" name=""/>
                                      <pic:cNvPicPr/>
                                    </pic:nvPicPr>
                                    <pic:blipFill>
                                      <a:blip r:embed="rId10"/>
                                      <a:stretch>
                                        <a:fillRect/>
                                      </a:stretch>
                                    </pic:blipFill>
                                    <pic:spPr>
                                      <a:xfrm>
                                        <a:off x="0" y="0"/>
                                        <a:ext cx="412829" cy="413562"/>
                                      </a:xfrm>
                                      <a:prstGeom prst="rect">
                                        <a:avLst/>
                                      </a:prstGeom>
                                    </pic:spPr>
                                  </pic:pic>
                                </a:graphicData>
                              </a:graphic>
                            </wp:inline>
                          </w:drawing>
                        </w:r>
                        <w:r>
                          <w:rPr>
                            <w:noProof/>
                          </w:rPr>
                          <w:drawing>
                            <wp:inline distT="0" distB="0" distL="0" distR="0" wp14:anchorId="1E76E901" wp14:editId="46B755EC">
                              <wp:extent cx="410456" cy="414866"/>
                              <wp:effectExtent l="0" t="0" r="8890" b="0"/>
                              <wp:docPr id="805931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31366" name=""/>
                                      <pic:cNvPicPr/>
                                    </pic:nvPicPr>
                                    <pic:blipFill>
                                      <a:blip r:embed="rId11"/>
                                      <a:stretch>
                                        <a:fillRect/>
                                      </a:stretch>
                                    </pic:blipFill>
                                    <pic:spPr>
                                      <a:xfrm>
                                        <a:off x="0" y="0"/>
                                        <a:ext cx="410456" cy="414866"/>
                                      </a:xfrm>
                                      <a:prstGeom prst="rect">
                                        <a:avLst/>
                                      </a:prstGeom>
                                    </pic:spPr>
                                  </pic:pic>
                                </a:graphicData>
                              </a:graphic>
                            </wp:inline>
                          </w:drawing>
                        </w:r>
                      </w:p>
                      <w:p w14:paraId="62B88B78" w14:textId="77777777" w:rsidR="008E4580" w:rsidRDefault="008E4580" w:rsidP="006A2E1D">
                        <w:pPr>
                          <w:spacing w:after="0" w:line="240" w:lineRule="auto"/>
                          <w:rPr>
                            <w:color w:val="3333CC"/>
                            <w:sz w:val="28"/>
                            <w:szCs w:val="28"/>
                          </w:rPr>
                        </w:pPr>
                      </w:p>
                      <w:p w14:paraId="0E522D0F" w14:textId="1AF4C028" w:rsidR="008E4580" w:rsidRDefault="008E4580" w:rsidP="008E4580">
                        <w:pPr>
                          <w:pStyle w:val="NormalWeb"/>
                          <w:jc w:val="center"/>
                          <w:rPr>
                            <w:sz w:val="80"/>
                            <w:szCs w:val="80"/>
                          </w:rPr>
                        </w:pPr>
                        <w:r>
                          <w:rPr>
                            <w:color w:val="FFFFFF"/>
                            <w:sz w:val="80"/>
                            <w:szCs w:val="80"/>
                          </w:rPr>
                          <w:t>We support Child Friendly Leeds wish</w:t>
                        </w:r>
                      </w:p>
                      <w:p w14:paraId="2FE59C3F" w14:textId="77777777" w:rsidR="006A2E1D" w:rsidRPr="006A2E1D" w:rsidRDefault="006A2E1D" w:rsidP="006A2E1D">
                        <w:pPr>
                          <w:spacing w:after="0" w:line="240" w:lineRule="auto"/>
                          <w:rPr>
                            <w:color w:val="3333CC"/>
                            <w:sz w:val="28"/>
                            <w:szCs w:val="28"/>
                          </w:rPr>
                        </w:pPr>
                      </w:p>
                      <w:p w14:paraId="16F48BD0" w14:textId="77777777" w:rsidR="00716E93" w:rsidRDefault="00716E93"/>
                    </w:txbxContent>
                  </v:textbox>
                </v:shape>
                <v:shape id="Text Box 4" o:spid="_x0000_s1030" type="#_x0000_t202" style="position:absolute;width:61976;height:1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KYywAAAOMAAAAPAAAAZHJzL2Rvd25yZXYueG1sRI9BS8NA&#10;EIXvgv9hGcGb3U2rEmK3RYRAqaXQKngdsmMSmp0Nu2ub/nvnIHicmTfvvW+5nvygzhRTH9hCMTOg&#10;iJvgem4tfH7UDyWolJEdDoHJwpUSrFe3N0usXLjwgc7H3Cox4VShhS7nsdI6NR15TLMwEsvtO0SP&#10;WcbYahfxIuZ+0HNjnrXHniWhw5HeOmpOxx9vodzvy9FtN+5R73anbR/rr+t7be393fT6AirTlP/F&#10;f98bJ/WLRWHm5mkhFMIkC9CrXwAAAP//AwBQSwECLQAUAAYACAAAACEA2+H2y+4AAACFAQAAEwAA&#10;AAAAAAAAAAAAAAAAAAAAW0NvbnRlbnRfVHlwZXNdLnhtbFBLAQItABQABgAIAAAAIQBa9CxbvwAA&#10;ABUBAAALAAAAAAAAAAAAAAAAAB8BAABfcmVscy8ucmVsc1BLAQItABQABgAIAAAAIQAOhQKYywAA&#10;AOMAAAAPAAAAAAAAAAAAAAAAAAcCAABkcnMvZG93bnJldi54bWxQSwUGAAAAAAMAAwC3AAAA/wIA&#10;AAAA&#10;" fillcolor="white [3201]" strokecolor="red" strokeweight="2.5pt">
                  <v:textbox>
                    <w:txbxContent>
                      <w:p w14:paraId="2B114AEA" w14:textId="4CFFACF3" w:rsidR="00D8155F" w:rsidRPr="006A2E1D" w:rsidRDefault="00D8155F" w:rsidP="006A2E1D">
                        <w:pPr>
                          <w:spacing w:after="0" w:line="240" w:lineRule="auto"/>
                          <w:rPr>
                            <w:b/>
                            <w:bCs/>
                            <w:color w:val="F04034"/>
                            <w:sz w:val="28"/>
                            <w:szCs w:val="28"/>
                          </w:rPr>
                        </w:pPr>
                        <w:r w:rsidRPr="006A2E1D">
                          <w:rPr>
                            <w:b/>
                            <w:bCs/>
                            <w:color w:val="F04034"/>
                            <w:sz w:val="28"/>
                            <w:szCs w:val="28"/>
                          </w:rPr>
                          <w:t>Op</w:t>
                        </w:r>
                        <w:r w:rsidR="00BE2CD9">
                          <w:rPr>
                            <w:b/>
                            <w:bCs/>
                            <w:color w:val="F04034"/>
                            <w:sz w:val="28"/>
                            <w:szCs w:val="28"/>
                          </w:rPr>
                          <w:t>ening</w:t>
                        </w:r>
                      </w:p>
                      <w:p w14:paraId="52746715" w14:textId="11686306" w:rsidR="00D8155F" w:rsidRPr="002B6BE3" w:rsidRDefault="002B6BE3" w:rsidP="002B6BE3">
                        <w:pPr>
                          <w:spacing w:after="0" w:line="240" w:lineRule="auto"/>
                          <w:rPr>
                            <w:color w:val="333333"/>
                            <w:sz w:val="24"/>
                            <w:shd w:val="clear" w:color="auto" w:fill="FFFFFF"/>
                          </w:rPr>
                        </w:pPr>
                        <w:r w:rsidRPr="002B6BE3">
                          <w:rPr>
                            <w:color w:val="333333"/>
                            <w:sz w:val="24"/>
                            <w:shd w:val="clear" w:color="auto" w:fill="FFFFFF"/>
                          </w:rPr>
                          <w:t>Harewood House wanted young people, parents and carers to share their views on how play signage can be improved at Harewood House. </w:t>
                        </w:r>
                      </w:p>
                      <w:p w14:paraId="0146EA42" w14:textId="77777777" w:rsidR="002B6BE3" w:rsidRPr="002B6BE3" w:rsidRDefault="002B6BE3" w:rsidP="002B6BE3">
                        <w:pPr>
                          <w:spacing w:after="0" w:line="240" w:lineRule="auto"/>
                          <w:rPr>
                            <w:color w:val="333333"/>
                            <w:sz w:val="24"/>
                            <w:shd w:val="clear" w:color="auto" w:fill="FFFFFF"/>
                          </w:rPr>
                        </w:pPr>
                      </w:p>
                      <w:p w14:paraId="109C4AB2" w14:textId="77777777" w:rsidR="002B6BE3" w:rsidRPr="002B6BE3" w:rsidRDefault="002B6BE3" w:rsidP="002B6BE3">
                        <w:pPr>
                          <w:spacing w:after="0" w:line="240" w:lineRule="auto"/>
                          <w:rPr>
                            <w:color w:val="auto"/>
                            <w:sz w:val="24"/>
                          </w:rPr>
                        </w:pPr>
                        <w:r w:rsidRPr="002B6BE3">
                          <w:rPr>
                            <w:color w:val="auto"/>
                            <w:sz w:val="24"/>
                          </w:rPr>
                          <w:t>In September 2025; 7 participants complete the online survey to share their views about play signage. </w:t>
                        </w:r>
                      </w:p>
                      <w:p w14:paraId="5A607C84" w14:textId="77777777" w:rsidR="002B6BE3" w:rsidRPr="002B6BE3" w:rsidRDefault="002B6BE3" w:rsidP="002B6BE3">
                        <w:pPr>
                          <w:spacing w:after="0" w:line="240" w:lineRule="auto"/>
                          <w:rPr>
                            <w:color w:val="auto"/>
                            <w:sz w:val="24"/>
                          </w:rPr>
                        </w:pPr>
                      </w:p>
                      <w:p w14:paraId="56EA4E6D" w14:textId="77777777" w:rsidR="002B6BE3" w:rsidRPr="002B6BE3" w:rsidRDefault="002B6BE3" w:rsidP="002B6BE3">
                        <w:pPr>
                          <w:spacing w:after="0" w:line="240" w:lineRule="auto"/>
                          <w:rPr>
                            <w:color w:val="auto"/>
                            <w:sz w:val="24"/>
                          </w:rPr>
                        </w:pPr>
                        <w:r w:rsidRPr="002B6BE3">
                          <w:rPr>
                            <w:color w:val="auto"/>
                            <w:sz w:val="24"/>
                          </w:rPr>
                          <w:t>In addition to the survey, Harewood House ran a number of focus groups with local community groups, which looked at further layout questions.  </w:t>
                        </w:r>
                      </w:p>
                      <w:p w14:paraId="3CA2FA88" w14:textId="77777777" w:rsidR="002B6BE3" w:rsidRPr="006A2E1D" w:rsidRDefault="002B6BE3" w:rsidP="002B6BE3">
                        <w:pPr>
                          <w:spacing w:after="0" w:line="240" w:lineRule="auto"/>
                          <w:rPr>
                            <w:color w:val="auto"/>
                            <w:sz w:val="24"/>
                          </w:rPr>
                        </w:pPr>
                      </w:p>
                    </w:txbxContent>
                  </v:textbox>
                </v:shape>
              </v:group>
            </w:pict>
          </mc:Fallback>
        </mc:AlternateContent>
      </w:r>
    </w:p>
    <w:p w14:paraId="60642AD4" w14:textId="77777777" w:rsidR="00731E79" w:rsidRDefault="00731E79" w:rsidP="006A2E1D">
      <w:pPr>
        <w:spacing w:after="0" w:line="240" w:lineRule="auto"/>
        <w:ind w:left="97"/>
        <w:jc w:val="center"/>
        <w:rPr>
          <w:color w:val="7030A0"/>
          <w:sz w:val="36"/>
          <w:szCs w:val="36"/>
        </w:rPr>
      </w:pPr>
    </w:p>
    <w:p w14:paraId="00F32AE4" w14:textId="4E7E2D23" w:rsidR="00DF4FBB" w:rsidRPr="00D8155F" w:rsidRDefault="00DF4FBB" w:rsidP="006A2E1D">
      <w:pPr>
        <w:spacing w:after="0" w:line="240" w:lineRule="auto"/>
        <w:ind w:left="97"/>
        <w:jc w:val="center"/>
        <w:rPr>
          <w:color w:val="7030A0"/>
          <w:sz w:val="36"/>
          <w:szCs w:val="36"/>
        </w:rPr>
      </w:pPr>
    </w:p>
    <w:p w14:paraId="0D1D89B3" w14:textId="3457127F" w:rsidR="00DF4FBB" w:rsidRDefault="00DF4FBB" w:rsidP="006A2E1D">
      <w:pPr>
        <w:spacing w:after="0" w:line="240" w:lineRule="auto"/>
        <w:jc w:val="right"/>
      </w:pPr>
    </w:p>
    <w:p w14:paraId="1806DE53" w14:textId="74392D8A" w:rsidR="00DF4FBB" w:rsidRDefault="00DF4FBB" w:rsidP="006A2E1D">
      <w:pPr>
        <w:spacing w:after="0" w:line="240" w:lineRule="auto"/>
        <w:jc w:val="right"/>
      </w:pPr>
    </w:p>
    <w:p w14:paraId="4385EBD6" w14:textId="601675BD" w:rsidR="00DF4FBB" w:rsidRDefault="00DF4FBB" w:rsidP="006A2E1D">
      <w:pPr>
        <w:spacing w:after="0" w:line="240" w:lineRule="auto"/>
        <w:jc w:val="right"/>
      </w:pPr>
    </w:p>
    <w:p w14:paraId="5CFDE7AC" w14:textId="62A018AF" w:rsidR="00DF4FBB" w:rsidRDefault="00DF4FBB" w:rsidP="006A2E1D">
      <w:pPr>
        <w:spacing w:after="0" w:line="240" w:lineRule="auto"/>
        <w:jc w:val="right"/>
      </w:pPr>
    </w:p>
    <w:p w14:paraId="031768B8" w14:textId="103ACFEA" w:rsidR="00DF4FBB" w:rsidRDefault="00DF4FBB" w:rsidP="006A2E1D">
      <w:pPr>
        <w:spacing w:after="0" w:line="240" w:lineRule="auto"/>
        <w:jc w:val="right"/>
      </w:pPr>
    </w:p>
    <w:p w14:paraId="3DA3AFDB" w14:textId="12623BF4" w:rsidR="00DF4FBB" w:rsidRDefault="002B6BE3" w:rsidP="006A2E1D">
      <w:pPr>
        <w:spacing w:after="0" w:line="240" w:lineRule="auto"/>
      </w:pPr>
      <w:r w:rsidRPr="002B6BE3">
        <w:drawing>
          <wp:anchor distT="0" distB="0" distL="114300" distR="114300" simplePos="0" relativeHeight="251664384" behindDoc="0" locked="0" layoutInCell="1" allowOverlap="1" wp14:anchorId="2B33A4E0" wp14:editId="196E4BA7">
            <wp:simplePos x="0" y="0"/>
            <wp:positionH relativeFrom="margin">
              <wp:posOffset>3088005</wp:posOffset>
            </wp:positionH>
            <wp:positionV relativeFrom="paragraph">
              <wp:posOffset>3856355</wp:posOffset>
            </wp:positionV>
            <wp:extent cx="3196590" cy="1647825"/>
            <wp:effectExtent l="0" t="0" r="3810" b="9525"/>
            <wp:wrapSquare wrapText="bothSides"/>
            <wp:docPr id="701756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5627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6590" cy="16478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A0BFF43" wp14:editId="601CD5A7">
            <wp:simplePos x="0" y="0"/>
            <wp:positionH relativeFrom="margin">
              <wp:posOffset>3110865</wp:posOffset>
            </wp:positionH>
            <wp:positionV relativeFrom="paragraph">
              <wp:posOffset>1537764</wp:posOffset>
            </wp:positionV>
            <wp:extent cx="3219450" cy="2143125"/>
            <wp:effectExtent l="0" t="0" r="0" b="9525"/>
            <wp:wrapSquare wrapText="bothSides"/>
            <wp:docPr id="253785748" name="Picture 2" descr="CGI images offer first look as opening date confirmed for new Leeds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I images offer first look as opening date confirmed for new Leeds  playgrou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BE3">
        <w:drawing>
          <wp:anchor distT="0" distB="0" distL="114300" distR="114300" simplePos="0" relativeHeight="251658240" behindDoc="0" locked="0" layoutInCell="1" allowOverlap="1" wp14:anchorId="6517B745" wp14:editId="1B6DE26E">
            <wp:simplePos x="0" y="0"/>
            <wp:positionH relativeFrom="margin">
              <wp:align>center</wp:align>
            </wp:positionH>
            <wp:positionV relativeFrom="paragraph">
              <wp:posOffset>5504180</wp:posOffset>
            </wp:positionV>
            <wp:extent cx="3219450" cy="752475"/>
            <wp:effectExtent l="0" t="0" r="0" b="9525"/>
            <wp:wrapSquare wrapText="bothSides"/>
            <wp:docPr id="847551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51186" name=""/>
                    <pic:cNvPicPr/>
                  </pic:nvPicPr>
                  <pic:blipFill>
                    <a:blip r:embed="rId14">
                      <a:extLst>
                        <a:ext uri="{28A0092B-C50C-407E-A947-70E740481C1C}">
                          <a14:useLocalDpi xmlns:a14="http://schemas.microsoft.com/office/drawing/2010/main" val="0"/>
                        </a:ext>
                      </a:extLst>
                    </a:blip>
                    <a:stretch>
                      <a:fillRect/>
                    </a:stretch>
                  </pic:blipFill>
                  <pic:spPr>
                    <a:xfrm>
                      <a:off x="0" y="0"/>
                      <a:ext cx="3219450" cy="752475"/>
                    </a:xfrm>
                    <a:prstGeom prst="rect">
                      <a:avLst/>
                    </a:prstGeom>
                  </pic:spPr>
                </pic:pic>
              </a:graphicData>
            </a:graphic>
            <wp14:sizeRelH relativeFrom="page">
              <wp14:pctWidth>0</wp14:pctWidth>
            </wp14:sizeRelH>
            <wp14:sizeRelV relativeFrom="page">
              <wp14:pctHeight>0</wp14:pctHeight>
            </wp14:sizeRelV>
          </wp:anchor>
        </w:drawing>
      </w:r>
      <w:r w:rsidR="00DF4FBB">
        <w:br w:type="textWrapping" w:clear="all"/>
      </w:r>
    </w:p>
    <w:sectPr w:rsidR="00DF4FBB" w:rsidSect="006A2E1D">
      <w:pgSz w:w="11906" w:h="16838"/>
      <w:pgMar w:top="851" w:right="851" w:bottom="851" w:left="851" w:header="709" w:footer="709" w:gutter="0"/>
      <w:pgBorders w:offsetFrom="page">
        <w:top w:val="single" w:sz="36" w:space="24" w:color="7C0EDD"/>
        <w:left w:val="single" w:sz="36" w:space="24" w:color="7C0EDD"/>
        <w:bottom w:val="single" w:sz="36" w:space="24" w:color="7C0EDD"/>
        <w:right w:val="single" w:sz="36" w:space="24" w:color="7C0ED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83B1" w14:textId="77777777" w:rsidR="002C57A9" w:rsidRDefault="002C57A9" w:rsidP="00604A19">
      <w:pPr>
        <w:spacing w:after="0" w:line="240" w:lineRule="auto"/>
      </w:pPr>
      <w:r>
        <w:separator/>
      </w:r>
    </w:p>
  </w:endnote>
  <w:endnote w:type="continuationSeparator" w:id="0">
    <w:p w14:paraId="2D4731F4" w14:textId="77777777" w:rsidR="002C57A9" w:rsidRDefault="002C57A9" w:rsidP="0060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A8F7" w14:textId="77777777" w:rsidR="002C57A9" w:rsidRDefault="002C57A9" w:rsidP="00604A19">
      <w:pPr>
        <w:spacing w:after="0" w:line="240" w:lineRule="auto"/>
      </w:pPr>
      <w:r>
        <w:separator/>
      </w:r>
    </w:p>
  </w:footnote>
  <w:footnote w:type="continuationSeparator" w:id="0">
    <w:p w14:paraId="44F574C8" w14:textId="77777777" w:rsidR="002C57A9" w:rsidRDefault="002C57A9" w:rsidP="00604A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BB"/>
    <w:rsid w:val="0000601A"/>
    <w:rsid w:val="000243F5"/>
    <w:rsid w:val="00111C31"/>
    <w:rsid w:val="00121352"/>
    <w:rsid w:val="002B6BE3"/>
    <w:rsid w:val="002C57A9"/>
    <w:rsid w:val="005E6F12"/>
    <w:rsid w:val="00604A19"/>
    <w:rsid w:val="00643E0E"/>
    <w:rsid w:val="006A2E1D"/>
    <w:rsid w:val="00716E93"/>
    <w:rsid w:val="00731E79"/>
    <w:rsid w:val="007C6662"/>
    <w:rsid w:val="008D4A79"/>
    <w:rsid w:val="008E4580"/>
    <w:rsid w:val="00A235D5"/>
    <w:rsid w:val="00B10804"/>
    <w:rsid w:val="00B3389F"/>
    <w:rsid w:val="00B71765"/>
    <w:rsid w:val="00B777B5"/>
    <w:rsid w:val="00BE2CD9"/>
    <w:rsid w:val="00C169DE"/>
    <w:rsid w:val="00CC56FA"/>
    <w:rsid w:val="00D8155F"/>
    <w:rsid w:val="00DF4FBB"/>
    <w:rsid w:val="00E31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248B"/>
  <w15:chartTrackingRefBased/>
  <w15:docId w15:val="{EFC5459C-ED6F-4521-943D-ACA4FC4A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BB"/>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DF4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FBB"/>
    <w:rPr>
      <w:rFonts w:eastAsiaTheme="majorEastAsia" w:cstheme="majorBidi"/>
      <w:color w:val="272727" w:themeColor="text1" w:themeTint="D8"/>
    </w:rPr>
  </w:style>
  <w:style w:type="paragraph" w:styleId="Title">
    <w:name w:val="Title"/>
    <w:basedOn w:val="Normal"/>
    <w:next w:val="Normal"/>
    <w:link w:val="TitleChar"/>
    <w:uiPriority w:val="10"/>
    <w:qFormat/>
    <w:rsid w:val="00DF4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FBB"/>
    <w:pPr>
      <w:spacing w:before="160"/>
      <w:jc w:val="center"/>
    </w:pPr>
    <w:rPr>
      <w:i/>
      <w:iCs/>
      <w:color w:val="404040" w:themeColor="text1" w:themeTint="BF"/>
    </w:rPr>
  </w:style>
  <w:style w:type="character" w:customStyle="1" w:styleId="QuoteChar">
    <w:name w:val="Quote Char"/>
    <w:basedOn w:val="DefaultParagraphFont"/>
    <w:link w:val="Quote"/>
    <w:uiPriority w:val="29"/>
    <w:rsid w:val="00DF4FBB"/>
    <w:rPr>
      <w:i/>
      <w:iCs/>
      <w:color w:val="404040" w:themeColor="text1" w:themeTint="BF"/>
    </w:rPr>
  </w:style>
  <w:style w:type="paragraph" w:styleId="ListParagraph">
    <w:name w:val="List Paragraph"/>
    <w:basedOn w:val="Normal"/>
    <w:uiPriority w:val="34"/>
    <w:qFormat/>
    <w:rsid w:val="00DF4FBB"/>
    <w:pPr>
      <w:ind w:left="720"/>
      <w:contextualSpacing/>
    </w:pPr>
  </w:style>
  <w:style w:type="character" w:styleId="IntenseEmphasis">
    <w:name w:val="Intense Emphasis"/>
    <w:basedOn w:val="DefaultParagraphFont"/>
    <w:uiPriority w:val="21"/>
    <w:qFormat/>
    <w:rsid w:val="00DF4FBB"/>
    <w:rPr>
      <w:i/>
      <w:iCs/>
      <w:color w:val="0F4761" w:themeColor="accent1" w:themeShade="BF"/>
    </w:rPr>
  </w:style>
  <w:style w:type="paragraph" w:styleId="IntenseQuote">
    <w:name w:val="Intense Quote"/>
    <w:basedOn w:val="Normal"/>
    <w:next w:val="Normal"/>
    <w:link w:val="IntenseQuoteChar"/>
    <w:uiPriority w:val="30"/>
    <w:qFormat/>
    <w:rsid w:val="00DF4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FBB"/>
    <w:rPr>
      <w:i/>
      <w:iCs/>
      <w:color w:val="0F4761" w:themeColor="accent1" w:themeShade="BF"/>
    </w:rPr>
  </w:style>
  <w:style w:type="character" w:styleId="IntenseReference">
    <w:name w:val="Intense Reference"/>
    <w:basedOn w:val="DefaultParagraphFont"/>
    <w:uiPriority w:val="32"/>
    <w:qFormat/>
    <w:rsid w:val="00DF4FBB"/>
    <w:rPr>
      <w:b/>
      <w:bCs/>
      <w:smallCaps/>
      <w:color w:val="0F4761" w:themeColor="accent1" w:themeShade="BF"/>
      <w:spacing w:val="5"/>
    </w:rPr>
  </w:style>
  <w:style w:type="paragraph" w:styleId="Header">
    <w:name w:val="header"/>
    <w:basedOn w:val="Normal"/>
    <w:link w:val="HeaderChar"/>
    <w:uiPriority w:val="99"/>
    <w:unhideWhenUsed/>
    <w:rsid w:val="0060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A19"/>
    <w:rPr>
      <w:rFonts w:ascii="Calibri" w:eastAsia="Calibri" w:hAnsi="Calibri" w:cs="Calibri"/>
      <w:color w:val="000000"/>
      <w:sz w:val="22"/>
      <w:lang w:eastAsia="en-GB"/>
    </w:rPr>
  </w:style>
  <w:style w:type="paragraph" w:styleId="Footer">
    <w:name w:val="footer"/>
    <w:basedOn w:val="Normal"/>
    <w:link w:val="FooterChar"/>
    <w:uiPriority w:val="99"/>
    <w:unhideWhenUsed/>
    <w:rsid w:val="0060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A19"/>
    <w:rPr>
      <w:rFonts w:ascii="Calibri" w:eastAsia="Calibri" w:hAnsi="Calibri" w:cs="Calibri"/>
      <w:color w:val="000000"/>
      <w:sz w:val="22"/>
      <w:lang w:eastAsia="en-GB"/>
    </w:rPr>
  </w:style>
  <w:style w:type="paragraph" w:styleId="NormalWeb">
    <w:name w:val="Normal (Web)"/>
    <w:basedOn w:val="Normal"/>
    <w:uiPriority w:val="99"/>
    <w:unhideWhenUsed/>
    <w:rsid w:val="006A2E1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05980-FCD8-4EFD-8DC7-3A7ACE76C6CE}">
  <ds:schemaRefs>
    <ds:schemaRef ds:uri="http://schemas.microsoft.com/sharepoint/v3/contenttype/forms"/>
  </ds:schemaRefs>
</ds:datastoreItem>
</file>

<file path=customXml/itemProps2.xml><?xml version="1.0" encoding="utf-8"?>
<ds:datastoreItem xmlns:ds="http://schemas.openxmlformats.org/officeDocument/2006/customXml" ds:itemID="{7DA0EB93-00A9-484D-A613-D37E452D326E}">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3.xml><?xml version="1.0" encoding="utf-8"?>
<ds:datastoreItem xmlns:ds="http://schemas.openxmlformats.org/officeDocument/2006/customXml" ds:itemID="{E2AFA15E-8C3A-4142-B40D-C62D60E59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Wicks, Danielle</dc:creator>
  <cp:keywords/>
  <dc:description/>
  <cp:lastModifiedBy>Thurlow, Kayleigh</cp:lastModifiedBy>
  <cp:revision>2</cp:revision>
  <dcterms:created xsi:type="dcterms:W3CDTF">2026-04-27T12:30:00Z</dcterms:created>
  <dcterms:modified xsi:type="dcterms:W3CDTF">2026-04-27T12:30:00Z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