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52C2" w14:textId="1AD8F558" w:rsidR="00E00EE5" w:rsidRPr="00F0371F" w:rsidRDefault="00F0371F" w:rsidP="00F0371F">
      <w:pPr>
        <w:spacing w:after="0" w:line="240" w:lineRule="auto"/>
        <w:rPr>
          <w:rFonts w:ascii="Century Gothic" w:hAnsi="Century Gothic"/>
          <w:b/>
          <w:bCs/>
          <w:color w:val="0000FF"/>
          <w:sz w:val="28"/>
          <w:szCs w:val="28"/>
        </w:rPr>
      </w:pPr>
      <w:r w:rsidRPr="00F0371F">
        <w:rPr>
          <w:rFonts w:ascii="Century Gothic" w:hAnsi="Century Gothic"/>
          <w:b/>
          <w:bCs/>
          <w:color w:val="0000FF"/>
          <w:sz w:val="28"/>
          <w:szCs w:val="28"/>
        </w:rPr>
        <w:t>Leeds Local Offer (SEND)</w:t>
      </w:r>
      <w:r w:rsidR="00A75F38">
        <w:rPr>
          <w:rFonts w:ascii="Century Gothic" w:hAnsi="Century Gothic"/>
          <w:b/>
          <w:bCs/>
          <w:color w:val="0000FF"/>
          <w:sz w:val="28"/>
          <w:szCs w:val="28"/>
        </w:rPr>
        <w:t xml:space="preserve"> offer to services</w:t>
      </w:r>
    </w:p>
    <w:p w14:paraId="2AE03C13" w14:textId="77777777" w:rsidR="00CB0B66" w:rsidRDefault="00CB0B66" w:rsidP="00CB0B66">
      <w:pPr>
        <w:spacing w:after="0" w:line="240" w:lineRule="auto"/>
      </w:pPr>
      <w:r w:rsidRPr="00CB635C">
        <w:t xml:space="preserve">The Leeds Local Offer website </w:t>
      </w:r>
      <w:r>
        <w:t xml:space="preserve">is </w:t>
      </w:r>
      <w:r w:rsidRPr="00CB635C">
        <w:t xml:space="preserve">for those 0-25 </w:t>
      </w:r>
      <w:r>
        <w:t xml:space="preserve">years old </w:t>
      </w:r>
      <w:r w:rsidRPr="00CB635C">
        <w:t xml:space="preserve">with </w:t>
      </w:r>
      <w:r>
        <w:t>special educational needs and disabilities (</w:t>
      </w:r>
      <w:r w:rsidRPr="00CB635C">
        <w:t>SEND</w:t>
      </w:r>
      <w:r>
        <w:t>)</w:t>
      </w:r>
      <w:r w:rsidRPr="00CB635C">
        <w:t xml:space="preserve"> </w:t>
      </w:r>
      <w:r>
        <w:t xml:space="preserve">and </w:t>
      </w:r>
      <w:r w:rsidRPr="00CB635C">
        <w:t>has been operational since 1 September 2014</w:t>
      </w:r>
      <w:r>
        <w:t xml:space="preserve">. The SEND Code of Practice sets out the responsibility of the Local Authority in providing a local offer to families with children with SEND. </w:t>
      </w:r>
    </w:p>
    <w:p w14:paraId="776D7AC4" w14:textId="77777777" w:rsidR="00CB0B66" w:rsidRPr="00CB635C" w:rsidRDefault="00CB0B66" w:rsidP="00CB0B66">
      <w:pPr>
        <w:spacing w:after="0" w:line="240" w:lineRule="auto"/>
      </w:pPr>
    </w:p>
    <w:p w14:paraId="3E0BB78D" w14:textId="77777777" w:rsidR="00CB0B66" w:rsidRDefault="00CB0B66" w:rsidP="00CB0B66">
      <w:pPr>
        <w:spacing w:after="0" w:line="240" w:lineRule="auto"/>
      </w:pPr>
      <w:r w:rsidRPr="00CB635C">
        <w:t xml:space="preserve">The Leeds Local Offer is not just a directory of services, it is the unique place where young people with </w:t>
      </w:r>
      <w:proofErr w:type="gramStart"/>
      <w:r>
        <w:t>SEND</w:t>
      </w:r>
      <w:proofErr w:type="gramEnd"/>
      <w:r w:rsidRPr="00CB635C">
        <w:t xml:space="preserve"> and their families can provide suggestions for improving services and for new services they need. </w:t>
      </w:r>
    </w:p>
    <w:p w14:paraId="628D69EC" w14:textId="77777777" w:rsidR="00CB0B66" w:rsidRDefault="00CB0B66" w:rsidP="00CB0B66">
      <w:pPr>
        <w:spacing w:after="0" w:line="240" w:lineRule="auto"/>
      </w:pPr>
    </w:p>
    <w:p w14:paraId="66256A6F" w14:textId="34BFEBA7" w:rsidR="00CB0B66" w:rsidRPr="00CB635C" w:rsidRDefault="00CB0B66" w:rsidP="00CB0B66">
      <w:pPr>
        <w:spacing w:after="0" w:line="240" w:lineRule="auto"/>
      </w:pPr>
      <w:r>
        <w:t xml:space="preserve">The Leeds Local Offer can be found at </w:t>
      </w:r>
      <w:hyperlink r:id="rId10" w:history="1">
        <w:r w:rsidRPr="007479FF">
          <w:rPr>
            <w:rStyle w:val="Hyperlink"/>
          </w:rPr>
          <w:t>www.leedslocaloffer.org.uk</w:t>
        </w:r>
      </w:hyperlink>
      <w:r>
        <w:t xml:space="preserve"> </w:t>
      </w:r>
    </w:p>
    <w:p w14:paraId="57B7132C" w14:textId="77777777" w:rsidR="00F0371F" w:rsidRDefault="00F0371F" w:rsidP="00F0371F">
      <w:pPr>
        <w:spacing w:after="0" w:line="240" w:lineRule="auto"/>
        <w:rPr>
          <w:rFonts w:ascii="Century Gothic" w:hAnsi="Century Gothic"/>
          <w:color w:val="0000F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395"/>
        <w:gridCol w:w="6095"/>
      </w:tblGrid>
      <w:tr w:rsidR="00A75F38" w14:paraId="5012A0AA" w14:textId="77777777" w:rsidTr="00A75F38">
        <w:tc>
          <w:tcPr>
            <w:tcW w:w="4531" w:type="dxa"/>
            <w:shd w:val="clear" w:color="auto" w:fill="66CC00"/>
          </w:tcPr>
          <w:p w14:paraId="25FBD09F" w14:textId="457E3FFB" w:rsidR="00A75F38" w:rsidRPr="00D35AB6" w:rsidRDefault="00A75F38" w:rsidP="00F0371F">
            <w:pPr>
              <w:rPr>
                <w:rFonts w:ascii="Calibri" w:hAnsi="Calibri" w:cs="Calibri"/>
                <w:b/>
                <w:bCs/>
              </w:rPr>
            </w:pPr>
            <w:r w:rsidRPr="00D35AB6">
              <w:rPr>
                <w:rFonts w:ascii="Calibri" w:hAnsi="Calibri" w:cs="Calibri"/>
                <w:b/>
                <w:bCs/>
              </w:rPr>
              <w:t>Our offer</w:t>
            </w:r>
          </w:p>
        </w:tc>
        <w:tc>
          <w:tcPr>
            <w:tcW w:w="4395" w:type="dxa"/>
            <w:shd w:val="clear" w:color="auto" w:fill="66CC00"/>
          </w:tcPr>
          <w:p w14:paraId="15F15D1F" w14:textId="71744265" w:rsidR="00A75F38" w:rsidRPr="00D35AB6" w:rsidRDefault="00A75F38" w:rsidP="00F037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Why we offer this</w:t>
            </w:r>
          </w:p>
        </w:tc>
        <w:tc>
          <w:tcPr>
            <w:tcW w:w="6095" w:type="dxa"/>
            <w:shd w:val="clear" w:color="auto" w:fill="66CC00"/>
          </w:tcPr>
          <w:p w14:paraId="487F209A" w14:textId="2C21561D" w:rsidR="00A75F38" w:rsidRPr="00D35AB6" w:rsidRDefault="00A75F38" w:rsidP="00F0371F">
            <w:pPr>
              <w:rPr>
                <w:rFonts w:ascii="Calibri" w:hAnsi="Calibri" w:cs="Calibri"/>
                <w:b/>
                <w:bCs/>
              </w:rPr>
            </w:pPr>
            <w:r w:rsidRPr="00D35AB6">
              <w:rPr>
                <w:rFonts w:ascii="Calibri" w:hAnsi="Calibri" w:cs="Calibri"/>
                <w:b/>
                <w:bCs/>
              </w:rPr>
              <w:t>How we will do this</w:t>
            </w:r>
          </w:p>
        </w:tc>
      </w:tr>
      <w:tr w:rsidR="00A75F38" w14:paraId="16D5EE24" w14:textId="77777777" w:rsidTr="00A75F38">
        <w:tc>
          <w:tcPr>
            <w:tcW w:w="4531" w:type="dxa"/>
          </w:tcPr>
          <w:p w14:paraId="3AAC2879" w14:textId="77777777" w:rsidR="00A75F38" w:rsidRPr="00D35AB6" w:rsidRDefault="00A75F38" w:rsidP="00F0371F">
            <w:pPr>
              <w:rPr>
                <w:rFonts w:ascii="Calibri" w:hAnsi="Calibri" w:cs="Calibri"/>
              </w:rPr>
            </w:pPr>
            <w:r w:rsidRPr="00D35AB6">
              <w:rPr>
                <w:rFonts w:ascii="Calibri" w:hAnsi="Calibri" w:cs="Calibri"/>
              </w:rPr>
              <w:t xml:space="preserve">Share information about your service with children, young people and families. </w:t>
            </w:r>
          </w:p>
          <w:p w14:paraId="100BEA2D" w14:textId="77777777" w:rsidR="00A75F38" w:rsidRPr="00D35AB6" w:rsidRDefault="00A75F38" w:rsidP="00F0371F">
            <w:pPr>
              <w:rPr>
                <w:rFonts w:ascii="Calibri" w:hAnsi="Calibri" w:cs="Calibri"/>
              </w:rPr>
            </w:pPr>
          </w:p>
          <w:p w14:paraId="23564B95" w14:textId="40CDD13F" w:rsidR="00A75F38" w:rsidRPr="00D35AB6" w:rsidRDefault="00A75F38" w:rsidP="00F0371F">
            <w:pPr>
              <w:rPr>
                <w:rFonts w:ascii="Calibri" w:hAnsi="Calibri" w:cs="Calibri"/>
              </w:rPr>
            </w:pPr>
          </w:p>
        </w:tc>
        <w:tc>
          <w:tcPr>
            <w:tcW w:w="4395" w:type="dxa"/>
          </w:tcPr>
          <w:p w14:paraId="432F773E" w14:textId="3A01B680" w:rsidR="00A75F38" w:rsidRPr="00D35AB6" w:rsidRDefault="00A75F38" w:rsidP="00F037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 provide up to date information about SEND services in Leeds for young people, families and professionals. </w:t>
            </w:r>
          </w:p>
        </w:tc>
        <w:tc>
          <w:tcPr>
            <w:tcW w:w="6095" w:type="dxa"/>
          </w:tcPr>
          <w:p w14:paraId="19376238" w14:textId="3332E95E" w:rsidR="00A75F38" w:rsidRPr="00D35AB6" w:rsidRDefault="00A75F38" w:rsidP="00F0371F">
            <w:pPr>
              <w:rPr>
                <w:rFonts w:ascii="Calibri" w:hAnsi="Calibri" w:cs="Calibri"/>
              </w:rPr>
            </w:pPr>
            <w:r w:rsidRPr="00D35AB6">
              <w:rPr>
                <w:rFonts w:ascii="Calibri" w:hAnsi="Calibri" w:cs="Calibri"/>
              </w:rPr>
              <w:t xml:space="preserve">Publish your service information on the Leeds Local Offer website. Complete the </w:t>
            </w:r>
            <w:hyperlink r:id="rId11" w:history="1">
              <w:r w:rsidRPr="00D35AB6">
                <w:rPr>
                  <w:rStyle w:val="Hyperlink"/>
                  <w:rFonts w:ascii="Calibri" w:hAnsi="Calibri" w:cs="Calibri"/>
                </w:rPr>
                <w:t>appear on this site online form</w:t>
              </w:r>
            </w:hyperlink>
            <w:r w:rsidRPr="00D35AB6">
              <w:rPr>
                <w:rFonts w:ascii="Calibri" w:hAnsi="Calibri" w:cs="Calibri"/>
              </w:rPr>
              <w:t xml:space="preserve">. </w:t>
            </w:r>
          </w:p>
          <w:p w14:paraId="61E48DA6" w14:textId="77777777" w:rsidR="00A75F38" w:rsidRPr="00D35AB6" w:rsidRDefault="00A75F38" w:rsidP="00F0371F">
            <w:pPr>
              <w:rPr>
                <w:rFonts w:ascii="Calibri" w:hAnsi="Calibri" w:cs="Calibri"/>
              </w:rPr>
            </w:pPr>
          </w:p>
          <w:p w14:paraId="6CE16933" w14:textId="77777777" w:rsidR="00A75F38" w:rsidRPr="00D35AB6" w:rsidRDefault="00A75F38" w:rsidP="00F0371F">
            <w:pPr>
              <w:rPr>
                <w:rFonts w:ascii="Calibri" w:hAnsi="Calibri" w:cs="Calibri"/>
              </w:rPr>
            </w:pPr>
            <w:r w:rsidRPr="00D35AB6">
              <w:rPr>
                <w:rFonts w:ascii="Calibri" w:hAnsi="Calibri" w:cs="Calibri"/>
              </w:rPr>
              <w:t xml:space="preserve">Include an article in the bi-monthly LLO ebulletin. Email your articles to </w:t>
            </w:r>
            <w:hyperlink r:id="rId12" w:history="1">
              <w:r w:rsidRPr="00D35AB6">
                <w:rPr>
                  <w:rStyle w:val="Hyperlink"/>
                  <w:rFonts w:ascii="Calibri" w:hAnsi="Calibri" w:cs="Calibri"/>
                </w:rPr>
                <w:t>LLO@leeds.gov.uk</w:t>
              </w:r>
            </w:hyperlink>
            <w:r w:rsidRPr="00D35AB6">
              <w:rPr>
                <w:rFonts w:ascii="Calibri" w:hAnsi="Calibri" w:cs="Calibri"/>
              </w:rPr>
              <w:t xml:space="preserve"> </w:t>
            </w:r>
          </w:p>
          <w:p w14:paraId="4066FDEB" w14:textId="77777777" w:rsidR="00A75F38" w:rsidRPr="00D35AB6" w:rsidRDefault="00A75F38" w:rsidP="00F0371F">
            <w:pPr>
              <w:rPr>
                <w:rFonts w:ascii="Calibri" w:hAnsi="Calibri" w:cs="Calibri"/>
              </w:rPr>
            </w:pPr>
          </w:p>
          <w:p w14:paraId="78FCB5F9" w14:textId="77777777" w:rsidR="00A75F38" w:rsidRPr="00D35AB6" w:rsidRDefault="00A75F38" w:rsidP="00F0371F">
            <w:pPr>
              <w:rPr>
                <w:rFonts w:ascii="Calibri" w:hAnsi="Calibri" w:cs="Calibri"/>
              </w:rPr>
            </w:pPr>
            <w:r w:rsidRPr="00D35AB6">
              <w:rPr>
                <w:rFonts w:ascii="Calibri" w:hAnsi="Calibri" w:cs="Calibri"/>
              </w:rPr>
              <w:t xml:space="preserve">Share on our Leeds Local Offer facebook group. Email your facebook post to </w:t>
            </w:r>
            <w:hyperlink r:id="rId13" w:history="1">
              <w:r w:rsidRPr="00D35AB6">
                <w:rPr>
                  <w:rStyle w:val="Hyperlink"/>
                  <w:rFonts w:ascii="Calibri" w:hAnsi="Calibri" w:cs="Calibri"/>
                </w:rPr>
                <w:t>LLO@leeds.gov.uk</w:t>
              </w:r>
            </w:hyperlink>
            <w:r w:rsidRPr="00D35AB6">
              <w:rPr>
                <w:rFonts w:ascii="Calibri" w:hAnsi="Calibri" w:cs="Calibri"/>
              </w:rPr>
              <w:t xml:space="preserve"> </w:t>
            </w:r>
          </w:p>
          <w:p w14:paraId="0025098B" w14:textId="77777777" w:rsidR="00A75F38" w:rsidRPr="00D35AB6" w:rsidRDefault="00A75F38" w:rsidP="00F0371F">
            <w:pPr>
              <w:rPr>
                <w:rFonts w:ascii="Calibri" w:hAnsi="Calibri" w:cs="Calibri"/>
              </w:rPr>
            </w:pPr>
          </w:p>
          <w:p w14:paraId="18D62428" w14:textId="2C214E94" w:rsidR="00A75F38" w:rsidRPr="00D35AB6" w:rsidRDefault="00A75F38" w:rsidP="00F0371F">
            <w:pPr>
              <w:rPr>
                <w:rFonts w:ascii="Calibri" w:hAnsi="Calibri" w:cs="Calibri"/>
              </w:rPr>
            </w:pPr>
            <w:r w:rsidRPr="00D35AB6">
              <w:rPr>
                <w:rFonts w:ascii="Calibri" w:hAnsi="Calibri" w:cs="Calibri"/>
              </w:rPr>
              <w:t xml:space="preserve">Have a stall at our annual Leeds Local Offer Live event. For more information email </w:t>
            </w:r>
            <w:hyperlink r:id="rId14" w:history="1">
              <w:r w:rsidRPr="00D35AB6">
                <w:rPr>
                  <w:rStyle w:val="Hyperlink"/>
                  <w:rFonts w:ascii="Calibri" w:hAnsi="Calibri" w:cs="Calibri"/>
                </w:rPr>
                <w:t>LLO@leeds.gov.uk</w:t>
              </w:r>
            </w:hyperlink>
            <w:r w:rsidRPr="00D35AB6">
              <w:rPr>
                <w:rFonts w:ascii="Calibri" w:hAnsi="Calibri" w:cs="Calibri"/>
              </w:rPr>
              <w:t xml:space="preserve"> </w:t>
            </w:r>
          </w:p>
          <w:p w14:paraId="409E6001" w14:textId="79982141" w:rsidR="00A75F38" w:rsidRPr="00D35AB6" w:rsidRDefault="00A75F38" w:rsidP="00F0371F">
            <w:pPr>
              <w:rPr>
                <w:rFonts w:ascii="Calibri" w:hAnsi="Calibri" w:cs="Calibri"/>
              </w:rPr>
            </w:pPr>
          </w:p>
        </w:tc>
      </w:tr>
      <w:tr w:rsidR="00A75F38" w14:paraId="442DD527" w14:textId="77777777" w:rsidTr="00A75F38">
        <w:tc>
          <w:tcPr>
            <w:tcW w:w="4531" w:type="dxa"/>
          </w:tcPr>
          <w:p w14:paraId="0296EC92" w14:textId="255CA984" w:rsidR="00A75F38" w:rsidRPr="00D35AB6" w:rsidRDefault="00A75F38" w:rsidP="00F0371F">
            <w:pPr>
              <w:rPr>
                <w:rFonts w:ascii="Calibri" w:hAnsi="Calibri" w:cs="Calibri"/>
              </w:rPr>
            </w:pPr>
            <w:r w:rsidRPr="00D35AB6">
              <w:rPr>
                <w:rFonts w:ascii="Calibri" w:hAnsi="Calibri" w:cs="Calibri"/>
              </w:rPr>
              <w:t xml:space="preserve">Provide information, advice and guidance when producing information for children and young people with SEND and their families. </w:t>
            </w:r>
          </w:p>
          <w:p w14:paraId="06187A72" w14:textId="1AF3ED48" w:rsidR="00A75F38" w:rsidRPr="00D35AB6" w:rsidRDefault="00A75F38" w:rsidP="00F0371F">
            <w:pPr>
              <w:rPr>
                <w:rFonts w:ascii="Calibri" w:hAnsi="Calibri" w:cs="Calibri"/>
              </w:rPr>
            </w:pPr>
          </w:p>
        </w:tc>
        <w:tc>
          <w:tcPr>
            <w:tcW w:w="4395" w:type="dxa"/>
          </w:tcPr>
          <w:p w14:paraId="2DD0BEC2" w14:textId="57624FCE" w:rsidR="00A75F38" w:rsidRPr="00D35AB6" w:rsidRDefault="00A75F38" w:rsidP="00F037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 share our knowledge of producing information for young people and families with services. </w:t>
            </w:r>
          </w:p>
        </w:tc>
        <w:tc>
          <w:tcPr>
            <w:tcW w:w="6095" w:type="dxa"/>
          </w:tcPr>
          <w:p w14:paraId="2A8E24E4" w14:textId="5DAF6C0B" w:rsidR="00A75F38" w:rsidRPr="00D35AB6" w:rsidRDefault="00A75F38" w:rsidP="00F0371F">
            <w:pPr>
              <w:rPr>
                <w:rFonts w:ascii="Calibri" w:hAnsi="Calibri" w:cs="Calibri"/>
              </w:rPr>
            </w:pPr>
            <w:r w:rsidRPr="00D35AB6">
              <w:rPr>
                <w:rFonts w:ascii="Calibri" w:hAnsi="Calibri" w:cs="Calibri"/>
              </w:rPr>
              <w:t xml:space="preserve">To meet with a member of the team contact </w:t>
            </w:r>
            <w:hyperlink r:id="rId15" w:history="1">
              <w:r w:rsidRPr="00D35AB6">
                <w:rPr>
                  <w:rStyle w:val="Hyperlink"/>
                  <w:rFonts w:ascii="Calibri" w:hAnsi="Calibri" w:cs="Calibri"/>
                </w:rPr>
                <w:t>LLO@leeds.gov.uk</w:t>
              </w:r>
            </w:hyperlink>
            <w:r w:rsidRPr="00D35AB6">
              <w:rPr>
                <w:rFonts w:ascii="Calibri" w:hAnsi="Calibri" w:cs="Calibri"/>
              </w:rPr>
              <w:t xml:space="preserve"> </w:t>
            </w:r>
          </w:p>
          <w:p w14:paraId="741E2993" w14:textId="6E0A453F" w:rsidR="00A75F38" w:rsidRPr="00D35AB6" w:rsidRDefault="00A75F38" w:rsidP="00F0371F">
            <w:pPr>
              <w:rPr>
                <w:rFonts w:ascii="Calibri" w:hAnsi="Calibri" w:cs="Calibri"/>
              </w:rPr>
            </w:pPr>
          </w:p>
        </w:tc>
      </w:tr>
      <w:tr w:rsidR="00A75F38" w14:paraId="5CE581EE" w14:textId="77777777" w:rsidTr="00A75F38">
        <w:tc>
          <w:tcPr>
            <w:tcW w:w="4531" w:type="dxa"/>
          </w:tcPr>
          <w:p w14:paraId="5890EEC4" w14:textId="42AE1726" w:rsidR="00A75F38" w:rsidRPr="00D35AB6" w:rsidRDefault="00A75F38" w:rsidP="00F0371F">
            <w:pPr>
              <w:rPr>
                <w:rFonts w:ascii="Calibri" w:hAnsi="Calibri" w:cs="Calibri"/>
              </w:rPr>
            </w:pPr>
            <w:r w:rsidRPr="00D35AB6">
              <w:rPr>
                <w:rFonts w:ascii="Calibri" w:hAnsi="Calibri" w:cs="Calibri"/>
              </w:rPr>
              <w:t xml:space="preserve">Attend support groups to talk through to promote the Leeds Local Offer. </w:t>
            </w:r>
          </w:p>
        </w:tc>
        <w:tc>
          <w:tcPr>
            <w:tcW w:w="4395" w:type="dxa"/>
          </w:tcPr>
          <w:p w14:paraId="7B9191CC" w14:textId="4AAD34B7" w:rsidR="00A75F38" w:rsidRPr="00D35AB6" w:rsidRDefault="00A75F38" w:rsidP="00F037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 increase the knowledge of the Leeds Local Offer amongst families. </w:t>
            </w:r>
          </w:p>
        </w:tc>
        <w:tc>
          <w:tcPr>
            <w:tcW w:w="6095" w:type="dxa"/>
          </w:tcPr>
          <w:p w14:paraId="3D4A8952" w14:textId="28024EB1" w:rsidR="00A75F38" w:rsidRPr="00D35AB6" w:rsidRDefault="00A75F38" w:rsidP="00F0371F">
            <w:pPr>
              <w:rPr>
                <w:rFonts w:ascii="Calibri" w:hAnsi="Calibri" w:cs="Calibri"/>
              </w:rPr>
            </w:pPr>
            <w:r w:rsidRPr="00D35AB6">
              <w:rPr>
                <w:rFonts w:ascii="Calibri" w:hAnsi="Calibri" w:cs="Calibri"/>
              </w:rPr>
              <w:t xml:space="preserve">To arrange for a member of the team to attend a parent carer support group email </w:t>
            </w:r>
            <w:hyperlink r:id="rId16" w:history="1">
              <w:r w:rsidRPr="00D35AB6">
                <w:rPr>
                  <w:rStyle w:val="Hyperlink"/>
                  <w:rFonts w:ascii="Calibri" w:hAnsi="Calibri" w:cs="Calibri"/>
                </w:rPr>
                <w:t>LLO@leeds.gov.uk</w:t>
              </w:r>
            </w:hyperlink>
            <w:r w:rsidRPr="00D35AB6">
              <w:rPr>
                <w:rFonts w:ascii="Calibri" w:hAnsi="Calibri" w:cs="Calibri"/>
              </w:rPr>
              <w:t xml:space="preserve"> </w:t>
            </w:r>
          </w:p>
          <w:p w14:paraId="4B24C6A5" w14:textId="39562710" w:rsidR="00A75F38" w:rsidRPr="00D35AB6" w:rsidRDefault="00A75F38" w:rsidP="00F0371F">
            <w:pPr>
              <w:rPr>
                <w:rFonts w:ascii="Calibri" w:hAnsi="Calibri" w:cs="Calibri"/>
              </w:rPr>
            </w:pPr>
          </w:p>
        </w:tc>
      </w:tr>
      <w:tr w:rsidR="00A75F38" w14:paraId="1881DBD9" w14:textId="77777777" w:rsidTr="00A75F38">
        <w:tc>
          <w:tcPr>
            <w:tcW w:w="4531" w:type="dxa"/>
          </w:tcPr>
          <w:p w14:paraId="3FFCE37D" w14:textId="77777777" w:rsidR="00A75F38" w:rsidRPr="00D35AB6" w:rsidRDefault="00A75F38" w:rsidP="00F0371F">
            <w:pPr>
              <w:rPr>
                <w:rFonts w:ascii="Calibri" w:hAnsi="Calibri" w:cs="Calibri"/>
              </w:rPr>
            </w:pPr>
            <w:r w:rsidRPr="00D35AB6">
              <w:rPr>
                <w:rFonts w:ascii="Calibri" w:hAnsi="Calibri" w:cs="Calibri"/>
              </w:rPr>
              <w:t>Be part of the Leeds Local Offer network</w:t>
            </w:r>
          </w:p>
          <w:p w14:paraId="24B595A4" w14:textId="77777777" w:rsidR="00A75F38" w:rsidRPr="00D35AB6" w:rsidRDefault="00A75F38" w:rsidP="00D35AB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35AB6">
              <w:rPr>
                <w:rFonts w:ascii="Calibri" w:hAnsi="Calibri" w:cs="Calibri"/>
              </w:rPr>
              <w:t>Receive bi-monthly LLO bulletin</w:t>
            </w:r>
          </w:p>
          <w:p w14:paraId="43194A39" w14:textId="77777777" w:rsidR="00A75F38" w:rsidRPr="00D35AB6" w:rsidRDefault="00A75F38" w:rsidP="00D35AB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35AB6">
              <w:rPr>
                <w:rFonts w:ascii="Calibri" w:hAnsi="Calibri" w:cs="Calibri"/>
              </w:rPr>
              <w:t xml:space="preserve">Keep up to date with training and events </w:t>
            </w:r>
          </w:p>
          <w:p w14:paraId="6C1FBA4A" w14:textId="4AEA59D1" w:rsidR="00A75F38" w:rsidRPr="00D35AB6" w:rsidRDefault="00A75F38" w:rsidP="00D35AB6">
            <w:pPr>
              <w:pStyle w:val="ListParagraph"/>
              <w:rPr>
                <w:rFonts w:ascii="Calibri" w:hAnsi="Calibri" w:cs="Calibri"/>
              </w:rPr>
            </w:pPr>
          </w:p>
        </w:tc>
        <w:tc>
          <w:tcPr>
            <w:tcW w:w="4395" w:type="dxa"/>
          </w:tcPr>
          <w:p w14:paraId="38A0E204" w14:textId="74F27A9E" w:rsidR="00A75F38" w:rsidRPr="00D35AB6" w:rsidRDefault="00A75F38" w:rsidP="00F037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 keep professionals working with families up to date about SEND services, events and support for families. </w:t>
            </w:r>
          </w:p>
        </w:tc>
        <w:tc>
          <w:tcPr>
            <w:tcW w:w="6095" w:type="dxa"/>
          </w:tcPr>
          <w:p w14:paraId="536FC166" w14:textId="266CD7D6" w:rsidR="00A75F38" w:rsidRPr="00D35AB6" w:rsidRDefault="00A75F38" w:rsidP="00F0371F">
            <w:pPr>
              <w:rPr>
                <w:rFonts w:ascii="Calibri" w:hAnsi="Calibri" w:cs="Calibri"/>
              </w:rPr>
            </w:pPr>
            <w:r w:rsidRPr="00D35AB6">
              <w:rPr>
                <w:rFonts w:ascii="Calibri" w:hAnsi="Calibri" w:cs="Calibri"/>
              </w:rPr>
              <w:t xml:space="preserve">To be part of the network email </w:t>
            </w:r>
            <w:hyperlink r:id="rId17" w:history="1">
              <w:r w:rsidRPr="00D35AB6">
                <w:rPr>
                  <w:rStyle w:val="Hyperlink"/>
                  <w:rFonts w:ascii="Calibri" w:hAnsi="Calibri" w:cs="Calibri"/>
                </w:rPr>
                <w:t>LLO@leeds.gov.uk</w:t>
              </w:r>
            </w:hyperlink>
            <w:r w:rsidRPr="00D35AB6">
              <w:rPr>
                <w:rFonts w:ascii="Calibri" w:hAnsi="Calibri" w:cs="Calibri"/>
              </w:rPr>
              <w:t xml:space="preserve"> </w:t>
            </w:r>
          </w:p>
          <w:p w14:paraId="183A880B" w14:textId="17389794" w:rsidR="00A75F38" w:rsidRPr="00D35AB6" w:rsidRDefault="00A75F38" w:rsidP="00F0371F">
            <w:pPr>
              <w:rPr>
                <w:rFonts w:ascii="Calibri" w:hAnsi="Calibri" w:cs="Calibri"/>
              </w:rPr>
            </w:pPr>
          </w:p>
        </w:tc>
      </w:tr>
      <w:tr w:rsidR="00EF3F51" w14:paraId="0CF964D8" w14:textId="77777777" w:rsidTr="00A75F38">
        <w:tc>
          <w:tcPr>
            <w:tcW w:w="4531" w:type="dxa"/>
          </w:tcPr>
          <w:p w14:paraId="49652BD7" w14:textId="229FA5D5" w:rsidR="00EF3F51" w:rsidRPr="00D35AB6" w:rsidRDefault="00EF3F51" w:rsidP="00F037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Support you to host Preparing for Adulthood </w:t>
            </w:r>
            <w:proofErr w:type="gramStart"/>
            <w:r>
              <w:rPr>
                <w:rFonts w:ascii="Calibri" w:hAnsi="Calibri" w:cs="Calibri"/>
              </w:rPr>
              <w:t>market place</w:t>
            </w:r>
            <w:proofErr w:type="gramEnd"/>
            <w:r>
              <w:rPr>
                <w:rFonts w:ascii="Calibri" w:hAnsi="Calibri" w:cs="Calibri"/>
              </w:rPr>
              <w:t xml:space="preserve"> events within your school / setting (education settings only). </w:t>
            </w:r>
          </w:p>
        </w:tc>
        <w:tc>
          <w:tcPr>
            <w:tcW w:w="4395" w:type="dxa"/>
          </w:tcPr>
          <w:p w14:paraId="494FBD4F" w14:textId="451EEA97" w:rsidR="00EF3F51" w:rsidRDefault="00EF3F51" w:rsidP="00F037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 provide families with information to support their child into adulthood. </w:t>
            </w:r>
          </w:p>
        </w:tc>
        <w:tc>
          <w:tcPr>
            <w:tcW w:w="6095" w:type="dxa"/>
          </w:tcPr>
          <w:p w14:paraId="2BA2BD45" w14:textId="77777777" w:rsidR="00EF3F51" w:rsidRDefault="00EF3F51" w:rsidP="00F037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We will work with you to identify the right services to invite to your Preparing for Adulthood </w:t>
            </w:r>
            <w:proofErr w:type="gramStart"/>
            <w:r>
              <w:rPr>
                <w:rFonts w:ascii="Calibri" w:hAnsi="Calibri" w:cs="Calibri"/>
              </w:rPr>
              <w:t>market place</w:t>
            </w:r>
            <w:proofErr w:type="gramEnd"/>
            <w:r>
              <w:rPr>
                <w:rFonts w:ascii="Calibri" w:hAnsi="Calibri" w:cs="Calibri"/>
              </w:rPr>
              <w:t xml:space="preserve"> event and produce an information booklet for you to give out to families. </w:t>
            </w:r>
          </w:p>
          <w:p w14:paraId="4B0C18FE" w14:textId="77777777" w:rsidR="00EF3F51" w:rsidRDefault="00EF3F51" w:rsidP="00F0371F">
            <w:pPr>
              <w:rPr>
                <w:rFonts w:ascii="Calibri" w:hAnsi="Calibri" w:cs="Calibri"/>
              </w:rPr>
            </w:pPr>
          </w:p>
          <w:p w14:paraId="131E5040" w14:textId="54126CE3" w:rsidR="00EF3F51" w:rsidRPr="00D35AB6" w:rsidRDefault="00EF3F51" w:rsidP="00F037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 </w:t>
            </w:r>
            <w:hyperlink r:id="rId18" w:history="1">
              <w:r w:rsidRPr="00745217">
                <w:rPr>
                  <w:rStyle w:val="Hyperlink"/>
                  <w:rFonts w:ascii="Calibri" w:hAnsi="Calibri" w:cs="Calibri"/>
                </w:rPr>
                <w:t>LLO@leeds.gov.uk</w:t>
              </w:r>
            </w:hyperlink>
            <w:r>
              <w:rPr>
                <w:rFonts w:ascii="Calibri" w:hAnsi="Calibri" w:cs="Calibri"/>
              </w:rPr>
              <w:t xml:space="preserve"> to request our support. </w:t>
            </w:r>
          </w:p>
        </w:tc>
      </w:tr>
    </w:tbl>
    <w:p w14:paraId="7B2FAAF8" w14:textId="77777777" w:rsidR="00CB0B66" w:rsidRPr="00F0371F" w:rsidRDefault="00CB0B66" w:rsidP="00F0371F">
      <w:pPr>
        <w:spacing w:after="0" w:line="240" w:lineRule="auto"/>
        <w:rPr>
          <w:rFonts w:ascii="Century Gothic" w:hAnsi="Century Gothic"/>
          <w:color w:val="0000FF"/>
          <w:sz w:val="24"/>
          <w:szCs w:val="24"/>
        </w:rPr>
      </w:pPr>
    </w:p>
    <w:sectPr w:rsidR="00CB0B66" w:rsidRPr="00F0371F" w:rsidSect="00CB0B66">
      <w:headerReference w:type="default" r:id="rId1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1FDFE" w14:textId="77777777" w:rsidR="00F0371F" w:rsidRDefault="00F0371F" w:rsidP="00F0371F">
      <w:pPr>
        <w:spacing w:after="0" w:line="240" w:lineRule="auto"/>
      </w:pPr>
      <w:r>
        <w:separator/>
      </w:r>
    </w:p>
  </w:endnote>
  <w:endnote w:type="continuationSeparator" w:id="0">
    <w:p w14:paraId="66D69793" w14:textId="77777777" w:rsidR="00F0371F" w:rsidRDefault="00F0371F" w:rsidP="00F0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FDC9" w14:textId="77777777" w:rsidR="00F0371F" w:rsidRDefault="00F0371F" w:rsidP="00F0371F">
      <w:pPr>
        <w:spacing w:after="0" w:line="240" w:lineRule="auto"/>
      </w:pPr>
      <w:r>
        <w:separator/>
      </w:r>
    </w:p>
  </w:footnote>
  <w:footnote w:type="continuationSeparator" w:id="0">
    <w:p w14:paraId="4B2E9E05" w14:textId="77777777" w:rsidR="00F0371F" w:rsidRDefault="00F0371F" w:rsidP="00F0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4FE8" w14:textId="761AE571" w:rsidR="00F0371F" w:rsidRDefault="00F0371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E10F53" wp14:editId="17416F73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1390650" cy="8477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D1A7E"/>
    <w:multiLevelType w:val="hybridMultilevel"/>
    <w:tmpl w:val="FF088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44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1F"/>
    <w:rsid w:val="00644914"/>
    <w:rsid w:val="00790ED1"/>
    <w:rsid w:val="00A24AAF"/>
    <w:rsid w:val="00A75F38"/>
    <w:rsid w:val="00CB0B66"/>
    <w:rsid w:val="00D35AB6"/>
    <w:rsid w:val="00E00EE5"/>
    <w:rsid w:val="00EF3F51"/>
    <w:rsid w:val="00F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D6D77"/>
  <w15:chartTrackingRefBased/>
  <w15:docId w15:val="{6EF35F48-50BD-4BB2-A56A-7D0425DA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71F"/>
  </w:style>
  <w:style w:type="paragraph" w:styleId="Footer">
    <w:name w:val="footer"/>
    <w:basedOn w:val="Normal"/>
    <w:link w:val="FooterChar"/>
    <w:uiPriority w:val="99"/>
    <w:unhideWhenUsed/>
    <w:rsid w:val="00F03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71F"/>
  </w:style>
  <w:style w:type="table" w:styleId="TableGrid">
    <w:name w:val="Table Grid"/>
    <w:basedOn w:val="TableNormal"/>
    <w:uiPriority w:val="39"/>
    <w:rsid w:val="00F0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37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7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5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LO@leeds.gov.uk" TargetMode="External"/><Relationship Id="rId18" Type="http://schemas.openxmlformats.org/officeDocument/2006/relationships/hyperlink" Target="mailto:LLO@leeds.gov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LLO@leeds.gov.uk" TargetMode="External"/><Relationship Id="rId17" Type="http://schemas.openxmlformats.org/officeDocument/2006/relationships/hyperlink" Target="mailto:LLO@leeds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LO@leeds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edslocaloffer.org.uk/appear-website" TargetMode="External"/><Relationship Id="rId5" Type="http://schemas.openxmlformats.org/officeDocument/2006/relationships/styles" Target="styles.xml"/><Relationship Id="rId15" Type="http://schemas.openxmlformats.org/officeDocument/2006/relationships/hyperlink" Target="mailto:LLO@leeds.gov.uk" TargetMode="External"/><Relationship Id="rId10" Type="http://schemas.openxmlformats.org/officeDocument/2006/relationships/hyperlink" Target="http://www.leedslocaloffer.org.uk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LO@leeds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114dd-57b6-405e-b8e2-a460972b153a">
      <Terms xmlns="http://schemas.microsoft.com/office/infopath/2007/PartnerControls"/>
    </lcf76f155ced4ddcb4097134ff3c332f>
    <TaxCatchAll xmlns="ac5c2849-74a1-46d7-ad44-587ab7d0a8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65D3033EC4F4B99C49ACA5E24D448" ma:contentTypeVersion="19" ma:contentTypeDescription="Create a new document." ma:contentTypeScope="" ma:versionID="29ee4a9b97274226ef08dd50c2d6df88">
  <xsd:schema xmlns:xsd="http://www.w3.org/2001/XMLSchema" xmlns:xs="http://www.w3.org/2001/XMLSchema" xmlns:p="http://schemas.microsoft.com/office/2006/metadata/properties" xmlns:ns2="ac5c2849-74a1-46d7-ad44-587ab7d0a8b9" xmlns:ns3="898114dd-57b6-405e-b8e2-a460972b153a" targetNamespace="http://schemas.microsoft.com/office/2006/metadata/properties" ma:root="true" ma:fieldsID="213759b45bf2ba5d1af43dce4e7a74c2" ns2:_="" ns3:_="">
    <xsd:import namespace="ac5c2849-74a1-46d7-ad44-587ab7d0a8b9"/>
    <xsd:import namespace="898114dd-57b6-405e-b8e2-a460972b15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58ce9-c97c-41d0-bfdb-c30342169baa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114dd-57b6-405e-b8e2-a460972b1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AF4E13-058F-4A6A-AE3F-E722C331AE5F}">
  <ds:schemaRefs>
    <ds:schemaRef ds:uri="http://schemas.microsoft.com/office/2006/metadata/properties"/>
    <ds:schemaRef ds:uri="http://schemas.microsoft.com/office/infopath/2007/PartnerControls"/>
    <ds:schemaRef ds:uri="898114dd-57b6-405e-b8e2-a460972b153a"/>
    <ds:schemaRef ds:uri="ac5c2849-74a1-46d7-ad44-587ab7d0a8b9"/>
  </ds:schemaRefs>
</ds:datastoreItem>
</file>

<file path=customXml/itemProps2.xml><?xml version="1.0" encoding="utf-8"?>
<ds:datastoreItem xmlns:ds="http://schemas.openxmlformats.org/officeDocument/2006/customXml" ds:itemID="{0FD2A73B-5F5A-4ACB-AE94-AA06EF5EF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AC962-EC14-4491-AAF2-2484FE1D79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Thurlow, Kayleigh</dc:creator>
  <cp:keywords/>
  <dc:description/>
  <cp:lastModifiedBy>Thurlow, Kayleigh</cp:lastModifiedBy>
  <cp:revision>4</cp:revision>
  <dcterms:created xsi:type="dcterms:W3CDTF">2024-04-10T08:44:00Z</dcterms:created>
  <dcterms:modified xsi:type="dcterms:W3CDTF">2025-08-20T10:01:00Z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0x010100A8365D3033EC4F4B99C49ACA5E24D448</vt:lpwstr>
  </property>
  <property fmtid="{D5CDD505-2E9C-101B-9397-08002B2CF9AE}" pid="3" name="MediaServiceImageTags">
    <vt:lpwstr/>
  </property>
</Properties>
</file>