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3EE7" w14:textId="34EABEBF" w:rsidR="00FE30B5" w:rsidRPr="0090379E" w:rsidRDefault="0090379E" w:rsidP="0090379E">
      <w:pPr>
        <w:rPr>
          <w:b/>
          <w:bCs/>
          <w:color w:val="215E99" w:themeColor="text2" w:themeTint="BF"/>
          <w:sz w:val="36"/>
          <w:szCs w:val="36"/>
        </w:rPr>
      </w:pPr>
      <w:r>
        <w:t xml:space="preserve"> </w:t>
      </w:r>
      <w:r w:rsidRPr="0090379E">
        <w:rPr>
          <w:b/>
          <w:bCs/>
          <w:color w:val="215E99" w:themeColor="text2" w:themeTint="BF"/>
          <w:sz w:val="36"/>
          <w:szCs w:val="36"/>
        </w:rPr>
        <w:t>Health Needs Assessment on</w:t>
      </w:r>
      <w:r>
        <w:rPr>
          <w:b/>
          <w:bCs/>
          <w:color w:val="215E99" w:themeColor="text2" w:themeTint="BF"/>
          <w:sz w:val="36"/>
          <w:szCs w:val="36"/>
        </w:rPr>
        <w:t xml:space="preserve"> t</w:t>
      </w:r>
      <w:r w:rsidRPr="0090379E">
        <w:rPr>
          <w:b/>
          <w:bCs/>
          <w:color w:val="215E99" w:themeColor="text2" w:themeTint="BF"/>
          <w:sz w:val="36"/>
          <w:szCs w:val="36"/>
        </w:rPr>
        <w:t>he Health and Wellbeing of Young People in Leeds</w:t>
      </w:r>
    </w:p>
    <w:p w14:paraId="52F0F3A1" w14:textId="77777777" w:rsidR="0090379E" w:rsidRDefault="0090379E" w:rsidP="0090379E">
      <w:pPr>
        <w:rPr>
          <w:b/>
          <w:bCs/>
          <w:sz w:val="36"/>
          <w:szCs w:val="36"/>
        </w:rPr>
      </w:pPr>
    </w:p>
    <w:p w14:paraId="0996EE63" w14:textId="425FDFFA" w:rsidR="0090379E" w:rsidRPr="0090379E" w:rsidRDefault="0090379E" w:rsidP="0090379E">
      <w:pPr>
        <w:rPr>
          <w:b/>
          <w:bCs/>
          <w:color w:val="215E99" w:themeColor="text2" w:themeTint="BF"/>
          <w:sz w:val="32"/>
          <w:szCs w:val="32"/>
        </w:rPr>
      </w:pPr>
      <w:r w:rsidRPr="0090379E">
        <w:rPr>
          <w:b/>
          <w:bCs/>
          <w:color w:val="215E99" w:themeColor="text2" w:themeTint="BF"/>
          <w:sz w:val="32"/>
          <w:szCs w:val="32"/>
        </w:rPr>
        <w:t>Why did we do a Health Needs Assessment on Young People in Leeds?</w:t>
      </w:r>
    </w:p>
    <w:p w14:paraId="39FDC2EE" w14:textId="1ABB130B" w:rsidR="005125FB" w:rsidRPr="00955B69" w:rsidRDefault="005125FB" w:rsidP="005125FB">
      <w:p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Leeds City Council want to make sure that every child has the ‘Best Start in Life’, and that children and young people are safe and healthy. </w:t>
      </w:r>
      <w:bookmarkStart w:id="0" w:name="_Hlk175147305"/>
      <w:r w:rsidRPr="00955B69">
        <w:rPr>
          <w:rFonts w:eastAsia="Calibri" w:cstheme="minorHAnsi"/>
          <w:sz w:val="28"/>
          <w:szCs w:val="28"/>
        </w:rPr>
        <w:t xml:space="preserve"> </w:t>
      </w:r>
      <w:r w:rsidR="00955B69" w:rsidRPr="00955B69">
        <w:rPr>
          <w:rFonts w:eastAsia="Calibri" w:cstheme="minorHAnsi"/>
          <w:sz w:val="28"/>
          <w:szCs w:val="28"/>
        </w:rPr>
        <w:t xml:space="preserve">Between </w:t>
      </w:r>
      <w:r w:rsidR="0090379E" w:rsidRPr="00955B69">
        <w:rPr>
          <w:rFonts w:eastAsia="Calibri" w:cstheme="minorHAnsi"/>
          <w:sz w:val="28"/>
          <w:szCs w:val="28"/>
        </w:rPr>
        <w:t>202</w:t>
      </w:r>
      <w:r w:rsidR="00F61A92" w:rsidRPr="00955B69">
        <w:rPr>
          <w:rFonts w:eastAsia="Calibri" w:cstheme="minorHAnsi"/>
          <w:sz w:val="28"/>
          <w:szCs w:val="28"/>
        </w:rPr>
        <w:t>3</w:t>
      </w:r>
      <w:r w:rsidR="0090379E" w:rsidRPr="00955B69">
        <w:rPr>
          <w:rFonts w:eastAsia="Calibri" w:cstheme="minorHAnsi"/>
          <w:sz w:val="28"/>
          <w:szCs w:val="28"/>
        </w:rPr>
        <w:t xml:space="preserve"> </w:t>
      </w:r>
      <w:r w:rsidR="00955B69" w:rsidRPr="00955B69">
        <w:rPr>
          <w:rFonts w:eastAsia="Calibri" w:cstheme="minorHAnsi"/>
          <w:sz w:val="28"/>
          <w:szCs w:val="28"/>
        </w:rPr>
        <w:t xml:space="preserve">and 2024 </w:t>
      </w:r>
      <w:r w:rsidR="0090379E" w:rsidRPr="00955B69">
        <w:rPr>
          <w:rFonts w:eastAsia="Calibri" w:cstheme="minorHAnsi"/>
          <w:sz w:val="28"/>
          <w:szCs w:val="28"/>
        </w:rPr>
        <w:t xml:space="preserve">the Public Health Children and Families team carried out a Children’s Health Needs Assessment and found there was a need to </w:t>
      </w:r>
      <w:r w:rsidR="00762D34" w:rsidRPr="00955B69">
        <w:rPr>
          <w:rFonts w:eastAsia="Calibri" w:cstheme="minorHAnsi"/>
          <w:sz w:val="28"/>
          <w:szCs w:val="28"/>
        </w:rPr>
        <w:t>further</w:t>
      </w:r>
      <w:r w:rsidR="0090379E" w:rsidRPr="00955B69">
        <w:rPr>
          <w:rFonts w:eastAsia="Calibri" w:cstheme="minorHAnsi"/>
          <w:sz w:val="28"/>
          <w:szCs w:val="28"/>
        </w:rPr>
        <w:t xml:space="preserve"> understand the health needs of older children and young people.</w:t>
      </w:r>
      <w:r w:rsidR="00762D34" w:rsidRPr="00955B69">
        <w:rPr>
          <w:sz w:val="28"/>
          <w:szCs w:val="28"/>
        </w:rPr>
        <w:t xml:space="preserve"> </w:t>
      </w:r>
      <w:r w:rsidR="00762D34" w:rsidRPr="00955B69">
        <w:rPr>
          <w:rFonts w:eastAsia="Calibri" w:cstheme="minorHAnsi"/>
          <w:sz w:val="28"/>
          <w:szCs w:val="28"/>
        </w:rPr>
        <w:t>Many health and wellbeing issues start during around age 10-19, including mental health problems, tobacco and alcohol use, being overweight and lack of physical activity. Understanding the things that can negatively affect a young people’s health is important to provide the right help and support.</w:t>
      </w:r>
    </w:p>
    <w:p w14:paraId="040C139B" w14:textId="77777777" w:rsidR="00762D34" w:rsidRDefault="00762D34" w:rsidP="005125FB">
      <w:pPr>
        <w:rPr>
          <w:rFonts w:eastAsia="Calibri" w:cstheme="minorHAnsi"/>
        </w:rPr>
      </w:pPr>
    </w:p>
    <w:p w14:paraId="1243C50C" w14:textId="6D734757" w:rsidR="00762D34" w:rsidRDefault="00762D34" w:rsidP="005125FB">
      <w:pPr>
        <w:rPr>
          <w:b/>
          <w:bCs/>
          <w:color w:val="215E99" w:themeColor="text2" w:themeTint="BF"/>
          <w:sz w:val="32"/>
          <w:szCs w:val="32"/>
        </w:rPr>
      </w:pPr>
      <w:r w:rsidRPr="00762D34">
        <w:rPr>
          <w:b/>
          <w:bCs/>
          <w:color w:val="215E99" w:themeColor="text2" w:themeTint="BF"/>
          <w:sz w:val="32"/>
          <w:szCs w:val="32"/>
        </w:rPr>
        <w:t>What did we do?</w:t>
      </w:r>
    </w:p>
    <w:p w14:paraId="29AB66D0" w14:textId="15F83A9D" w:rsidR="00187BF3" w:rsidRPr="00955B69" w:rsidRDefault="00762D34" w:rsidP="005125FB">
      <w:p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The health needs assessment considered the health needs of young people aged 11-19 years old who live in Leeds</w:t>
      </w:r>
      <w:r w:rsidR="00187BF3" w:rsidRPr="00955B69">
        <w:rPr>
          <w:rFonts w:eastAsia="Calibri" w:cstheme="minorHAnsi"/>
          <w:sz w:val="28"/>
          <w:szCs w:val="28"/>
        </w:rPr>
        <w:t xml:space="preserve">. It was recognised that a lot of </w:t>
      </w:r>
      <w:r w:rsidR="001C6928" w:rsidRPr="00955B69">
        <w:rPr>
          <w:rFonts w:eastAsia="Calibri" w:cstheme="minorHAnsi"/>
          <w:sz w:val="28"/>
          <w:szCs w:val="28"/>
        </w:rPr>
        <w:t xml:space="preserve">research and </w:t>
      </w:r>
      <w:r w:rsidR="00187BF3" w:rsidRPr="00955B69">
        <w:rPr>
          <w:rFonts w:eastAsia="Calibri" w:cstheme="minorHAnsi"/>
          <w:sz w:val="28"/>
          <w:szCs w:val="28"/>
        </w:rPr>
        <w:t>consultation work had already taken place</w:t>
      </w:r>
      <w:r w:rsidR="001C6928" w:rsidRPr="00955B69">
        <w:rPr>
          <w:rFonts w:eastAsia="Calibri" w:cstheme="minorHAnsi"/>
          <w:sz w:val="28"/>
          <w:szCs w:val="28"/>
        </w:rPr>
        <w:t>,</w:t>
      </w:r>
      <w:r w:rsidR="00187BF3" w:rsidRPr="00955B69">
        <w:rPr>
          <w:rFonts w:eastAsia="Calibri" w:cstheme="minorHAnsi"/>
          <w:sz w:val="28"/>
          <w:szCs w:val="28"/>
        </w:rPr>
        <w:t xml:space="preserve"> so the assessment aimed to:</w:t>
      </w:r>
    </w:p>
    <w:p w14:paraId="0763C158" w14:textId="76B7C4E4" w:rsidR="001C6928" w:rsidRPr="00955B69" w:rsidRDefault="00187BF3" w:rsidP="001C6928">
      <w:pPr>
        <w:pStyle w:val="ListParagraph"/>
        <w:numPr>
          <w:ilvl w:val="0"/>
          <w:numId w:val="3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bring information </w:t>
      </w:r>
      <w:r w:rsidR="001C6928" w:rsidRPr="00955B69">
        <w:rPr>
          <w:rFonts w:eastAsia="Calibri" w:cstheme="minorHAnsi"/>
          <w:sz w:val="28"/>
          <w:szCs w:val="28"/>
        </w:rPr>
        <w:t xml:space="preserve">on young people’s health </w:t>
      </w:r>
      <w:r w:rsidRPr="00955B69">
        <w:rPr>
          <w:rFonts w:eastAsia="Calibri" w:cstheme="minorHAnsi"/>
          <w:sz w:val="28"/>
          <w:szCs w:val="28"/>
        </w:rPr>
        <w:t xml:space="preserve">together into one </w:t>
      </w:r>
      <w:r w:rsidR="001C6928" w:rsidRPr="00955B69">
        <w:rPr>
          <w:rFonts w:eastAsia="Calibri" w:cstheme="minorHAnsi"/>
          <w:sz w:val="28"/>
          <w:szCs w:val="28"/>
        </w:rPr>
        <w:t>place</w:t>
      </w:r>
    </w:p>
    <w:p w14:paraId="0F633CAB" w14:textId="1D3059C1" w:rsidR="00762D34" w:rsidRPr="00955B69" w:rsidRDefault="001C6928" w:rsidP="00187BF3">
      <w:pPr>
        <w:pStyle w:val="ListParagraph"/>
        <w:numPr>
          <w:ilvl w:val="0"/>
          <w:numId w:val="3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understand</w:t>
      </w:r>
      <w:r w:rsidR="00187BF3" w:rsidRPr="00955B69">
        <w:rPr>
          <w:rFonts w:eastAsia="Calibri" w:cstheme="minorHAnsi"/>
          <w:sz w:val="28"/>
          <w:szCs w:val="28"/>
        </w:rPr>
        <w:t xml:space="preserve"> the voices of some young people whose voice </w:t>
      </w:r>
      <w:r w:rsidRPr="00955B69">
        <w:rPr>
          <w:rFonts w:eastAsia="Calibri" w:cstheme="minorHAnsi"/>
          <w:sz w:val="28"/>
          <w:szCs w:val="28"/>
        </w:rPr>
        <w:t>are</w:t>
      </w:r>
      <w:r w:rsidR="00187BF3" w:rsidRPr="00955B69">
        <w:rPr>
          <w:rFonts w:eastAsia="Calibri" w:cstheme="minorHAnsi"/>
          <w:sz w:val="28"/>
          <w:szCs w:val="28"/>
        </w:rPr>
        <w:t xml:space="preserve"> not always heard</w:t>
      </w:r>
    </w:p>
    <w:p w14:paraId="3A8922B5" w14:textId="62EFFFAD" w:rsidR="001C6928" w:rsidRPr="00955B69" w:rsidRDefault="008D0D5D" w:rsidP="0084521D">
      <w:pPr>
        <w:pStyle w:val="ListParagraph"/>
        <w:numPr>
          <w:ilvl w:val="0"/>
          <w:numId w:val="3"/>
        </w:numPr>
        <w:rPr>
          <w:rFonts w:eastAsia="Calibri" w:cstheme="minorHAnsi"/>
          <w:sz w:val="28"/>
          <w:szCs w:val="28"/>
        </w:rPr>
      </w:pPr>
      <w:r w:rsidRPr="00955B69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CEB61EA" wp14:editId="59572A4B">
            <wp:simplePos x="0" y="0"/>
            <wp:positionH relativeFrom="margin">
              <wp:posOffset>6638974</wp:posOffset>
            </wp:positionH>
            <wp:positionV relativeFrom="paragraph">
              <wp:posOffset>170913</wp:posOffset>
            </wp:positionV>
            <wp:extent cx="3321050" cy="3321050"/>
            <wp:effectExtent l="0" t="0" r="0" b="0"/>
            <wp:wrapTight wrapText="bothSides">
              <wp:wrapPolygon edited="0">
                <wp:start x="9169" y="867"/>
                <wp:lineTo x="7682" y="1363"/>
                <wp:lineTo x="4584" y="2726"/>
                <wp:lineTo x="4460" y="3221"/>
                <wp:lineTo x="2602" y="5080"/>
                <wp:lineTo x="1487" y="7062"/>
                <wp:lineTo x="991" y="9045"/>
                <wp:lineTo x="867" y="11027"/>
                <wp:lineTo x="1115" y="13010"/>
                <wp:lineTo x="1859" y="14992"/>
                <wp:lineTo x="2974" y="16974"/>
                <wp:lineTo x="5204" y="18957"/>
                <wp:lineTo x="5328" y="19328"/>
                <wp:lineTo x="9169" y="20444"/>
                <wp:lineTo x="10284" y="20691"/>
                <wp:lineTo x="11151" y="20691"/>
                <wp:lineTo x="12266" y="20444"/>
                <wp:lineTo x="16107" y="19328"/>
                <wp:lineTo x="16231" y="18957"/>
                <wp:lineTo x="18461" y="16974"/>
                <wp:lineTo x="19576" y="14992"/>
                <wp:lineTo x="20320" y="13010"/>
                <wp:lineTo x="20567" y="11027"/>
                <wp:lineTo x="20444" y="9045"/>
                <wp:lineTo x="19948" y="7062"/>
                <wp:lineTo x="18833" y="5080"/>
                <wp:lineTo x="16974" y="2726"/>
                <wp:lineTo x="13629" y="1363"/>
                <wp:lineTo x="12266" y="867"/>
                <wp:lineTo x="9169" y="867"/>
              </wp:wrapPolygon>
            </wp:wrapTight>
            <wp:docPr id="750059625" name="Picture 750059625" descr="A circular diagram of a 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928" w:rsidRPr="00955B69">
        <w:rPr>
          <w:rFonts w:eastAsia="Calibri" w:cstheme="minorHAnsi"/>
          <w:sz w:val="28"/>
          <w:szCs w:val="28"/>
        </w:rPr>
        <w:t>gain the views of services and professionals who work with young people</w:t>
      </w:r>
    </w:p>
    <w:p w14:paraId="66035865" w14:textId="5BC9D7B2" w:rsidR="00B259DF" w:rsidRPr="00955B69" w:rsidRDefault="00B259DF" w:rsidP="00B259DF">
      <w:pPr>
        <w:rPr>
          <w:rFonts w:eastAsia="Calibri" w:cstheme="minorHAnsi"/>
          <w:sz w:val="28"/>
          <w:szCs w:val="28"/>
        </w:rPr>
      </w:pPr>
    </w:p>
    <w:p w14:paraId="2C5FF461" w14:textId="612E9B33" w:rsidR="00DB48D1" w:rsidRPr="00955B69" w:rsidRDefault="00B259DF" w:rsidP="000226A8">
      <w:p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The World Health Organisations diagram was used to t</w:t>
      </w:r>
      <w:r w:rsidR="00187BF3" w:rsidRPr="00955B69">
        <w:rPr>
          <w:rFonts w:eastAsia="Calibri" w:cstheme="minorHAnsi"/>
          <w:sz w:val="28"/>
          <w:szCs w:val="28"/>
        </w:rPr>
        <w:t xml:space="preserve">ry </w:t>
      </w:r>
      <w:r w:rsidR="004D0551" w:rsidRPr="00955B69">
        <w:rPr>
          <w:rFonts w:eastAsia="Calibri" w:cstheme="minorHAnsi"/>
          <w:sz w:val="28"/>
          <w:szCs w:val="28"/>
        </w:rPr>
        <w:t>understanding</w:t>
      </w:r>
      <w:r w:rsidR="00187BF3" w:rsidRPr="00955B69">
        <w:rPr>
          <w:rFonts w:eastAsia="Calibri" w:cstheme="minorHAnsi"/>
          <w:sz w:val="28"/>
          <w:szCs w:val="28"/>
        </w:rPr>
        <w:t xml:space="preserve"> all the different</w:t>
      </w:r>
    </w:p>
    <w:p w14:paraId="584C4954" w14:textId="2C308363" w:rsidR="00187BF3" w:rsidRPr="00955B69" w:rsidRDefault="00187BF3" w:rsidP="000226A8">
      <w:p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 things that can impact on a </w:t>
      </w:r>
      <w:r w:rsidR="00B259DF" w:rsidRPr="00955B69">
        <w:rPr>
          <w:rFonts w:eastAsia="Calibri" w:cstheme="minorHAnsi"/>
          <w:sz w:val="28"/>
          <w:szCs w:val="28"/>
        </w:rPr>
        <w:t>young person’s health and wellbeing</w:t>
      </w:r>
      <w:r w:rsidR="000226A8" w:rsidRPr="00955B69">
        <w:rPr>
          <w:rFonts w:eastAsia="Calibri" w:cstheme="minorHAnsi"/>
          <w:sz w:val="28"/>
          <w:szCs w:val="28"/>
        </w:rPr>
        <w:t>. This includes things such as good</w:t>
      </w:r>
      <w:r w:rsidR="00DB48D1" w:rsidRPr="00955B69">
        <w:rPr>
          <w:rFonts w:eastAsia="Calibri" w:cstheme="minorHAnsi"/>
          <w:sz w:val="28"/>
          <w:szCs w:val="28"/>
        </w:rPr>
        <w:t xml:space="preserve"> </w:t>
      </w:r>
      <w:r w:rsidR="004D0551" w:rsidRPr="00955B69">
        <w:rPr>
          <w:rFonts w:eastAsia="Calibri" w:cstheme="minorHAnsi"/>
          <w:sz w:val="28"/>
          <w:szCs w:val="28"/>
        </w:rPr>
        <w:t>diet</w:t>
      </w:r>
      <w:r w:rsidR="000226A8" w:rsidRPr="00955B69">
        <w:rPr>
          <w:rFonts w:eastAsia="Calibri" w:cstheme="minorHAnsi"/>
          <w:sz w:val="28"/>
          <w:szCs w:val="28"/>
        </w:rPr>
        <w:t>, physical health, mental health, connections</w:t>
      </w:r>
      <w:r w:rsidR="004D0551" w:rsidRPr="00955B69">
        <w:rPr>
          <w:rFonts w:eastAsia="Calibri" w:cstheme="minorHAnsi"/>
          <w:sz w:val="28"/>
          <w:szCs w:val="28"/>
        </w:rPr>
        <w:t xml:space="preserve"> with others</w:t>
      </w:r>
      <w:r w:rsidR="000226A8" w:rsidRPr="00955B69">
        <w:rPr>
          <w:rFonts w:eastAsia="Calibri" w:cstheme="minorHAnsi"/>
          <w:sz w:val="28"/>
          <w:szCs w:val="28"/>
        </w:rPr>
        <w:t xml:space="preserve">, a safe and supportive </w:t>
      </w:r>
      <w:r w:rsidR="004D0551" w:rsidRPr="00955B69">
        <w:rPr>
          <w:rFonts w:eastAsia="Calibri" w:cstheme="minorHAnsi"/>
          <w:sz w:val="28"/>
          <w:szCs w:val="28"/>
        </w:rPr>
        <w:t>environment,</w:t>
      </w:r>
      <w:r w:rsidR="000226A8" w:rsidRPr="00955B69">
        <w:rPr>
          <w:rFonts w:eastAsia="Calibri" w:cstheme="minorHAnsi"/>
          <w:sz w:val="28"/>
          <w:szCs w:val="28"/>
        </w:rPr>
        <w:t xml:space="preserve"> education, life opportunities and </w:t>
      </w:r>
      <w:r w:rsidR="004D0551" w:rsidRPr="00955B69">
        <w:rPr>
          <w:rFonts w:eastAsia="Calibri" w:cstheme="minorHAnsi"/>
          <w:sz w:val="28"/>
          <w:szCs w:val="28"/>
        </w:rPr>
        <w:t xml:space="preserve">the </w:t>
      </w:r>
      <w:r w:rsidR="000226A8" w:rsidRPr="00955B69">
        <w:rPr>
          <w:rFonts w:eastAsia="Calibri" w:cstheme="minorHAnsi"/>
          <w:sz w:val="28"/>
          <w:szCs w:val="28"/>
        </w:rPr>
        <w:t xml:space="preserve">ability to deal with </w:t>
      </w:r>
      <w:r w:rsidR="004D0551" w:rsidRPr="00955B69">
        <w:rPr>
          <w:rFonts w:eastAsia="Calibri" w:cstheme="minorHAnsi"/>
          <w:sz w:val="28"/>
          <w:szCs w:val="28"/>
        </w:rPr>
        <w:t>life’s challenges.</w:t>
      </w:r>
    </w:p>
    <w:p w14:paraId="36FEA897" w14:textId="78131833" w:rsidR="00B259DF" w:rsidRPr="00955B69" w:rsidRDefault="00B259DF" w:rsidP="00B259DF">
      <w:pPr>
        <w:ind w:left="1440" w:firstLine="50"/>
        <w:rPr>
          <w:rFonts w:eastAsia="Calibri" w:cstheme="minorHAnsi"/>
          <w:sz w:val="28"/>
          <w:szCs w:val="28"/>
        </w:rPr>
      </w:pPr>
    </w:p>
    <w:p w14:paraId="298CCA04" w14:textId="62700F05" w:rsidR="000226A8" w:rsidRPr="00955B69" w:rsidRDefault="001C6928" w:rsidP="000226A8">
      <w:p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We shared a survey with professionals and services who work with young people </w:t>
      </w:r>
      <w:r w:rsidR="008D0D5D">
        <w:rPr>
          <w:rFonts w:eastAsia="Calibri" w:cstheme="minorHAnsi"/>
          <w:sz w:val="28"/>
          <w:szCs w:val="28"/>
        </w:rPr>
        <w:t xml:space="preserve">to get their views on the health needs of young people </w:t>
      </w:r>
      <w:r w:rsidRPr="00955B69">
        <w:rPr>
          <w:rFonts w:eastAsia="Calibri" w:cstheme="minorHAnsi"/>
          <w:sz w:val="28"/>
          <w:szCs w:val="28"/>
        </w:rPr>
        <w:t xml:space="preserve">and met with </w:t>
      </w:r>
      <w:r w:rsidR="00B259DF" w:rsidRPr="00955B69">
        <w:rPr>
          <w:rFonts w:eastAsia="Calibri" w:cstheme="minorHAnsi"/>
          <w:sz w:val="28"/>
          <w:szCs w:val="28"/>
        </w:rPr>
        <w:t>the following groups of young people:</w:t>
      </w:r>
    </w:p>
    <w:p w14:paraId="50CED55A" w14:textId="77777777" w:rsidR="000226A8" w:rsidRPr="00955B69" w:rsidRDefault="001C6928" w:rsidP="000226A8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Leeds Youth Council</w:t>
      </w:r>
    </w:p>
    <w:p w14:paraId="0B6914B6" w14:textId="77777777" w:rsidR="000226A8" w:rsidRPr="00955B69" w:rsidRDefault="001C6928" w:rsidP="000226A8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Leeds SEND Council</w:t>
      </w:r>
    </w:p>
    <w:p w14:paraId="50FD2ED8" w14:textId="77777777" w:rsidR="000226A8" w:rsidRPr="00955B69" w:rsidRDefault="001C6928" w:rsidP="000226A8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MindMate</w:t>
      </w:r>
    </w:p>
    <w:p w14:paraId="580ABD40" w14:textId="77777777" w:rsidR="000226A8" w:rsidRPr="00955B69" w:rsidRDefault="001C6928" w:rsidP="000226A8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Care Leavers Council and Children in Care council </w:t>
      </w:r>
    </w:p>
    <w:p w14:paraId="5E6B23F8" w14:textId="77777777" w:rsidR="000226A8" w:rsidRPr="00955B69" w:rsidRDefault="000226A8" w:rsidP="000226A8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 xml:space="preserve">Leeds Young Carers Support Service </w:t>
      </w:r>
    </w:p>
    <w:p w14:paraId="1BD8FA4C" w14:textId="72F71115" w:rsidR="00DB48D1" w:rsidRPr="00955B69" w:rsidRDefault="000226A8" w:rsidP="00DB48D1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Young People in Alternative provision</w:t>
      </w:r>
    </w:p>
    <w:p w14:paraId="20AF76C8" w14:textId="40DACD90" w:rsidR="003C55F3" w:rsidRDefault="000226A8" w:rsidP="003C55F3">
      <w:pPr>
        <w:pStyle w:val="ListParagraph"/>
        <w:numPr>
          <w:ilvl w:val="0"/>
          <w:numId w:val="5"/>
        </w:numPr>
        <w:rPr>
          <w:rFonts w:eastAsia="Calibri" w:cstheme="minorHAnsi"/>
          <w:sz w:val="28"/>
          <w:szCs w:val="28"/>
        </w:rPr>
      </w:pPr>
      <w:r w:rsidRPr="00955B69">
        <w:rPr>
          <w:rFonts w:eastAsia="Calibri" w:cstheme="minorHAnsi"/>
          <w:sz w:val="28"/>
          <w:szCs w:val="28"/>
        </w:rPr>
        <w:t>Youth Service</w:t>
      </w:r>
    </w:p>
    <w:p w14:paraId="574BF169" w14:textId="03FA8197" w:rsidR="003C55F3" w:rsidRDefault="003C55F3" w:rsidP="003C55F3">
      <w:pPr>
        <w:rPr>
          <w:rFonts w:eastAsia="Calibri" w:cstheme="minorHAnsi"/>
          <w:sz w:val="28"/>
          <w:szCs w:val="28"/>
        </w:rPr>
      </w:pPr>
    </w:p>
    <w:p w14:paraId="37B2496A" w14:textId="3C4A2AE3" w:rsidR="003C55F3" w:rsidRDefault="008B17A5" w:rsidP="003C55F3">
      <w:pPr>
        <w:rPr>
          <w:b/>
          <w:bCs/>
          <w:color w:val="215E99" w:themeColor="text2" w:themeTint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2A819F6" wp14:editId="5974E4BA">
            <wp:simplePos x="0" y="0"/>
            <wp:positionH relativeFrom="column">
              <wp:posOffset>4091305</wp:posOffset>
            </wp:positionH>
            <wp:positionV relativeFrom="paragraph">
              <wp:posOffset>6985</wp:posOffset>
            </wp:positionV>
            <wp:extent cx="2330450" cy="2383790"/>
            <wp:effectExtent l="0" t="0" r="0" b="0"/>
            <wp:wrapTight wrapText="bothSides">
              <wp:wrapPolygon edited="0">
                <wp:start x="0" y="0"/>
                <wp:lineTo x="0" y="21404"/>
                <wp:lineTo x="21365" y="21404"/>
                <wp:lineTo x="21365" y="0"/>
                <wp:lineTo x="0" y="0"/>
              </wp:wrapPolygon>
            </wp:wrapTight>
            <wp:docPr id="4" name="Picture 3" descr="Isometric pounds of sterling. Isolated pounds of sterling and coins. Vector isometric money icon on a white background. Money flat icon in isometric style. Money illustration of wealth and con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ometric pounds of sterling. Isolated pounds of sterling and coins. Vector isometric money icon on a white background. Money flat icon in isometric style. Money illustration of wealth and condit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" r="3091"/>
                    <a:stretch/>
                  </pic:blipFill>
                  <pic:spPr bwMode="auto">
                    <a:xfrm>
                      <a:off x="0" y="0"/>
                      <a:ext cx="2330450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D7E" w:rsidRPr="00C10D7E">
        <w:rPr>
          <w:b/>
          <w:bCs/>
          <w:color w:val="215E99" w:themeColor="text2" w:themeTint="BF"/>
          <w:sz w:val="32"/>
          <w:szCs w:val="32"/>
        </w:rPr>
        <w:t>What did we</w:t>
      </w:r>
      <w:r w:rsidR="00C10D7E">
        <w:rPr>
          <w:b/>
          <w:bCs/>
          <w:color w:val="215E99" w:themeColor="text2" w:themeTint="BF"/>
          <w:sz w:val="32"/>
          <w:szCs w:val="32"/>
        </w:rPr>
        <w:t xml:space="preserve"> find out from young people?</w:t>
      </w:r>
    </w:p>
    <w:p w14:paraId="67DC76BD" w14:textId="7CCDFC21" w:rsidR="00E74250" w:rsidRDefault="008B17A5" w:rsidP="003C55F3">
      <w:pPr>
        <w:rPr>
          <w:b/>
          <w:bCs/>
          <w:color w:val="215E99" w:themeColor="text2" w:themeTint="BF"/>
          <w:sz w:val="32"/>
          <w:szCs w:val="32"/>
        </w:rPr>
      </w:pPr>
      <w:r w:rsidRPr="00E74250">
        <w:rPr>
          <w:b/>
          <w:bCs/>
          <w:noProof/>
          <w:color w:val="215E99" w:themeColor="text2" w:themeTint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D6CA16" wp14:editId="054E884F">
                <wp:simplePos x="0" y="0"/>
                <wp:positionH relativeFrom="margin">
                  <wp:align>left</wp:align>
                </wp:positionH>
                <wp:positionV relativeFrom="paragraph">
                  <wp:posOffset>62614</wp:posOffset>
                </wp:positionV>
                <wp:extent cx="3402330" cy="1243965"/>
                <wp:effectExtent l="0" t="0" r="762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6213" w14:textId="110F9378" w:rsidR="00E74250" w:rsidRPr="00E74250" w:rsidRDefault="00E74250" w:rsidP="008B17A5">
                            <w:pPr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50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Money and lack of access to a range of accessible, free physical activity options limited young people’s ability to be healthy.</w:t>
                            </w:r>
                          </w:p>
                          <w:p w14:paraId="0E6E5EFE" w14:textId="6DAC9651" w:rsidR="00E74250" w:rsidRDefault="00E74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6CA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267.9pt;height:97.9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" stroked="f">
                <v:textbox>
                  <w:txbxContent>
                    <w:p w14:paraId="2D526213" w14:textId="110F9378" w:rsidR="00E74250" w:rsidRPr="00E74250" w:rsidRDefault="00E74250" w:rsidP="008B17A5">
                      <w:pPr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74250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Money and lack of access to a range of accessible, free physical activity options limited young people’s ability to be healthy.</w:t>
                      </w:r>
                    </w:p>
                    <w:p w14:paraId="0E6E5EFE" w14:textId="6DAC9651" w:rsidR="00E74250" w:rsidRDefault="00E74250"/>
                  </w:txbxContent>
                </v:textbox>
                <w10:wrap type="square" anchorx="margin"/>
              </v:shape>
            </w:pict>
          </mc:Fallback>
        </mc:AlternateContent>
      </w:r>
    </w:p>
    <w:p w14:paraId="749EDF70" w14:textId="4155348E" w:rsidR="00E74250" w:rsidRDefault="00E74250" w:rsidP="003C55F3">
      <w:pPr>
        <w:rPr>
          <w:b/>
          <w:bCs/>
          <w:color w:val="215E99" w:themeColor="text2" w:themeTint="BF"/>
          <w:sz w:val="32"/>
          <w:szCs w:val="32"/>
        </w:rPr>
      </w:pPr>
      <w:r w:rsidRPr="00E74250">
        <w:rPr>
          <w:b/>
          <w:bCs/>
          <w:noProof/>
          <w:color w:val="215E99" w:themeColor="text2" w:themeTint="B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09411" wp14:editId="239998DD">
                <wp:simplePos x="0" y="0"/>
                <wp:positionH relativeFrom="column">
                  <wp:posOffset>6591935</wp:posOffset>
                </wp:positionH>
                <wp:positionV relativeFrom="paragraph">
                  <wp:posOffset>17145</wp:posOffset>
                </wp:positionV>
                <wp:extent cx="3135630" cy="1573530"/>
                <wp:effectExtent l="0" t="0" r="7620" b="7620"/>
                <wp:wrapSquare wrapText="bothSides"/>
                <wp:docPr id="10953445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6D519" w14:textId="3060A782" w:rsidR="00E74250" w:rsidRPr="00E74250" w:rsidRDefault="00E74250" w:rsidP="00E74250">
                            <w:pPr>
                              <w:jc w:val="right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50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 lack of money makes it hard</w:t>
                            </w:r>
                            <w:r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74250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for young people to eat a healthy diet. Some young people only ate meals at school</w:t>
                            </w:r>
                          </w:p>
                          <w:p w14:paraId="771513F0" w14:textId="3FCA02EA" w:rsidR="00E74250" w:rsidRPr="00E74250" w:rsidRDefault="00E74250" w:rsidP="00E74250">
                            <w:pPr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EAADAF1" w14:textId="77777777" w:rsidR="00E74250" w:rsidRDefault="00E74250" w:rsidP="00E74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09411" id="_x0000_s1027" type="#_x0000_t202" style="position:absolute;margin-left:519.05pt;margin-top:1.35pt;width:246.9pt;height:123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" stroked="f">
                <v:textbox>
                  <w:txbxContent>
                    <w:p w14:paraId="6F26D519" w14:textId="3060A782" w:rsidR="00E74250" w:rsidRPr="00E74250" w:rsidRDefault="00E74250" w:rsidP="00E74250">
                      <w:pPr>
                        <w:jc w:val="right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74250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A lack of money makes it hard</w:t>
                      </w:r>
                      <w:r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E74250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for young people to eat a healthy diet. Some young people only ate meals at school</w:t>
                      </w:r>
                    </w:p>
                    <w:p w14:paraId="771513F0" w14:textId="3FCA02EA" w:rsidR="00E74250" w:rsidRPr="00E74250" w:rsidRDefault="00E74250" w:rsidP="00E74250">
                      <w:pPr>
                        <w:rPr>
                          <w:rFonts w:eastAsia="Calibri" w:cstheme="minorHAnsi"/>
                          <w:sz w:val="28"/>
                          <w:szCs w:val="28"/>
                        </w:rPr>
                      </w:pPr>
                    </w:p>
                    <w:p w14:paraId="7EAADAF1" w14:textId="77777777" w:rsidR="00E74250" w:rsidRDefault="00E74250" w:rsidP="00E74250"/>
                  </w:txbxContent>
                </v:textbox>
                <w10:wrap type="square"/>
              </v:shape>
            </w:pict>
          </mc:Fallback>
        </mc:AlternateContent>
      </w:r>
    </w:p>
    <w:p w14:paraId="1A8718CE" w14:textId="13858AA7" w:rsidR="00E74250" w:rsidRDefault="00E74250" w:rsidP="003C55F3">
      <w:pPr>
        <w:rPr>
          <w:b/>
          <w:bCs/>
          <w:color w:val="215E99" w:themeColor="text2" w:themeTint="BF"/>
          <w:sz w:val="32"/>
          <w:szCs w:val="32"/>
        </w:rPr>
      </w:pPr>
    </w:p>
    <w:p w14:paraId="6CF4F31E" w14:textId="12A72AAA" w:rsidR="00E74250" w:rsidRDefault="00E74250" w:rsidP="003C55F3">
      <w:pPr>
        <w:rPr>
          <w:b/>
          <w:bCs/>
          <w:color w:val="215E99" w:themeColor="text2" w:themeTint="BF"/>
          <w:sz w:val="32"/>
          <w:szCs w:val="32"/>
        </w:rPr>
      </w:pPr>
    </w:p>
    <w:p w14:paraId="367BEDBF" w14:textId="205703DD" w:rsidR="00E74250" w:rsidRDefault="00E74250" w:rsidP="003C55F3">
      <w:pPr>
        <w:rPr>
          <w:b/>
          <w:bCs/>
          <w:color w:val="215E99" w:themeColor="text2" w:themeTint="BF"/>
          <w:sz w:val="32"/>
          <w:szCs w:val="32"/>
        </w:rPr>
      </w:pPr>
    </w:p>
    <w:p w14:paraId="393D2E6D" w14:textId="59050A38" w:rsidR="00E74250" w:rsidRDefault="00343ED4" w:rsidP="003C55F3">
      <w:pPr>
        <w:rPr>
          <w:b/>
          <w:bCs/>
          <w:color w:val="215E99" w:themeColor="text2" w:themeTint="BF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74D982C5" wp14:editId="36E51236">
            <wp:simplePos x="0" y="0"/>
            <wp:positionH relativeFrom="column">
              <wp:posOffset>7176533</wp:posOffset>
            </wp:positionH>
            <wp:positionV relativeFrom="paragraph">
              <wp:posOffset>24159</wp:posOffset>
            </wp:positionV>
            <wp:extent cx="2286000" cy="2286000"/>
            <wp:effectExtent l="0" t="0" r="0" b="0"/>
            <wp:wrapThrough wrapText="bothSides">
              <wp:wrapPolygon edited="0">
                <wp:start x="0" y="0"/>
                <wp:lineTo x="0" y="21420"/>
                <wp:lineTo x="21420" y="21420"/>
                <wp:lineTo x="21420" y="0"/>
                <wp:lineTo x="0" y="0"/>
              </wp:wrapPolygon>
            </wp:wrapThrough>
            <wp:docPr id="6" name="Picture 5" descr="Colorful fruit bowl illustration digital art cheerful environment playful concept whimsical view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lorful fruit bowl illustration digital art cheerful environment playful concept whimsical view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275419" w14:textId="2EFCF0A0" w:rsidR="00E74250" w:rsidRDefault="00343ED4" w:rsidP="003C55F3">
      <w:pPr>
        <w:rPr>
          <w:b/>
          <w:bCs/>
          <w:color w:val="215E99" w:themeColor="text2" w:themeTint="BF"/>
          <w:sz w:val="32"/>
          <w:szCs w:val="32"/>
        </w:rPr>
      </w:pPr>
      <w:r w:rsidRPr="00E74250">
        <w:rPr>
          <w:rFonts w:eastAsia="Calibr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A46891" wp14:editId="38A7FF18">
                <wp:simplePos x="0" y="0"/>
                <wp:positionH relativeFrom="margin">
                  <wp:align>left</wp:align>
                </wp:positionH>
                <wp:positionV relativeFrom="paragraph">
                  <wp:posOffset>84130</wp:posOffset>
                </wp:positionV>
                <wp:extent cx="3455035" cy="1264920"/>
                <wp:effectExtent l="0" t="0" r="0" b="0"/>
                <wp:wrapSquare wrapText="bothSides"/>
                <wp:docPr id="11765354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503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05AA3" w14:textId="79621D9E" w:rsidR="00E74250" w:rsidRPr="00E74250" w:rsidRDefault="00E74250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74250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Breathlessness because of vaping, lack of time, exam stress and motivation stopped young people from exercising</w:t>
                            </w:r>
                          </w:p>
                          <w:p w14:paraId="3AFA0EBE" w14:textId="25DAA61C" w:rsidR="00E74250" w:rsidRDefault="00E7425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46891" id="_x0000_s1028" type="#_x0000_t202" style="position:absolute;margin-left:0;margin-top:6.6pt;width:272.05pt;height:99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" stroked="f">
                <v:textbox>
                  <w:txbxContent>
                    <w:p w14:paraId="69605AA3" w14:textId="79621D9E" w:rsidR="00E74250" w:rsidRPr="00E74250" w:rsidRDefault="00E74250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74250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Breathlessness because of vaping, lack of time, exam stress and motivation stopped young people from exercising</w:t>
                      </w:r>
                    </w:p>
                    <w:p w14:paraId="3AFA0EBE" w14:textId="25DAA61C" w:rsidR="00E74250" w:rsidRDefault="00E74250"/>
                  </w:txbxContent>
                </v:textbox>
                <w10:wrap type="square" anchorx="margin"/>
              </v:shape>
            </w:pict>
          </mc:Fallback>
        </mc:AlternateContent>
      </w:r>
    </w:p>
    <w:p w14:paraId="0DAF66CA" w14:textId="07047938" w:rsidR="00E74250" w:rsidRPr="00C10D7E" w:rsidRDefault="00E74250" w:rsidP="003C55F3">
      <w:pPr>
        <w:rPr>
          <w:b/>
          <w:bCs/>
          <w:color w:val="215E99" w:themeColor="text2" w:themeTint="BF"/>
          <w:sz w:val="32"/>
          <w:szCs w:val="32"/>
        </w:rPr>
      </w:pPr>
    </w:p>
    <w:p w14:paraId="30A0749C" w14:textId="51AB0088" w:rsidR="00E74250" w:rsidRDefault="008B17A5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21F81CA" wp14:editId="56A7A7E0">
            <wp:simplePos x="0" y="0"/>
            <wp:positionH relativeFrom="column">
              <wp:posOffset>4118428</wp:posOffset>
            </wp:positionH>
            <wp:positionV relativeFrom="paragraph">
              <wp:posOffset>130596</wp:posOffset>
            </wp:positionV>
            <wp:extent cx="2296160" cy="1788795"/>
            <wp:effectExtent l="0" t="0" r="8890" b="1905"/>
            <wp:wrapTight wrapText="bothSides">
              <wp:wrapPolygon edited="0">
                <wp:start x="0" y="0"/>
                <wp:lineTo x="0" y="21393"/>
                <wp:lineTo x="21504" y="21393"/>
                <wp:lineTo x="21504" y="0"/>
                <wp:lineTo x="0" y="0"/>
              </wp:wrapPolygon>
            </wp:wrapTight>
            <wp:docPr id="5" name="Picture 4" descr="the concept of training the mind and mental. training to be mentally strong. mental health and memory. illustration of a brain character lifting a barbell. sports and exercise. flat style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concept of training the mind and mental. training to be mentally strong. mental health and memory. illustration of a brain character lifting a barbell. sports and exercise. flat style desig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E96040" w14:textId="1B496B65" w:rsidR="00E74250" w:rsidRDefault="00E74250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</w:p>
    <w:p w14:paraId="73F1F84E" w14:textId="2F08A6F9" w:rsidR="00E74250" w:rsidRDefault="008B17A5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47773C36" wp14:editId="250286B7">
            <wp:simplePos x="0" y="0"/>
            <wp:positionH relativeFrom="margin">
              <wp:posOffset>2455161</wp:posOffset>
            </wp:positionH>
            <wp:positionV relativeFrom="paragraph">
              <wp:posOffset>7635</wp:posOffset>
            </wp:positionV>
            <wp:extent cx="1435100" cy="1435100"/>
            <wp:effectExtent l="0" t="0" r="0" b="0"/>
            <wp:wrapTight wrapText="bothSides">
              <wp:wrapPolygon edited="0">
                <wp:start x="0" y="0"/>
                <wp:lineTo x="0" y="21218"/>
                <wp:lineTo x="21218" y="21218"/>
                <wp:lineTo x="21218" y="0"/>
                <wp:lineTo x="0" y="0"/>
              </wp:wrapPolygon>
            </wp:wrapTight>
            <wp:docPr id="2" name="Picture 1" descr="Vape Pen - A vector cartoon illustration of a Vape P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ape Pen - A vector cartoon illustration of a Vape Pe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D1D67" w14:textId="22B08BD3" w:rsidR="00E74250" w:rsidRDefault="00E74250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</w:p>
    <w:p w14:paraId="7DDDA46E" w14:textId="354B66FD" w:rsidR="00E74250" w:rsidRDefault="00E74250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</w:p>
    <w:p w14:paraId="4EA91244" w14:textId="30573EE1" w:rsidR="00E74250" w:rsidRDefault="00E74250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</w:p>
    <w:p w14:paraId="152A3BEB" w14:textId="395A7EC9" w:rsidR="00E74250" w:rsidRPr="00343ED4" w:rsidRDefault="00343ED4" w:rsidP="00343ED4">
      <w:pPr>
        <w:spacing w:line="256" w:lineRule="auto"/>
        <w:rPr>
          <w:rFonts w:eastAsia="Calibri" w:cstheme="minorHAnsi"/>
          <w:sz w:val="28"/>
          <w:szCs w:val="28"/>
        </w:rPr>
      </w:pPr>
      <w:r w:rsidRPr="00E74250">
        <w:rPr>
          <w:rFonts w:eastAsia="Calibr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259C42B9" wp14:editId="3533BE02">
                <wp:simplePos x="0" y="0"/>
                <wp:positionH relativeFrom="page">
                  <wp:posOffset>7027545</wp:posOffset>
                </wp:positionH>
                <wp:positionV relativeFrom="paragraph">
                  <wp:posOffset>176943</wp:posOffset>
                </wp:positionV>
                <wp:extent cx="3444875" cy="1404620"/>
                <wp:effectExtent l="0" t="0" r="3175" b="5715"/>
                <wp:wrapThrough wrapText="bothSides">
                  <wp:wrapPolygon edited="0">
                    <wp:start x="0" y="0"/>
                    <wp:lineTo x="0" y="21333"/>
                    <wp:lineTo x="21500" y="21333"/>
                    <wp:lineTo x="21500" y="0"/>
                    <wp:lineTo x="0" y="0"/>
                  </wp:wrapPolygon>
                </wp:wrapThrough>
                <wp:docPr id="1835804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26BD3" w14:textId="41C2BF55" w:rsidR="00E74250" w:rsidRPr="00E74250" w:rsidRDefault="00E74250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</w:pPr>
                            <w:r w:rsidRPr="00E74250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Young people felt it was important to have someone to talk to stay mentally healthy</w:t>
                            </w:r>
                            <w:r w:rsidRPr="00E74250">
                              <w:rPr>
                                <w:rFonts w:eastAsia="Calibri" w:cstheme="minorHAns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2C73E901" w14:textId="6F66471B" w:rsidR="00E74250" w:rsidRDefault="00E7425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C42B9" id="_x0000_s1029" type="#_x0000_t202" style="position:absolute;margin-left:553.35pt;margin-top:13.95pt;width:271.25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" stroked="f">
                <v:textbox style="mso-fit-shape-to-text:t">
                  <w:txbxContent>
                    <w:p w14:paraId="1E826BD3" w14:textId="41C2BF55" w:rsidR="00E74250" w:rsidRPr="00E74250" w:rsidRDefault="00E74250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sz w:val="28"/>
                          <w:szCs w:val="28"/>
                        </w:rPr>
                      </w:pPr>
                      <w:r w:rsidRPr="00E74250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Young people felt it was important to have someone to talk to stay mentally healthy</w:t>
                      </w:r>
                      <w:r w:rsidRPr="00E74250">
                        <w:rPr>
                          <w:rFonts w:eastAsia="Calibri" w:cstheme="minorHAnsi"/>
                          <w:sz w:val="28"/>
                          <w:szCs w:val="28"/>
                        </w:rPr>
                        <w:t>.</w:t>
                      </w:r>
                    </w:p>
                    <w:p w14:paraId="2C73E901" w14:textId="6F66471B" w:rsidR="00E74250" w:rsidRDefault="00E74250"/>
                  </w:txbxContent>
                </v:textbox>
                <w10:wrap type="through" anchorx="page"/>
              </v:shape>
            </w:pict>
          </mc:Fallback>
        </mc:AlternateContent>
      </w:r>
    </w:p>
    <w:p w14:paraId="19238136" w14:textId="62FC246B" w:rsidR="00E74250" w:rsidRDefault="008B17A5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  <w:r w:rsidRPr="00343ED4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1FCA8DE" wp14:editId="3A14B42E">
                <wp:simplePos x="0" y="0"/>
                <wp:positionH relativeFrom="margin">
                  <wp:posOffset>3529965</wp:posOffset>
                </wp:positionH>
                <wp:positionV relativeFrom="paragraph">
                  <wp:posOffset>561901</wp:posOffset>
                </wp:positionV>
                <wp:extent cx="3378200" cy="1404620"/>
                <wp:effectExtent l="0" t="0" r="0" b="7620"/>
                <wp:wrapTight wrapText="bothSides">
                  <wp:wrapPolygon edited="0">
                    <wp:start x="0" y="0"/>
                    <wp:lineTo x="0" y="21416"/>
                    <wp:lineTo x="21438" y="21416"/>
                    <wp:lineTo x="21438" y="0"/>
                    <wp:lineTo x="0" y="0"/>
                  </wp:wrapPolygon>
                </wp:wrapTight>
                <wp:docPr id="4957278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378C" w14:textId="5C3AC54D" w:rsidR="00343ED4" w:rsidRPr="00343ED4" w:rsidRDefault="00343ED4" w:rsidP="00343ED4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3ED4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Young people enjoyed being </w:t>
                            </w:r>
                            <w:r w:rsidR="008B17A5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343ED4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online but recognised that it had negative effects on their self-esteem.</w:t>
                            </w:r>
                          </w:p>
                          <w:p w14:paraId="780F6F6C" w14:textId="5CA86C7E" w:rsidR="00343ED4" w:rsidRDefault="00343ED4" w:rsidP="00343E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CA8DE" id="_x0000_s1030" type="#_x0000_t202" style="position:absolute;left:0;text-align:left;margin-left:277.95pt;margin-top:44.25pt;width:266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" stroked="f">
                <v:textbox style="mso-fit-shape-to-text:t">
                  <w:txbxContent>
                    <w:p w14:paraId="16A5378C" w14:textId="5C3AC54D" w:rsidR="00343ED4" w:rsidRPr="00343ED4" w:rsidRDefault="00343ED4" w:rsidP="00343ED4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343ED4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 xml:space="preserve">Young people enjoyed being </w:t>
                      </w:r>
                      <w:r w:rsidR="008B17A5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 xml:space="preserve">    </w:t>
                      </w:r>
                      <w:r w:rsidRPr="00343ED4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online but recognised that it had negative effects on their self-esteem.</w:t>
                      </w:r>
                    </w:p>
                    <w:p w14:paraId="780F6F6C" w14:textId="5CA86C7E" w:rsidR="00343ED4" w:rsidRDefault="00343ED4" w:rsidP="00343ED4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43ED4" w:rsidRPr="00343ED4">
        <w:rPr>
          <w:rFonts w:eastAsia="Calibr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00C9D0" wp14:editId="2DF5335E">
                <wp:simplePos x="0" y="0"/>
                <wp:positionH relativeFrom="margin">
                  <wp:posOffset>-307296</wp:posOffset>
                </wp:positionH>
                <wp:positionV relativeFrom="paragraph">
                  <wp:posOffset>353917</wp:posOffset>
                </wp:positionV>
                <wp:extent cx="3784600" cy="1404620"/>
                <wp:effectExtent l="0" t="0" r="6350" b="7620"/>
                <wp:wrapSquare wrapText="bothSides"/>
                <wp:docPr id="1266585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420FD" w14:textId="50C71224" w:rsidR="00343ED4" w:rsidRPr="00343ED4" w:rsidRDefault="00343ED4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43ED4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Young people felt it was positive that there were options outside of GCSE and A-Levels that enabled them to learn skills for the future.</w:t>
                            </w:r>
                          </w:p>
                          <w:p w14:paraId="4F2027B3" w14:textId="0844C1AF" w:rsidR="00343ED4" w:rsidRDefault="00343E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0C9D0" id="_x0000_s1031" type="#_x0000_t202" style="position:absolute;left:0;text-align:left;margin-left:-24.2pt;margin-top:27.85pt;width:298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" stroked="f">
                <v:textbox style="mso-fit-shape-to-text:t">
                  <w:txbxContent>
                    <w:p w14:paraId="68C420FD" w14:textId="50C71224" w:rsidR="00343ED4" w:rsidRPr="00343ED4" w:rsidRDefault="00343ED4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343ED4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Young people felt it was positive that there were options outside of GCSE and A-Levels that enabled them to learn skills for the future.</w:t>
                      </w:r>
                    </w:p>
                    <w:p w14:paraId="4F2027B3" w14:textId="0844C1AF" w:rsidR="00343ED4" w:rsidRDefault="00343ED4"/>
                  </w:txbxContent>
                </v:textbox>
                <w10:wrap type="square" anchorx="margin"/>
              </v:shape>
            </w:pict>
          </mc:Fallback>
        </mc:AlternateContent>
      </w:r>
    </w:p>
    <w:p w14:paraId="3D418B56" w14:textId="4A2FE96A" w:rsidR="00E74250" w:rsidRPr="008B17A5" w:rsidRDefault="008B17A5" w:rsidP="008B17A5">
      <w:pPr>
        <w:spacing w:line="256" w:lineRule="auto"/>
        <w:rPr>
          <w:rFonts w:eastAsia="Calibri" w:cstheme="minorHAnsi"/>
          <w:sz w:val="28"/>
          <w:szCs w:val="28"/>
        </w:rPr>
      </w:pPr>
      <w:r w:rsidRPr="008B17A5">
        <w:rPr>
          <w:rFonts w:eastAsia="Calibr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6DF99D3" wp14:editId="2BAE40AE">
                <wp:simplePos x="0" y="0"/>
                <wp:positionH relativeFrom="margin">
                  <wp:align>left</wp:align>
                </wp:positionH>
                <wp:positionV relativeFrom="paragraph">
                  <wp:posOffset>1646982</wp:posOffset>
                </wp:positionV>
                <wp:extent cx="2832100" cy="1404620"/>
                <wp:effectExtent l="0" t="0" r="6350" b="3810"/>
                <wp:wrapSquare wrapText="bothSides"/>
                <wp:docPr id="385702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F4F3E" w14:textId="580AA9DF" w:rsidR="008B17A5" w:rsidRDefault="008B17A5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17A5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Services needed to be more 'young person friendly'</w:t>
                            </w:r>
                          </w:p>
                          <w:p w14:paraId="7043D5ED" w14:textId="5EC57447" w:rsidR="008B17A5" w:rsidRDefault="008B17A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DF99D3" id="_x0000_s1032" type="#_x0000_t202" style="position:absolute;margin-left:0;margin-top:129.7pt;width:223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" stroked="f">
                <v:textbox style="mso-fit-shape-to-text:t">
                  <w:txbxContent>
                    <w:p w14:paraId="57DF4F3E" w14:textId="580AA9DF" w:rsidR="008B17A5" w:rsidRDefault="008B17A5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B17A5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Services needed to be more 'young person friendly'</w:t>
                      </w:r>
                    </w:p>
                    <w:p w14:paraId="7043D5ED" w14:textId="5EC57447" w:rsidR="008B17A5" w:rsidRDefault="008B17A5"/>
                  </w:txbxContent>
                </v:textbox>
                <w10:wrap type="square" anchorx="margin"/>
              </v:shape>
            </w:pict>
          </mc:Fallback>
        </mc:AlternateContent>
      </w:r>
      <w:r w:rsidRPr="00343ED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3F1B3EFB" wp14:editId="49C73192">
                <wp:simplePos x="0" y="0"/>
                <wp:positionH relativeFrom="column">
                  <wp:posOffset>6920865</wp:posOffset>
                </wp:positionH>
                <wp:positionV relativeFrom="paragraph">
                  <wp:posOffset>907622</wp:posOffset>
                </wp:positionV>
                <wp:extent cx="3006725" cy="1398905"/>
                <wp:effectExtent l="0" t="0" r="0" b="0"/>
                <wp:wrapTight wrapText="bothSides">
                  <wp:wrapPolygon edited="0">
                    <wp:start x="411" y="0"/>
                    <wp:lineTo x="411" y="21178"/>
                    <wp:lineTo x="21075" y="21178"/>
                    <wp:lineTo x="21075" y="0"/>
                    <wp:lineTo x="411" y="0"/>
                  </wp:wrapPolygon>
                </wp:wrapTight>
                <wp:docPr id="13126817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725" cy="1398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33586" w14:textId="100D0F9E" w:rsidR="00343ED4" w:rsidRPr="00343ED4" w:rsidRDefault="00343ED4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43ED4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Young people felt under pressure to meet expectations, fit in and meet their own goals and expectations.</w:t>
                            </w:r>
                          </w:p>
                          <w:p w14:paraId="6840FFBF" w14:textId="35C635DC" w:rsidR="00343ED4" w:rsidRPr="00343ED4" w:rsidRDefault="00343ED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B3EFB" id="_x0000_s1033" type="#_x0000_t202" style="position:absolute;margin-left:544.95pt;margin-top:71.45pt;width:236.75pt;height:110.1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" filled="f" stroked="f">
                <v:textbox>
                  <w:txbxContent>
                    <w:p w14:paraId="1AA33586" w14:textId="100D0F9E" w:rsidR="00343ED4" w:rsidRPr="00343ED4" w:rsidRDefault="00343ED4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43ED4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Young people felt under pressure to meet expectations, fit in and meet their own goals and expectations.</w:t>
                      </w:r>
                    </w:p>
                    <w:p w14:paraId="6840FFBF" w14:textId="35C635DC" w:rsidR="00343ED4" w:rsidRPr="00343ED4" w:rsidRDefault="00343ED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D22D7B0" w14:textId="63001FE3" w:rsidR="00E74250" w:rsidRDefault="008B17A5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  <w:r w:rsidRPr="008B17A5">
        <w:rPr>
          <w:rFonts w:eastAsia="Calibr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725742B2" wp14:editId="090ADE0E">
                <wp:simplePos x="0" y="0"/>
                <wp:positionH relativeFrom="margin">
                  <wp:posOffset>3624272</wp:posOffset>
                </wp:positionH>
                <wp:positionV relativeFrom="paragraph">
                  <wp:posOffset>-396988</wp:posOffset>
                </wp:positionV>
                <wp:extent cx="3314700" cy="892810"/>
                <wp:effectExtent l="0" t="0" r="0" b="2540"/>
                <wp:wrapTight wrapText="bothSides">
                  <wp:wrapPolygon edited="0">
                    <wp:start x="0" y="0"/>
                    <wp:lineTo x="0" y="21201"/>
                    <wp:lineTo x="21476" y="21201"/>
                    <wp:lineTo x="21476" y="0"/>
                    <wp:lineTo x="0" y="0"/>
                  </wp:wrapPolygon>
                </wp:wrapTight>
                <wp:docPr id="1311580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6180" w14:textId="77777777" w:rsidR="008B17A5" w:rsidRPr="008B17A5" w:rsidRDefault="008B17A5" w:rsidP="008B17A5">
                            <w:pPr>
                              <w:spacing w:line="256" w:lineRule="auto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B17A5">
                              <w:rPr>
                                <w:rFonts w:eastAsia="Calibr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Young people found the youth service helpful but felt there wasn't enough of it</w:t>
                            </w:r>
                          </w:p>
                          <w:p w14:paraId="72F233F4" w14:textId="77777777" w:rsidR="008B17A5" w:rsidRDefault="008B17A5" w:rsidP="008B17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42B2" id="_x0000_s1034" type="#_x0000_t202" style="position:absolute;left:0;text-align:left;margin-left:285.4pt;margin-top:-31.25pt;width:261pt;height:70.3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" stroked="f">
                <v:textbox>
                  <w:txbxContent>
                    <w:p w14:paraId="27DD6180" w14:textId="77777777" w:rsidR="008B17A5" w:rsidRPr="008B17A5" w:rsidRDefault="008B17A5" w:rsidP="008B17A5">
                      <w:pPr>
                        <w:spacing w:line="256" w:lineRule="auto"/>
                        <w:jc w:val="center"/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B17A5">
                        <w:rPr>
                          <w:rFonts w:eastAsia="Calibri" w:cstheme="minorHAnsi"/>
                          <w:b/>
                          <w:bCs/>
                          <w:sz w:val="32"/>
                          <w:szCs w:val="32"/>
                        </w:rPr>
                        <w:t>Young people found the youth service helpful but felt there wasn't enough of it</w:t>
                      </w:r>
                    </w:p>
                    <w:p w14:paraId="72F233F4" w14:textId="77777777" w:rsidR="008B17A5" w:rsidRDefault="008B17A5" w:rsidP="008B17A5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076FFB1" w14:textId="53905455" w:rsidR="00E74250" w:rsidRDefault="00E74250" w:rsidP="00E74250">
      <w:pPr>
        <w:pStyle w:val="ListParagraph"/>
        <w:spacing w:line="256" w:lineRule="auto"/>
        <w:ind w:left="709"/>
        <w:rPr>
          <w:rFonts w:eastAsia="Calibri" w:cstheme="minorHAnsi"/>
          <w:sz w:val="28"/>
          <w:szCs w:val="28"/>
        </w:rPr>
      </w:pPr>
    </w:p>
    <w:p w14:paraId="4F095A27" w14:textId="0452041B" w:rsidR="004D0551" w:rsidRDefault="004D0551" w:rsidP="004D0551">
      <w:pPr>
        <w:rPr>
          <w:rFonts w:eastAsia="Calibri" w:cstheme="minorHAnsi"/>
          <w:b/>
          <w:bCs/>
          <w:sz w:val="32"/>
          <w:szCs w:val="32"/>
        </w:rPr>
      </w:pPr>
    </w:p>
    <w:p w14:paraId="0211CF25" w14:textId="32D34D95" w:rsidR="008B17A5" w:rsidRPr="00955B69" w:rsidRDefault="008B17A5" w:rsidP="004D0551">
      <w:pPr>
        <w:rPr>
          <w:b/>
          <w:bCs/>
          <w:color w:val="215E99" w:themeColor="text2" w:themeTint="BF"/>
          <w:sz w:val="28"/>
          <w:szCs w:val="28"/>
        </w:rPr>
      </w:pPr>
    </w:p>
    <w:p w14:paraId="55189ADC" w14:textId="62BB0BDA" w:rsidR="004D0551" w:rsidRDefault="004D0551" w:rsidP="004D0551">
      <w:pPr>
        <w:rPr>
          <w:b/>
          <w:bCs/>
          <w:color w:val="215E99" w:themeColor="text2" w:themeTint="BF"/>
          <w:sz w:val="32"/>
          <w:szCs w:val="32"/>
        </w:rPr>
      </w:pPr>
      <w:r>
        <w:rPr>
          <w:b/>
          <w:bCs/>
          <w:color w:val="215E99" w:themeColor="text2" w:themeTint="BF"/>
          <w:sz w:val="32"/>
          <w:szCs w:val="32"/>
        </w:rPr>
        <w:t xml:space="preserve">What we </w:t>
      </w:r>
      <w:r w:rsidR="00C10D7E">
        <w:rPr>
          <w:b/>
          <w:bCs/>
          <w:color w:val="215E99" w:themeColor="text2" w:themeTint="BF"/>
          <w:sz w:val="32"/>
          <w:szCs w:val="32"/>
        </w:rPr>
        <w:t>did next</w:t>
      </w:r>
    </w:p>
    <w:p w14:paraId="2D5A7FD8" w14:textId="413946A9" w:rsidR="00C10D7E" w:rsidRDefault="00CD23BA" w:rsidP="00C10D7E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W</w:t>
      </w:r>
      <w:r w:rsidR="00C10D7E" w:rsidRPr="00C10D7E">
        <w:rPr>
          <w:rFonts w:eastAsia="Calibri" w:cstheme="minorHAnsi"/>
          <w:sz w:val="28"/>
          <w:szCs w:val="28"/>
        </w:rPr>
        <w:t>e pulled together all the data and information from both young people and key professionals who work with young people</w:t>
      </w:r>
      <w:r>
        <w:rPr>
          <w:rFonts w:eastAsia="Calibri" w:cstheme="minorHAnsi"/>
          <w:sz w:val="28"/>
          <w:szCs w:val="28"/>
        </w:rPr>
        <w:t xml:space="preserve">. We </w:t>
      </w:r>
      <w:r w:rsidR="00C10D7E">
        <w:rPr>
          <w:rFonts w:eastAsia="Calibri" w:cstheme="minorHAnsi"/>
          <w:sz w:val="28"/>
          <w:szCs w:val="28"/>
        </w:rPr>
        <w:t xml:space="preserve">developed a list of recommendations to </w:t>
      </w:r>
      <w:r>
        <w:rPr>
          <w:rFonts w:eastAsia="Calibri" w:cstheme="minorHAnsi"/>
          <w:sz w:val="28"/>
          <w:szCs w:val="28"/>
        </w:rPr>
        <w:t>share with</w:t>
      </w:r>
      <w:r w:rsidR="00C10D7E">
        <w:rPr>
          <w:rFonts w:eastAsia="Calibri" w:cstheme="minorHAnsi"/>
          <w:sz w:val="28"/>
          <w:szCs w:val="28"/>
        </w:rPr>
        <w:t xml:space="preserve"> p</w:t>
      </w:r>
      <w:r>
        <w:rPr>
          <w:rFonts w:eastAsia="Calibri" w:cstheme="minorHAnsi"/>
          <w:sz w:val="28"/>
          <w:szCs w:val="28"/>
        </w:rPr>
        <w:t>rofessionals</w:t>
      </w:r>
      <w:r w:rsidR="00955B69" w:rsidRPr="00C10D7E">
        <w:rPr>
          <w:rFonts w:eastAsia="Calibri" w:cstheme="minorHAnsi"/>
          <w:sz w:val="28"/>
          <w:szCs w:val="28"/>
        </w:rPr>
        <w:t xml:space="preserve"> across the city to </w:t>
      </w:r>
      <w:r>
        <w:rPr>
          <w:rFonts w:eastAsia="Calibri" w:cstheme="minorHAnsi"/>
          <w:sz w:val="28"/>
          <w:szCs w:val="28"/>
        </w:rPr>
        <w:t>support them</w:t>
      </w:r>
      <w:r w:rsidR="00955B69" w:rsidRPr="00C10D7E">
        <w:rPr>
          <w:rFonts w:eastAsia="Calibri" w:cstheme="minorHAnsi"/>
          <w:sz w:val="28"/>
          <w:szCs w:val="28"/>
        </w:rPr>
        <w:t xml:space="preserve"> to </w:t>
      </w:r>
      <w:r>
        <w:rPr>
          <w:rFonts w:eastAsia="Calibri" w:cstheme="minorHAnsi"/>
          <w:sz w:val="28"/>
          <w:szCs w:val="28"/>
        </w:rPr>
        <w:t xml:space="preserve">continue </w:t>
      </w:r>
      <w:r w:rsidR="00955B69" w:rsidRPr="00C10D7E">
        <w:rPr>
          <w:rFonts w:eastAsia="Calibri" w:cstheme="minorHAnsi"/>
          <w:sz w:val="28"/>
          <w:szCs w:val="28"/>
        </w:rPr>
        <w:t>work</w:t>
      </w:r>
      <w:r>
        <w:rPr>
          <w:rFonts w:eastAsia="Calibri" w:cstheme="minorHAnsi"/>
          <w:sz w:val="28"/>
          <w:szCs w:val="28"/>
        </w:rPr>
        <w:t>ing</w:t>
      </w:r>
      <w:r w:rsidR="00955B69" w:rsidRPr="00C10D7E">
        <w:rPr>
          <w:rFonts w:eastAsia="Calibri" w:cstheme="minorHAnsi"/>
          <w:sz w:val="28"/>
          <w:szCs w:val="28"/>
        </w:rPr>
        <w:t xml:space="preserve"> together to improve the health and wellbeing of young people in Leeds.</w:t>
      </w:r>
      <w:r>
        <w:rPr>
          <w:rFonts w:eastAsia="Calibri" w:cstheme="minorHAnsi"/>
          <w:sz w:val="28"/>
          <w:szCs w:val="28"/>
        </w:rPr>
        <w:t xml:space="preserve"> </w:t>
      </w:r>
    </w:p>
    <w:p w14:paraId="539E7210" w14:textId="77777777" w:rsidR="00C10D7E" w:rsidRDefault="00C10D7E" w:rsidP="00C10D7E">
      <w:pPr>
        <w:rPr>
          <w:rFonts w:eastAsia="Calibri" w:cstheme="minorHAnsi"/>
          <w:sz w:val="28"/>
          <w:szCs w:val="28"/>
        </w:rPr>
      </w:pPr>
    </w:p>
    <w:p w14:paraId="42C4A03A" w14:textId="0168A372" w:rsidR="00C10D7E" w:rsidRDefault="00C10D7E" w:rsidP="00C10D7E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The recommendations suggested</w:t>
      </w:r>
      <w:r w:rsidR="00BE3100">
        <w:rPr>
          <w:rFonts w:eastAsia="Calibri" w:cstheme="minorHAnsi"/>
          <w:sz w:val="28"/>
          <w:szCs w:val="28"/>
        </w:rPr>
        <w:t>:</w:t>
      </w:r>
    </w:p>
    <w:p w14:paraId="5B3AF013" w14:textId="354860E6" w:rsidR="00C10D7E" w:rsidRDefault="00C10D7E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 w:rsidRPr="00C10D7E">
        <w:rPr>
          <w:rFonts w:eastAsia="Calibri" w:cstheme="minorHAnsi"/>
          <w:sz w:val="28"/>
          <w:szCs w:val="28"/>
        </w:rPr>
        <w:t>ways in which services could be improved for young people</w:t>
      </w:r>
    </w:p>
    <w:p w14:paraId="2BAEBE1E" w14:textId="106973A7" w:rsidR="00C10D7E" w:rsidRDefault="00C10D7E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actions around improving understanding of </w:t>
      </w:r>
      <w:r w:rsidR="00BE3100">
        <w:rPr>
          <w:rFonts w:eastAsia="Calibri" w:cstheme="minorHAnsi"/>
          <w:sz w:val="28"/>
          <w:szCs w:val="28"/>
        </w:rPr>
        <w:t>barriers</w:t>
      </w:r>
      <w:r>
        <w:rPr>
          <w:rFonts w:eastAsia="Calibri" w:cstheme="minorHAnsi"/>
          <w:sz w:val="28"/>
          <w:szCs w:val="28"/>
        </w:rPr>
        <w:t xml:space="preserve"> to education for young people and how educational opportunities could be improved, particularly for young people</w:t>
      </w:r>
      <w:r w:rsidR="00BE3100">
        <w:rPr>
          <w:rFonts w:eastAsia="Calibri" w:cstheme="minorHAnsi"/>
          <w:sz w:val="28"/>
          <w:szCs w:val="28"/>
        </w:rPr>
        <w:t xml:space="preserve"> with SEND</w:t>
      </w:r>
      <w:r>
        <w:rPr>
          <w:rFonts w:eastAsia="Calibri" w:cstheme="minorHAnsi"/>
          <w:sz w:val="28"/>
          <w:szCs w:val="28"/>
        </w:rPr>
        <w:t xml:space="preserve"> </w:t>
      </w:r>
      <w:r w:rsidR="00BE3100">
        <w:rPr>
          <w:rFonts w:eastAsia="Calibri" w:cstheme="minorHAnsi"/>
          <w:sz w:val="28"/>
          <w:szCs w:val="28"/>
        </w:rPr>
        <w:t>and those not in mainstream education.</w:t>
      </w:r>
    </w:p>
    <w:p w14:paraId="1E14B796" w14:textId="4D0C7274" w:rsidR="00BE3100" w:rsidRDefault="00BE3100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there should be a continued focus on improving the mental health of young people, reducing child poverty and increasing opportunities to hear young people’s voice.</w:t>
      </w:r>
    </w:p>
    <w:p w14:paraId="7AA13D22" w14:textId="581CF026" w:rsidR="00BE3100" w:rsidRDefault="00BE3100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there should be more focus on social isolation and providing opportunities for young people to connect</w:t>
      </w:r>
    </w:p>
    <w:p w14:paraId="4FB9C01A" w14:textId="1A7644BC" w:rsidR="00BE3100" w:rsidRDefault="00BE3100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there should be services and support to ensure young people have the information to help them be physically and mentally healthy, including support for young parents.</w:t>
      </w:r>
    </w:p>
    <w:p w14:paraId="00C48AF0" w14:textId="2215E7EA" w:rsidR="00690C71" w:rsidRDefault="00690C71" w:rsidP="00C10D7E">
      <w:pPr>
        <w:pStyle w:val="ListParagraph"/>
        <w:numPr>
          <w:ilvl w:val="0"/>
          <w:numId w:val="18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there should be a continued focus on supporting young people to reduce the impact of harm, including a focus on vaping, drugs, sexual health and sexual violence.</w:t>
      </w:r>
    </w:p>
    <w:p w14:paraId="3CD72226" w14:textId="77777777" w:rsidR="00CD23BA" w:rsidRDefault="00CD23BA" w:rsidP="00CD23BA">
      <w:pPr>
        <w:rPr>
          <w:rFonts w:eastAsia="Calibri" w:cstheme="minorHAnsi"/>
          <w:sz w:val="28"/>
          <w:szCs w:val="28"/>
        </w:rPr>
      </w:pPr>
    </w:p>
    <w:p w14:paraId="1EAC13DE" w14:textId="7D274A3B" w:rsidR="00CD23BA" w:rsidRDefault="00CD23BA" w:rsidP="00CD23BA">
      <w:pPr>
        <w:rPr>
          <w:b/>
          <w:bCs/>
          <w:color w:val="215E99" w:themeColor="text2" w:themeTint="BF"/>
          <w:sz w:val="32"/>
          <w:szCs w:val="32"/>
        </w:rPr>
      </w:pPr>
      <w:r>
        <w:rPr>
          <w:b/>
          <w:bCs/>
          <w:color w:val="215E99" w:themeColor="text2" w:themeTint="BF"/>
          <w:sz w:val="32"/>
          <w:szCs w:val="32"/>
        </w:rPr>
        <w:t xml:space="preserve">How will </w:t>
      </w:r>
      <w:r w:rsidR="008D0D5D">
        <w:rPr>
          <w:b/>
          <w:bCs/>
          <w:color w:val="215E99" w:themeColor="text2" w:themeTint="BF"/>
          <w:sz w:val="32"/>
          <w:szCs w:val="32"/>
        </w:rPr>
        <w:t>your views help in the future</w:t>
      </w:r>
    </w:p>
    <w:p w14:paraId="0BEB5A66" w14:textId="1D5EFD40" w:rsidR="00CD23BA" w:rsidRDefault="00CD23BA" w:rsidP="00CD23BA">
      <w:pPr>
        <w:pStyle w:val="ListParagraph"/>
        <w:numPr>
          <w:ilvl w:val="0"/>
          <w:numId w:val="19"/>
        </w:numPr>
        <w:rPr>
          <w:rFonts w:eastAsia="Calibri" w:cstheme="minorHAnsi"/>
          <w:sz w:val="28"/>
          <w:szCs w:val="28"/>
        </w:rPr>
      </w:pPr>
      <w:r w:rsidRPr="00CD23BA">
        <w:rPr>
          <w:rFonts w:eastAsia="Calibri" w:cstheme="minorHAnsi"/>
          <w:sz w:val="28"/>
          <w:szCs w:val="28"/>
        </w:rPr>
        <w:t xml:space="preserve">We have made the full Health Needs Assessment available online </w:t>
      </w:r>
      <w:r>
        <w:rPr>
          <w:rFonts w:eastAsia="Calibri" w:cstheme="minorHAnsi"/>
          <w:sz w:val="28"/>
          <w:szCs w:val="28"/>
        </w:rPr>
        <w:t xml:space="preserve">for anyone to access so they can use the findings to </w:t>
      </w:r>
      <w:r w:rsidR="008D0D5D">
        <w:rPr>
          <w:rFonts w:eastAsia="Calibri" w:cstheme="minorHAnsi"/>
          <w:sz w:val="28"/>
          <w:szCs w:val="28"/>
        </w:rPr>
        <w:t>shape services and priority areas of work for young people in the future.</w:t>
      </w:r>
    </w:p>
    <w:p w14:paraId="2F13DA6C" w14:textId="35CBC554" w:rsidR="00CD23BA" w:rsidRPr="00CD23BA" w:rsidRDefault="00CD23BA" w:rsidP="00CD23BA">
      <w:pPr>
        <w:pStyle w:val="ListParagraph"/>
        <w:numPr>
          <w:ilvl w:val="0"/>
          <w:numId w:val="19"/>
        </w:num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We will consider </w:t>
      </w:r>
      <w:r w:rsidR="008D0D5D">
        <w:rPr>
          <w:rFonts w:eastAsia="Calibri" w:cstheme="minorHAnsi"/>
          <w:sz w:val="28"/>
          <w:szCs w:val="28"/>
        </w:rPr>
        <w:t>key</w:t>
      </w:r>
      <w:r>
        <w:rPr>
          <w:rFonts w:eastAsia="Calibri" w:cstheme="minorHAnsi"/>
          <w:sz w:val="28"/>
          <w:szCs w:val="28"/>
        </w:rPr>
        <w:t xml:space="preserve"> findings when we review our Leeds 0-19 health </w:t>
      </w:r>
      <w:r w:rsidR="008D0D5D">
        <w:rPr>
          <w:rFonts w:eastAsia="Calibri" w:cstheme="minorHAnsi"/>
          <w:sz w:val="28"/>
          <w:szCs w:val="28"/>
        </w:rPr>
        <w:t>visiting</w:t>
      </w:r>
      <w:r>
        <w:rPr>
          <w:rFonts w:eastAsia="Calibri" w:cstheme="minorHAnsi"/>
          <w:sz w:val="28"/>
          <w:szCs w:val="28"/>
        </w:rPr>
        <w:t xml:space="preserve"> and school service</w:t>
      </w:r>
      <w:r w:rsidR="008D0D5D">
        <w:rPr>
          <w:rFonts w:eastAsia="Calibri" w:cstheme="minorHAnsi"/>
          <w:sz w:val="28"/>
          <w:szCs w:val="28"/>
        </w:rPr>
        <w:t xml:space="preserve"> and other services for young people provided by Public Health.</w:t>
      </w:r>
    </w:p>
    <w:p w14:paraId="5C995F56" w14:textId="77777777" w:rsidR="00690C71" w:rsidRPr="00CD23BA" w:rsidRDefault="00690C71" w:rsidP="00690C71">
      <w:pPr>
        <w:rPr>
          <w:rFonts w:eastAsia="Calibri" w:cstheme="minorHAnsi"/>
          <w:sz w:val="28"/>
          <w:szCs w:val="28"/>
        </w:rPr>
      </w:pPr>
    </w:p>
    <w:p w14:paraId="29D0DA36" w14:textId="77777777" w:rsidR="00C10D7E" w:rsidRDefault="00C10D7E" w:rsidP="00C10D7E">
      <w:pPr>
        <w:rPr>
          <w:rFonts w:eastAsia="Calibri" w:cstheme="minorHAnsi"/>
          <w:sz w:val="28"/>
          <w:szCs w:val="28"/>
        </w:rPr>
      </w:pPr>
    </w:p>
    <w:p w14:paraId="072B2EF0" w14:textId="547F46B1" w:rsidR="00762D34" w:rsidRPr="003C55F3" w:rsidRDefault="00762D34" w:rsidP="00762D34">
      <w:pPr>
        <w:jc w:val="right"/>
        <w:rPr>
          <w:rFonts w:eastAsia="Calibri" w:cstheme="minorHAnsi"/>
          <w:sz w:val="28"/>
          <w:szCs w:val="28"/>
        </w:rPr>
      </w:pPr>
    </w:p>
    <w:bookmarkEnd w:id="0"/>
    <w:p w14:paraId="355FDF14" w14:textId="5F8A5C30" w:rsidR="005125FB" w:rsidRPr="00C10D7E" w:rsidRDefault="005125FB">
      <w:pPr>
        <w:rPr>
          <w:rFonts w:eastAsia="Calibri" w:cstheme="minorHAnsi"/>
          <w:sz w:val="28"/>
          <w:szCs w:val="28"/>
        </w:rPr>
      </w:pPr>
    </w:p>
    <w:sectPr w:rsidR="005125FB" w:rsidRPr="00C10D7E" w:rsidSect="005125FB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1E6"/>
    <w:multiLevelType w:val="hybridMultilevel"/>
    <w:tmpl w:val="4F921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08F5"/>
    <w:multiLevelType w:val="hybridMultilevel"/>
    <w:tmpl w:val="FA0A195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82DAE"/>
    <w:multiLevelType w:val="hybridMultilevel"/>
    <w:tmpl w:val="4D8A1A02"/>
    <w:lvl w:ilvl="0" w:tplc="FDD69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8267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A5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0C3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067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6A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8A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2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15F28D1"/>
    <w:multiLevelType w:val="hybridMultilevel"/>
    <w:tmpl w:val="14E85FA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2BA288B"/>
    <w:multiLevelType w:val="hybridMultilevel"/>
    <w:tmpl w:val="45309900"/>
    <w:lvl w:ilvl="0" w:tplc="21788520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0072CC"/>
    <w:multiLevelType w:val="hybridMultilevel"/>
    <w:tmpl w:val="9788A1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C5061"/>
    <w:multiLevelType w:val="hybridMultilevel"/>
    <w:tmpl w:val="C534EF36"/>
    <w:lvl w:ilvl="0" w:tplc="7540757C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3715D3"/>
    <w:multiLevelType w:val="hybridMultilevel"/>
    <w:tmpl w:val="C7CA3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04D15"/>
    <w:multiLevelType w:val="hybridMultilevel"/>
    <w:tmpl w:val="3184070C"/>
    <w:lvl w:ilvl="0" w:tplc="21788520">
      <w:start w:val="1"/>
      <w:numFmt w:val="bullet"/>
      <w:lvlText w:val="•"/>
      <w:lvlJc w:val="left"/>
      <w:pPr>
        <w:ind w:left="644" w:hanging="360"/>
      </w:pPr>
      <w:rPr>
        <w:rFonts w:ascii="Arial" w:hAnsi="Aria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C676ED"/>
    <w:multiLevelType w:val="hybridMultilevel"/>
    <w:tmpl w:val="794CC68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0314A9A"/>
    <w:multiLevelType w:val="hybridMultilevel"/>
    <w:tmpl w:val="70A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50892"/>
    <w:multiLevelType w:val="hybridMultilevel"/>
    <w:tmpl w:val="E5E2C93E"/>
    <w:lvl w:ilvl="0" w:tplc="08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2" w15:restartNumberingAfterBreak="0">
    <w:nsid w:val="45517A21"/>
    <w:multiLevelType w:val="hybridMultilevel"/>
    <w:tmpl w:val="3C1C8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7C5C"/>
    <w:multiLevelType w:val="hybridMultilevel"/>
    <w:tmpl w:val="626C4894"/>
    <w:lvl w:ilvl="0" w:tplc="B5FE8A7C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D2FB0"/>
    <w:multiLevelType w:val="hybridMultilevel"/>
    <w:tmpl w:val="5FF2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A61DD"/>
    <w:multiLevelType w:val="hybridMultilevel"/>
    <w:tmpl w:val="3E88694A"/>
    <w:lvl w:ilvl="0" w:tplc="7540757C">
      <w:start w:val="1"/>
      <w:numFmt w:val="bullet"/>
      <w:lvlText w:val="•"/>
      <w:lvlJc w:val="left"/>
      <w:pPr>
        <w:ind w:left="2160" w:hanging="360"/>
      </w:pPr>
      <w:rPr>
        <w:rFonts w:ascii="Symbol" w:hAnsi="Symbol" w:hint="default"/>
        <w:sz w:val="28"/>
        <w:szCs w:val="28"/>
      </w:rPr>
    </w:lvl>
    <w:lvl w:ilvl="1" w:tplc="21788520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8"/>
        <w:szCs w:val="28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B3250B0"/>
    <w:multiLevelType w:val="hybridMultilevel"/>
    <w:tmpl w:val="035635E2"/>
    <w:lvl w:ilvl="0" w:tplc="21788520">
      <w:start w:val="1"/>
      <w:numFmt w:val="bullet"/>
      <w:lvlText w:val="•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28"/>
        <w:szCs w:val="28"/>
      </w:rPr>
    </w:lvl>
    <w:lvl w:ilvl="1" w:tplc="5BBA4620" w:tentative="1">
      <w:start w:val="1"/>
      <w:numFmt w:val="bullet"/>
      <w:lvlText w:val="•"/>
      <w:lvlJc w:val="left"/>
      <w:pPr>
        <w:tabs>
          <w:tab w:val="num" w:pos="2073"/>
        </w:tabs>
        <w:ind w:left="2073" w:hanging="360"/>
      </w:pPr>
      <w:rPr>
        <w:rFonts w:ascii="Arial" w:hAnsi="Arial" w:hint="default"/>
      </w:rPr>
    </w:lvl>
    <w:lvl w:ilvl="2" w:tplc="C6FC42C8" w:tentative="1">
      <w:start w:val="1"/>
      <w:numFmt w:val="bullet"/>
      <w:lvlText w:val="•"/>
      <w:lvlJc w:val="left"/>
      <w:pPr>
        <w:tabs>
          <w:tab w:val="num" w:pos="2793"/>
        </w:tabs>
        <w:ind w:left="2793" w:hanging="360"/>
      </w:pPr>
      <w:rPr>
        <w:rFonts w:ascii="Arial" w:hAnsi="Arial" w:hint="default"/>
      </w:rPr>
    </w:lvl>
    <w:lvl w:ilvl="3" w:tplc="65D4D2C0" w:tentative="1">
      <w:start w:val="1"/>
      <w:numFmt w:val="bullet"/>
      <w:lvlText w:val="•"/>
      <w:lvlJc w:val="left"/>
      <w:pPr>
        <w:tabs>
          <w:tab w:val="num" w:pos="3513"/>
        </w:tabs>
        <w:ind w:left="3513" w:hanging="360"/>
      </w:pPr>
      <w:rPr>
        <w:rFonts w:ascii="Arial" w:hAnsi="Arial" w:hint="default"/>
      </w:rPr>
    </w:lvl>
    <w:lvl w:ilvl="4" w:tplc="A6C43A70" w:tentative="1">
      <w:start w:val="1"/>
      <w:numFmt w:val="bullet"/>
      <w:lvlText w:val="•"/>
      <w:lvlJc w:val="left"/>
      <w:pPr>
        <w:tabs>
          <w:tab w:val="num" w:pos="4233"/>
        </w:tabs>
        <w:ind w:left="4233" w:hanging="360"/>
      </w:pPr>
      <w:rPr>
        <w:rFonts w:ascii="Arial" w:hAnsi="Arial" w:hint="default"/>
      </w:rPr>
    </w:lvl>
    <w:lvl w:ilvl="5" w:tplc="61C8CCCE" w:tentative="1">
      <w:start w:val="1"/>
      <w:numFmt w:val="bullet"/>
      <w:lvlText w:val="•"/>
      <w:lvlJc w:val="left"/>
      <w:pPr>
        <w:tabs>
          <w:tab w:val="num" w:pos="4953"/>
        </w:tabs>
        <w:ind w:left="4953" w:hanging="360"/>
      </w:pPr>
      <w:rPr>
        <w:rFonts w:ascii="Arial" w:hAnsi="Arial" w:hint="default"/>
      </w:rPr>
    </w:lvl>
    <w:lvl w:ilvl="6" w:tplc="8A066816" w:tentative="1">
      <w:start w:val="1"/>
      <w:numFmt w:val="bullet"/>
      <w:lvlText w:val="•"/>
      <w:lvlJc w:val="left"/>
      <w:pPr>
        <w:tabs>
          <w:tab w:val="num" w:pos="5673"/>
        </w:tabs>
        <w:ind w:left="5673" w:hanging="360"/>
      </w:pPr>
      <w:rPr>
        <w:rFonts w:ascii="Arial" w:hAnsi="Arial" w:hint="default"/>
      </w:rPr>
    </w:lvl>
    <w:lvl w:ilvl="7" w:tplc="988E0600" w:tentative="1">
      <w:start w:val="1"/>
      <w:numFmt w:val="bullet"/>
      <w:lvlText w:val="•"/>
      <w:lvlJc w:val="left"/>
      <w:pPr>
        <w:tabs>
          <w:tab w:val="num" w:pos="6393"/>
        </w:tabs>
        <w:ind w:left="6393" w:hanging="360"/>
      </w:pPr>
      <w:rPr>
        <w:rFonts w:ascii="Arial" w:hAnsi="Arial" w:hint="default"/>
      </w:rPr>
    </w:lvl>
    <w:lvl w:ilvl="8" w:tplc="7810683A" w:tentative="1">
      <w:start w:val="1"/>
      <w:numFmt w:val="bullet"/>
      <w:lvlText w:val="•"/>
      <w:lvlJc w:val="left"/>
      <w:pPr>
        <w:tabs>
          <w:tab w:val="num" w:pos="7113"/>
        </w:tabs>
        <w:ind w:left="7113" w:hanging="360"/>
      </w:pPr>
      <w:rPr>
        <w:rFonts w:ascii="Arial" w:hAnsi="Arial" w:hint="default"/>
      </w:rPr>
    </w:lvl>
  </w:abstractNum>
  <w:abstractNum w:abstractNumId="17" w15:restartNumberingAfterBreak="0">
    <w:nsid w:val="63B263EE"/>
    <w:multiLevelType w:val="hybridMultilevel"/>
    <w:tmpl w:val="F39664C8"/>
    <w:lvl w:ilvl="0" w:tplc="2178852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22138">
    <w:abstractNumId w:val="12"/>
  </w:num>
  <w:num w:numId="2" w16cid:durableId="798186741">
    <w:abstractNumId w:val="12"/>
  </w:num>
  <w:num w:numId="3" w16cid:durableId="1305812213">
    <w:abstractNumId w:val="3"/>
  </w:num>
  <w:num w:numId="4" w16cid:durableId="1349453475">
    <w:abstractNumId w:val="11"/>
  </w:num>
  <w:num w:numId="5" w16cid:durableId="1613590475">
    <w:abstractNumId w:val="1"/>
  </w:num>
  <w:num w:numId="6" w16cid:durableId="2044090209">
    <w:abstractNumId w:val="16"/>
  </w:num>
  <w:num w:numId="7" w16cid:durableId="2026319071">
    <w:abstractNumId w:val="2"/>
  </w:num>
  <w:num w:numId="8" w16cid:durableId="778531879">
    <w:abstractNumId w:val="13"/>
  </w:num>
  <w:num w:numId="9" w16cid:durableId="188957223">
    <w:abstractNumId w:val="0"/>
  </w:num>
  <w:num w:numId="10" w16cid:durableId="320473252">
    <w:abstractNumId w:val="5"/>
  </w:num>
  <w:num w:numId="11" w16cid:durableId="1872448475">
    <w:abstractNumId w:val="17"/>
  </w:num>
  <w:num w:numId="12" w16cid:durableId="1903522207">
    <w:abstractNumId w:val="8"/>
  </w:num>
  <w:num w:numId="13" w16cid:durableId="715348474">
    <w:abstractNumId w:val="4"/>
  </w:num>
  <w:num w:numId="14" w16cid:durableId="1458061660">
    <w:abstractNumId w:val="6"/>
  </w:num>
  <w:num w:numId="15" w16cid:durableId="1217208320">
    <w:abstractNumId w:val="15"/>
  </w:num>
  <w:num w:numId="16" w16cid:durableId="1545560308">
    <w:abstractNumId w:val="9"/>
  </w:num>
  <w:num w:numId="17" w16cid:durableId="656155514">
    <w:abstractNumId w:val="7"/>
  </w:num>
  <w:num w:numId="18" w16cid:durableId="2123456536">
    <w:abstractNumId w:val="10"/>
  </w:num>
  <w:num w:numId="19" w16cid:durableId="1268199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5FB"/>
    <w:rsid w:val="000226A8"/>
    <w:rsid w:val="000473DF"/>
    <w:rsid w:val="000A0D6E"/>
    <w:rsid w:val="00187BF3"/>
    <w:rsid w:val="001C6928"/>
    <w:rsid w:val="00224EBB"/>
    <w:rsid w:val="002F5847"/>
    <w:rsid w:val="00343ED4"/>
    <w:rsid w:val="003C55F3"/>
    <w:rsid w:val="004D0551"/>
    <w:rsid w:val="005125FB"/>
    <w:rsid w:val="00621CF6"/>
    <w:rsid w:val="00690C71"/>
    <w:rsid w:val="00762D34"/>
    <w:rsid w:val="00771B33"/>
    <w:rsid w:val="008B17A5"/>
    <w:rsid w:val="008D0D5D"/>
    <w:rsid w:val="0090379E"/>
    <w:rsid w:val="00950A63"/>
    <w:rsid w:val="00955B69"/>
    <w:rsid w:val="00A90325"/>
    <w:rsid w:val="00B259DF"/>
    <w:rsid w:val="00BE3100"/>
    <w:rsid w:val="00C10D7E"/>
    <w:rsid w:val="00CD23BA"/>
    <w:rsid w:val="00DA57C7"/>
    <w:rsid w:val="00DB48D1"/>
    <w:rsid w:val="00E74250"/>
    <w:rsid w:val="00F61A92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39AC"/>
  <w15:chartTrackingRefBased/>
  <w15:docId w15:val="{3D1AEDD3-307E-4597-BC64-96FAEC7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5FB"/>
    <w:pPr>
      <w:spacing w:after="0" w:line="240" w:lineRule="auto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2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5F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037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72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35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92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0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7039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3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65D3033EC4F4B99C49ACA5E24D448" ma:contentTypeVersion="19" ma:contentTypeDescription="Create a new document." ma:contentTypeScope="" ma:versionID="29ee4a9b97274226ef08dd50c2d6df88">
  <xsd:schema xmlns:xsd="http://www.w3.org/2001/XMLSchema" xmlns:xs="http://www.w3.org/2001/XMLSchema" xmlns:p="http://schemas.microsoft.com/office/2006/metadata/properties" xmlns:ns2="ac5c2849-74a1-46d7-ad44-587ab7d0a8b9" xmlns:ns3="898114dd-57b6-405e-b8e2-a460972b153a" targetNamespace="http://schemas.microsoft.com/office/2006/metadata/properties" ma:root="true" ma:fieldsID="213759b45bf2ba5d1af43dce4e7a74c2" ns2:_="" ns3:_="">
    <xsd:import namespace="ac5c2849-74a1-46d7-ad44-587ab7d0a8b9"/>
    <xsd:import namespace="898114dd-57b6-405e-b8e2-a460972b153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DocTag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114dd-57b6-405e-b8e2-a460972b15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8114dd-57b6-405e-b8e2-a460972b153a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Props1.xml><?xml version="1.0" encoding="utf-8"?>
<ds:datastoreItem xmlns:ds="http://schemas.openxmlformats.org/officeDocument/2006/customXml" ds:itemID="{930297AE-0BE9-4328-A0E7-D2545C2385E5}"/>
</file>

<file path=customXml/itemProps2.xml><?xml version="1.0" encoding="utf-8"?>
<ds:datastoreItem xmlns:ds="http://schemas.openxmlformats.org/officeDocument/2006/customXml" ds:itemID="{EDEC4530-C3F2-4502-964F-144734595C38}"/>
</file>

<file path=customXml/itemProps3.xml><?xml version="1.0" encoding="utf-8"?>
<ds:datastoreItem xmlns:ds="http://schemas.openxmlformats.org/officeDocument/2006/customXml" ds:itemID="{9C1C0B4E-178C-4527-9157-A750D5C9B6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551</Words>
  <Characters>3145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Emma</dc:creator>
  <cp:keywords/>
  <dc:description/>
  <cp:lastModifiedBy>Thurlow, Kayleigh</cp:lastModifiedBy>
  <cp:revision>2</cp:revision>
  <dcterms:created xsi:type="dcterms:W3CDTF">2025-07-03T07:11:00Z</dcterms:created>
  <dcterms:modified xsi:type="dcterms:W3CDTF">2025-07-03T07:11:00Z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0x010100A8365D3033EC4F4B99C49ACA5E24D448</vt:lpwstr>
  </property>
</Properties>
</file>