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55F56" w14:textId="642E94BF" w:rsidR="009311B3" w:rsidRPr="0097088A" w:rsidRDefault="007634A9" w:rsidP="00E14488">
      <w:pPr>
        <w:pStyle w:val="BodyText"/>
        <w:tabs>
          <w:tab w:val="left" w:pos="851"/>
        </w:tabs>
        <w:spacing w:line="360" w:lineRule="auto"/>
        <w:rPr>
          <w:rFonts w:asciiTheme="minorHAnsi" w:hAnsiTheme="minorHAnsi" w:cstheme="minorHAnsi"/>
          <w:sz w:val="20"/>
        </w:rPr>
      </w:pPr>
      <w:r w:rsidRPr="0097088A">
        <w:rPr>
          <w:rFonts w:asciiTheme="minorHAnsi" w:hAnsiTheme="minorHAnsi" w:cstheme="minorHAnsi"/>
          <w:noProof/>
          <w:lang w:val="en-GB" w:eastAsia="en-GB"/>
        </w:rPr>
        <mc:AlternateContent>
          <mc:Choice Requires="wps">
            <w:drawing>
              <wp:anchor distT="0" distB="0" distL="114300" distR="114300" simplePos="0" relativeHeight="251658240" behindDoc="0" locked="0" layoutInCell="1" allowOverlap="1" wp14:anchorId="41B57D23" wp14:editId="6A8E8D17">
                <wp:simplePos x="0" y="0"/>
                <wp:positionH relativeFrom="page">
                  <wp:posOffset>15240</wp:posOffset>
                </wp:positionH>
                <wp:positionV relativeFrom="page">
                  <wp:posOffset>3820160</wp:posOffset>
                </wp:positionV>
                <wp:extent cx="0" cy="0"/>
                <wp:effectExtent l="5715" t="3791585" r="13335" b="3792220"/>
                <wp:wrapNone/>
                <wp:docPr id="26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9"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1.2pt,300.8pt" to="1.2pt,300.8pt" w14:anchorId="4002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">
                <w10:wrap anchorx="page" anchory="page"/>
              </v:line>
            </w:pict>
          </mc:Fallback>
        </mc:AlternateContent>
      </w:r>
      <w:r w:rsidR="0097088A">
        <w:rPr>
          <w:noProof/>
          <w:color w:val="1F497D"/>
          <w:lang w:val="en-GB" w:eastAsia="en-GB"/>
        </w:rPr>
        <w:drawing>
          <wp:inline distT="0" distB="0" distL="0" distR="0" wp14:anchorId="79C7A257" wp14:editId="7AABCE86">
            <wp:extent cx="1002030" cy="1105535"/>
            <wp:effectExtent l="0" t="0" r="0" b="0"/>
            <wp:docPr id="14" name="Picture 14" descr="cid:image001.png@01D69730.C0247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9730.C0247F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02030" cy="1105535"/>
                    </a:xfrm>
                    <a:prstGeom prst="rect">
                      <a:avLst/>
                    </a:prstGeom>
                    <a:noFill/>
                    <a:ln>
                      <a:noFill/>
                    </a:ln>
                  </pic:spPr>
                </pic:pic>
              </a:graphicData>
            </a:graphic>
          </wp:inline>
        </w:drawing>
      </w:r>
    </w:p>
    <w:p w14:paraId="02374209" w14:textId="77777777" w:rsidR="009311B3" w:rsidRPr="0097088A" w:rsidRDefault="009311B3" w:rsidP="00E14488">
      <w:pPr>
        <w:pStyle w:val="BodyText"/>
        <w:tabs>
          <w:tab w:val="left" w:pos="851"/>
        </w:tabs>
        <w:spacing w:line="360" w:lineRule="auto"/>
        <w:rPr>
          <w:rFonts w:asciiTheme="minorHAnsi" w:hAnsiTheme="minorHAnsi" w:cstheme="minorHAnsi"/>
          <w:sz w:val="20"/>
        </w:rPr>
      </w:pPr>
    </w:p>
    <w:p w14:paraId="1CECF3F1" w14:textId="77777777" w:rsidR="009311B3" w:rsidRPr="0097088A" w:rsidRDefault="009311B3" w:rsidP="00E14488">
      <w:pPr>
        <w:pStyle w:val="BodyText"/>
        <w:tabs>
          <w:tab w:val="left" w:pos="851"/>
        </w:tabs>
        <w:spacing w:line="360" w:lineRule="auto"/>
        <w:rPr>
          <w:rFonts w:asciiTheme="minorHAnsi" w:hAnsiTheme="minorHAnsi" w:cstheme="minorHAnsi"/>
          <w:sz w:val="20"/>
        </w:rPr>
      </w:pPr>
    </w:p>
    <w:p w14:paraId="49571F85" w14:textId="77777777" w:rsidR="009311B3" w:rsidRPr="0097088A" w:rsidRDefault="009311B3" w:rsidP="00E14488">
      <w:pPr>
        <w:pStyle w:val="BodyText"/>
        <w:tabs>
          <w:tab w:val="left" w:pos="851"/>
        </w:tabs>
        <w:spacing w:before="10" w:line="360" w:lineRule="auto"/>
        <w:rPr>
          <w:rFonts w:asciiTheme="minorHAnsi" w:hAnsiTheme="minorHAnsi" w:cstheme="minorHAnsi"/>
          <w:sz w:val="28"/>
        </w:rPr>
      </w:pPr>
    </w:p>
    <w:p w14:paraId="2E612049" w14:textId="77777777" w:rsidR="009311B3" w:rsidRPr="0097088A" w:rsidRDefault="00273F80" w:rsidP="6006E4E7">
      <w:pPr>
        <w:pStyle w:val="Heading2"/>
        <w:tabs>
          <w:tab w:val="left" w:pos="851"/>
        </w:tabs>
        <w:spacing w:before="84" w:line="360" w:lineRule="auto"/>
        <w:ind w:left="0"/>
        <w:jc w:val="center"/>
        <w:rPr>
          <w:rFonts w:asciiTheme="minorHAnsi" w:hAnsiTheme="minorHAnsi" w:cstheme="minorBidi"/>
          <w:color w:val="26282A"/>
        </w:rPr>
      </w:pPr>
      <w:bookmarkStart w:id="0" w:name="_Hlk144207199"/>
      <w:r w:rsidRPr="6006E4E7">
        <w:rPr>
          <w:rFonts w:asciiTheme="minorHAnsi" w:hAnsiTheme="minorHAnsi" w:cstheme="minorBidi"/>
          <w:color w:val="26282A"/>
          <w:w w:val="110"/>
        </w:rPr>
        <w:t xml:space="preserve">Learning Inclusion </w:t>
      </w:r>
    </w:p>
    <w:p w14:paraId="5F206ABB" w14:textId="77777777" w:rsidR="009311B3" w:rsidRPr="0097088A" w:rsidRDefault="009311B3" w:rsidP="00B16C3A">
      <w:pPr>
        <w:pStyle w:val="BodyText"/>
        <w:tabs>
          <w:tab w:val="left" w:pos="851"/>
        </w:tabs>
        <w:spacing w:line="360" w:lineRule="auto"/>
        <w:jc w:val="center"/>
        <w:rPr>
          <w:rFonts w:asciiTheme="minorHAnsi" w:hAnsiTheme="minorHAnsi" w:cstheme="minorHAnsi"/>
          <w:b/>
          <w:sz w:val="58"/>
        </w:rPr>
      </w:pPr>
    </w:p>
    <w:p w14:paraId="79AB7C72" w14:textId="77777777" w:rsidR="009311B3" w:rsidRPr="0097088A" w:rsidRDefault="009311B3" w:rsidP="00B16C3A">
      <w:pPr>
        <w:pStyle w:val="BodyText"/>
        <w:tabs>
          <w:tab w:val="left" w:pos="851"/>
        </w:tabs>
        <w:spacing w:line="360" w:lineRule="auto"/>
        <w:jc w:val="center"/>
        <w:rPr>
          <w:rFonts w:asciiTheme="minorHAnsi" w:hAnsiTheme="minorHAnsi" w:cstheme="minorHAnsi"/>
          <w:b/>
          <w:sz w:val="58"/>
        </w:rPr>
      </w:pPr>
    </w:p>
    <w:p w14:paraId="42D20C90" w14:textId="77777777" w:rsidR="009311B3" w:rsidRPr="0097088A" w:rsidRDefault="007634A9" w:rsidP="00B16C3A">
      <w:pPr>
        <w:tabs>
          <w:tab w:val="left" w:pos="851"/>
        </w:tabs>
        <w:spacing w:before="452" w:line="360" w:lineRule="auto"/>
        <w:ind w:right="37"/>
        <w:jc w:val="center"/>
        <w:rPr>
          <w:rFonts w:asciiTheme="minorHAnsi" w:hAnsiTheme="minorHAnsi" w:cstheme="minorHAnsi"/>
          <w:b/>
          <w:sz w:val="52"/>
        </w:rPr>
      </w:pPr>
      <w:r w:rsidRPr="0097088A">
        <w:rPr>
          <w:rFonts w:asciiTheme="minorHAnsi" w:hAnsiTheme="minorHAnsi" w:cstheme="minorHAnsi"/>
          <w:b/>
          <w:color w:val="26282A"/>
          <w:w w:val="105"/>
          <w:sz w:val="52"/>
        </w:rPr>
        <w:t>Guidelines for Specific Literacy Difficulties: Dyslexia</w:t>
      </w:r>
    </w:p>
    <w:bookmarkEnd w:id="0"/>
    <w:p w14:paraId="0F38C090" w14:textId="77777777" w:rsidR="009311B3" w:rsidRPr="0097088A" w:rsidRDefault="009311B3" w:rsidP="00E14488">
      <w:pPr>
        <w:pStyle w:val="BodyText"/>
        <w:tabs>
          <w:tab w:val="left" w:pos="851"/>
        </w:tabs>
        <w:spacing w:line="360" w:lineRule="auto"/>
        <w:rPr>
          <w:rFonts w:asciiTheme="minorHAnsi" w:hAnsiTheme="minorHAnsi" w:cstheme="minorHAnsi"/>
          <w:b/>
          <w:sz w:val="58"/>
        </w:rPr>
      </w:pPr>
    </w:p>
    <w:p w14:paraId="0F401C66" w14:textId="77777777" w:rsidR="009311B3" w:rsidRPr="0097088A" w:rsidRDefault="009311B3" w:rsidP="00E14488">
      <w:pPr>
        <w:pStyle w:val="BodyText"/>
        <w:tabs>
          <w:tab w:val="left" w:pos="851"/>
        </w:tabs>
        <w:spacing w:line="360" w:lineRule="auto"/>
        <w:rPr>
          <w:rFonts w:asciiTheme="minorHAnsi" w:hAnsiTheme="minorHAnsi" w:cstheme="minorHAnsi"/>
          <w:b/>
          <w:sz w:val="58"/>
        </w:rPr>
      </w:pPr>
    </w:p>
    <w:p w14:paraId="298E1E7E" w14:textId="77777777" w:rsidR="009311B3" w:rsidRPr="0097088A" w:rsidRDefault="009311B3" w:rsidP="00E14488">
      <w:pPr>
        <w:pStyle w:val="BodyText"/>
        <w:tabs>
          <w:tab w:val="left" w:pos="851"/>
        </w:tabs>
        <w:spacing w:line="360" w:lineRule="auto"/>
        <w:rPr>
          <w:rFonts w:asciiTheme="minorHAnsi" w:hAnsiTheme="minorHAnsi" w:cstheme="minorHAnsi"/>
          <w:b/>
          <w:sz w:val="58"/>
        </w:rPr>
      </w:pPr>
    </w:p>
    <w:p w14:paraId="1D7F4134" w14:textId="77777777" w:rsidR="0005210F" w:rsidRDefault="0005210F" w:rsidP="00B16C3A">
      <w:pPr>
        <w:pStyle w:val="BodyText"/>
        <w:tabs>
          <w:tab w:val="left" w:pos="851"/>
        </w:tabs>
        <w:spacing w:before="356" w:line="360" w:lineRule="auto"/>
        <w:ind w:right="906"/>
        <w:jc w:val="center"/>
        <w:rPr>
          <w:rFonts w:asciiTheme="minorHAnsi" w:hAnsiTheme="minorHAnsi" w:cstheme="minorHAnsi"/>
          <w:color w:val="26282A"/>
          <w:w w:val="110"/>
        </w:rPr>
      </w:pPr>
    </w:p>
    <w:p w14:paraId="16B4BBFF" w14:textId="77777777" w:rsidR="0005210F" w:rsidRDefault="0005210F" w:rsidP="00B16C3A">
      <w:pPr>
        <w:pStyle w:val="BodyText"/>
        <w:tabs>
          <w:tab w:val="left" w:pos="851"/>
        </w:tabs>
        <w:spacing w:before="356" w:line="360" w:lineRule="auto"/>
        <w:ind w:right="906"/>
        <w:jc w:val="center"/>
        <w:rPr>
          <w:rFonts w:asciiTheme="minorHAnsi" w:hAnsiTheme="minorHAnsi" w:cstheme="minorHAnsi"/>
          <w:color w:val="26282A"/>
          <w:w w:val="110"/>
        </w:rPr>
      </w:pPr>
    </w:p>
    <w:p w14:paraId="4C348C68" w14:textId="4A126BBA" w:rsidR="009311B3" w:rsidRPr="0097088A" w:rsidRDefault="007634A9" w:rsidP="0005210F">
      <w:pPr>
        <w:pStyle w:val="BodyText"/>
        <w:tabs>
          <w:tab w:val="left" w:pos="851"/>
        </w:tabs>
        <w:spacing w:before="356" w:line="360" w:lineRule="auto"/>
        <w:ind w:right="906"/>
        <w:rPr>
          <w:rFonts w:asciiTheme="minorHAnsi" w:hAnsiTheme="minorHAnsi" w:cstheme="minorHAnsi"/>
        </w:rPr>
      </w:pPr>
      <w:r w:rsidRPr="0097088A">
        <w:rPr>
          <w:rFonts w:asciiTheme="minorHAnsi" w:hAnsiTheme="minorHAnsi" w:cstheme="minorHAnsi"/>
          <w:color w:val="26282A"/>
          <w:w w:val="110"/>
        </w:rPr>
        <w:t xml:space="preserve">These guidelines have been developed by members of the </w:t>
      </w:r>
      <w:r w:rsidR="00273F80" w:rsidRPr="0097088A">
        <w:rPr>
          <w:rFonts w:asciiTheme="minorHAnsi" w:hAnsiTheme="minorHAnsi" w:cstheme="minorHAnsi"/>
          <w:color w:val="26282A"/>
          <w:w w:val="110"/>
        </w:rPr>
        <w:t xml:space="preserve">Learning Inclusion </w:t>
      </w:r>
    </w:p>
    <w:p w14:paraId="16FB5A4F" w14:textId="77777777" w:rsidR="009311B3" w:rsidRPr="0097088A" w:rsidRDefault="009311B3" w:rsidP="00E14488">
      <w:pPr>
        <w:tabs>
          <w:tab w:val="left" w:pos="851"/>
        </w:tabs>
        <w:spacing w:line="360" w:lineRule="auto"/>
        <w:rPr>
          <w:rFonts w:asciiTheme="minorHAnsi" w:hAnsiTheme="minorHAnsi" w:cstheme="minorHAnsi"/>
        </w:rPr>
        <w:sectPr w:rsidR="009311B3" w:rsidRPr="0097088A" w:rsidSect="004A689A">
          <w:footerReference w:type="default" r:id="rId13"/>
          <w:type w:val="continuous"/>
          <w:pgSz w:w="11910" w:h="16840"/>
          <w:pgMar w:top="40" w:right="1137" w:bottom="1400" w:left="540" w:header="720" w:footer="1202" w:gutter="0"/>
          <w:pgNumType w:start="1"/>
          <w:cols w:space="720"/>
        </w:sectPr>
      </w:pPr>
    </w:p>
    <w:p w14:paraId="798F6ED0" w14:textId="77777777" w:rsidR="00E86111" w:rsidRDefault="00E86111" w:rsidP="6006E4E7">
      <w:pPr>
        <w:pStyle w:val="BodyText"/>
        <w:tabs>
          <w:tab w:val="left" w:pos="851"/>
        </w:tabs>
        <w:spacing w:line="360" w:lineRule="auto"/>
        <w:rPr>
          <w:rFonts w:asciiTheme="minorHAnsi" w:hAnsiTheme="minorHAnsi" w:cstheme="minorBidi"/>
          <w:b/>
          <w:bCs/>
          <w:color w:val="2D2D2D"/>
          <w:sz w:val="28"/>
          <w:szCs w:val="28"/>
        </w:rPr>
      </w:pPr>
    </w:p>
    <w:p w14:paraId="0801C747" w14:textId="77777777" w:rsidR="00E86111" w:rsidRDefault="00E86111" w:rsidP="6006E4E7">
      <w:pPr>
        <w:pStyle w:val="BodyText"/>
        <w:tabs>
          <w:tab w:val="left" w:pos="851"/>
        </w:tabs>
        <w:spacing w:line="360" w:lineRule="auto"/>
        <w:rPr>
          <w:rFonts w:asciiTheme="minorHAnsi" w:hAnsiTheme="minorHAnsi" w:cstheme="minorBidi"/>
          <w:b/>
          <w:bCs/>
          <w:color w:val="2D2D2D"/>
          <w:sz w:val="28"/>
          <w:szCs w:val="28"/>
        </w:rPr>
      </w:pPr>
    </w:p>
    <w:p w14:paraId="0763D761" w14:textId="506684CF" w:rsidR="009311B3" w:rsidRPr="0097088A" w:rsidRDefault="007634A9" w:rsidP="6006E4E7">
      <w:pPr>
        <w:pStyle w:val="BodyText"/>
        <w:tabs>
          <w:tab w:val="left" w:pos="851"/>
        </w:tabs>
        <w:spacing w:line="360" w:lineRule="auto"/>
        <w:rPr>
          <w:rFonts w:asciiTheme="minorHAnsi" w:hAnsiTheme="minorHAnsi" w:cstheme="minorBidi"/>
          <w:b/>
          <w:bCs/>
          <w:sz w:val="28"/>
          <w:szCs w:val="28"/>
        </w:rPr>
      </w:pPr>
      <w:r w:rsidRPr="0097088A">
        <w:rPr>
          <w:rFonts w:asciiTheme="minorHAnsi" w:hAnsiTheme="minorHAnsi" w:cstheme="minorHAnsi"/>
          <w:noProof/>
          <w:lang w:val="en-GB" w:eastAsia="en-GB"/>
        </w:rPr>
        <mc:AlternateContent>
          <mc:Choice Requires="wps">
            <w:drawing>
              <wp:anchor distT="0" distB="0" distL="114300" distR="114300" simplePos="0" relativeHeight="251658241" behindDoc="0" locked="0" layoutInCell="1" allowOverlap="1" wp14:anchorId="2C1EF2AD" wp14:editId="3A50A466">
                <wp:simplePos x="0" y="0"/>
                <wp:positionH relativeFrom="page">
                  <wp:posOffset>1270</wp:posOffset>
                </wp:positionH>
                <wp:positionV relativeFrom="page">
                  <wp:posOffset>3121660</wp:posOffset>
                </wp:positionV>
                <wp:extent cx="0" cy="0"/>
                <wp:effectExtent l="10795" t="3121660" r="8255" b="3121660"/>
                <wp:wrapNone/>
                <wp:docPr id="25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8"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245.8pt" to=".1pt,245.8pt" w14:anchorId="0FEB9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">
                <w10:wrap anchorx="page" anchory="page"/>
              </v:line>
            </w:pict>
          </mc:Fallback>
        </mc:AlternateContent>
      </w:r>
      <w:r w:rsidRPr="0097088A">
        <w:rPr>
          <w:rFonts w:asciiTheme="minorHAnsi" w:hAnsiTheme="minorHAnsi" w:cstheme="minorHAnsi"/>
          <w:noProof/>
          <w:lang w:val="en-GB" w:eastAsia="en-GB"/>
        </w:rPr>
        <mc:AlternateContent>
          <mc:Choice Requires="wps">
            <w:drawing>
              <wp:anchor distT="0" distB="0" distL="114300" distR="114300" simplePos="0" relativeHeight="251658242" behindDoc="0" locked="0" layoutInCell="1" allowOverlap="1" wp14:anchorId="42BFB6D2" wp14:editId="4FD560FE">
                <wp:simplePos x="0" y="0"/>
                <wp:positionH relativeFrom="page">
                  <wp:posOffset>7546975</wp:posOffset>
                </wp:positionH>
                <wp:positionV relativeFrom="page">
                  <wp:posOffset>10689590</wp:posOffset>
                </wp:positionV>
                <wp:extent cx="0" cy="0"/>
                <wp:effectExtent l="12700" t="840740" r="15875" b="843915"/>
                <wp:wrapNone/>
                <wp:docPr id="25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7"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0883mm" from="594.25pt,841.7pt" to="594.25pt,841.7pt" w14:anchorId="59DA2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">
                <w10:wrap anchorx="page" anchory="page"/>
              </v:line>
            </w:pict>
          </mc:Fallback>
        </mc:AlternateContent>
      </w:r>
      <w:r w:rsidRPr="6006E4E7">
        <w:rPr>
          <w:rFonts w:asciiTheme="minorHAnsi" w:hAnsiTheme="minorHAnsi" w:cstheme="minorBidi"/>
          <w:b/>
          <w:bCs/>
          <w:color w:val="2D2D2D"/>
          <w:sz w:val="28"/>
          <w:szCs w:val="28"/>
        </w:rPr>
        <w:t>Contents</w:t>
      </w:r>
    </w:p>
    <w:p w14:paraId="1C4A6BCC" w14:textId="0782B72D" w:rsidR="009311B3" w:rsidRPr="005E1EC6" w:rsidRDefault="007634A9" w:rsidP="005E1EC6">
      <w:pPr>
        <w:pStyle w:val="ListParagraph"/>
        <w:numPr>
          <w:ilvl w:val="0"/>
          <w:numId w:val="18"/>
        </w:numPr>
        <w:tabs>
          <w:tab w:val="left" w:pos="851"/>
          <w:tab w:val="left" w:pos="1134"/>
        </w:tabs>
        <w:rPr>
          <w:rFonts w:asciiTheme="minorHAnsi" w:hAnsiTheme="minorHAnsi" w:cstheme="minorHAnsi"/>
          <w:color w:val="181818"/>
        </w:rPr>
      </w:pPr>
      <w:r w:rsidRPr="005E1EC6">
        <w:rPr>
          <w:rFonts w:asciiTheme="minorHAnsi" w:hAnsiTheme="minorHAnsi" w:cstheme="minorHAnsi"/>
          <w:color w:val="010101"/>
          <w:w w:val="110"/>
          <w:sz w:val="24"/>
        </w:rPr>
        <w:t>Introduction</w:t>
      </w:r>
    </w:p>
    <w:p w14:paraId="6E16367E" w14:textId="77777777" w:rsidR="009311B3" w:rsidRPr="005E1EC6" w:rsidRDefault="007634A9" w:rsidP="005E1EC6">
      <w:pPr>
        <w:pStyle w:val="ListParagraph"/>
        <w:numPr>
          <w:ilvl w:val="0"/>
          <w:numId w:val="18"/>
        </w:numPr>
        <w:tabs>
          <w:tab w:val="left" w:pos="851"/>
          <w:tab w:val="left" w:pos="1134"/>
        </w:tabs>
        <w:spacing w:before="192"/>
        <w:rPr>
          <w:rFonts w:asciiTheme="minorHAnsi" w:hAnsiTheme="minorHAnsi" w:cstheme="minorHAnsi"/>
          <w:color w:val="181818"/>
          <w:sz w:val="25"/>
        </w:rPr>
      </w:pPr>
      <w:r w:rsidRPr="005E1EC6">
        <w:rPr>
          <w:rFonts w:asciiTheme="minorHAnsi" w:hAnsiTheme="minorHAnsi" w:cstheme="minorHAnsi"/>
          <w:color w:val="010101"/>
          <w:sz w:val="24"/>
        </w:rPr>
        <w:t xml:space="preserve">What </w:t>
      </w:r>
      <w:proofErr w:type="gramStart"/>
      <w:r w:rsidRPr="005E1EC6">
        <w:rPr>
          <w:rFonts w:asciiTheme="minorHAnsi" w:hAnsiTheme="minorHAnsi" w:cstheme="minorHAnsi"/>
          <w:color w:val="181818"/>
          <w:sz w:val="24"/>
        </w:rPr>
        <w:t>is</w:t>
      </w:r>
      <w:proofErr w:type="gramEnd"/>
      <w:r w:rsidRPr="005E1EC6">
        <w:rPr>
          <w:rFonts w:asciiTheme="minorHAnsi" w:hAnsiTheme="minorHAnsi" w:cstheme="minorHAnsi"/>
          <w:color w:val="181818"/>
          <w:sz w:val="24"/>
        </w:rPr>
        <w:t xml:space="preserve"> Dyslexia?</w:t>
      </w:r>
    </w:p>
    <w:p w14:paraId="65356141" w14:textId="77777777" w:rsidR="009311B3" w:rsidRPr="005E1EC6" w:rsidRDefault="007634A9" w:rsidP="005E1EC6">
      <w:pPr>
        <w:pStyle w:val="ListParagraph"/>
        <w:numPr>
          <w:ilvl w:val="0"/>
          <w:numId w:val="18"/>
        </w:numPr>
        <w:tabs>
          <w:tab w:val="left" w:pos="851"/>
          <w:tab w:val="left" w:pos="1134"/>
        </w:tabs>
        <w:spacing w:before="193"/>
        <w:rPr>
          <w:rFonts w:asciiTheme="minorHAnsi" w:hAnsiTheme="minorHAnsi" w:cstheme="minorHAnsi"/>
          <w:color w:val="181818"/>
          <w:sz w:val="25"/>
        </w:rPr>
      </w:pPr>
      <w:r w:rsidRPr="005E1EC6">
        <w:rPr>
          <w:rFonts w:asciiTheme="minorHAnsi" w:hAnsiTheme="minorHAnsi" w:cstheme="minorHAnsi"/>
          <w:color w:val="181818"/>
          <w:sz w:val="24"/>
        </w:rPr>
        <w:t>The Role of</w:t>
      </w:r>
      <w:r w:rsidRPr="005E1EC6">
        <w:rPr>
          <w:rFonts w:asciiTheme="minorHAnsi" w:hAnsiTheme="minorHAnsi" w:cstheme="minorHAnsi"/>
          <w:color w:val="181818"/>
          <w:spacing w:val="11"/>
          <w:sz w:val="24"/>
        </w:rPr>
        <w:t xml:space="preserve"> </w:t>
      </w:r>
      <w:r w:rsidRPr="005E1EC6">
        <w:rPr>
          <w:rFonts w:asciiTheme="minorHAnsi" w:hAnsiTheme="minorHAnsi" w:cstheme="minorHAnsi"/>
          <w:color w:val="181818"/>
          <w:sz w:val="24"/>
        </w:rPr>
        <w:t>Schools</w:t>
      </w:r>
    </w:p>
    <w:p w14:paraId="4BE0E097" w14:textId="77777777" w:rsidR="009311B3" w:rsidRPr="005E1EC6" w:rsidRDefault="007634A9" w:rsidP="005E1EC6">
      <w:pPr>
        <w:pStyle w:val="ListParagraph"/>
        <w:numPr>
          <w:ilvl w:val="0"/>
          <w:numId w:val="18"/>
        </w:numPr>
        <w:tabs>
          <w:tab w:val="left" w:pos="851"/>
          <w:tab w:val="left" w:pos="1134"/>
        </w:tabs>
        <w:spacing w:before="193"/>
        <w:rPr>
          <w:rFonts w:asciiTheme="minorHAnsi" w:hAnsiTheme="minorHAnsi" w:cstheme="minorHAnsi"/>
          <w:color w:val="181818"/>
          <w:sz w:val="25"/>
        </w:rPr>
      </w:pPr>
      <w:r w:rsidRPr="005E1EC6">
        <w:rPr>
          <w:rFonts w:asciiTheme="minorHAnsi" w:hAnsiTheme="minorHAnsi" w:cstheme="minorHAnsi"/>
          <w:color w:val="181818"/>
          <w:sz w:val="24"/>
        </w:rPr>
        <w:t>Assessment and support for</w:t>
      </w:r>
      <w:r w:rsidRPr="005E1EC6">
        <w:rPr>
          <w:rFonts w:asciiTheme="minorHAnsi" w:hAnsiTheme="minorHAnsi" w:cstheme="minorHAnsi"/>
          <w:color w:val="181818"/>
          <w:spacing w:val="-2"/>
          <w:sz w:val="24"/>
        </w:rPr>
        <w:t xml:space="preserve"> </w:t>
      </w:r>
      <w:r w:rsidRPr="005E1EC6">
        <w:rPr>
          <w:rFonts w:asciiTheme="minorHAnsi" w:hAnsiTheme="minorHAnsi" w:cstheme="minorHAnsi"/>
          <w:color w:val="181818"/>
          <w:sz w:val="24"/>
        </w:rPr>
        <w:t>schools</w:t>
      </w:r>
    </w:p>
    <w:p w14:paraId="7550023D" w14:textId="77777777" w:rsidR="009311B3" w:rsidRPr="005E1EC6" w:rsidRDefault="007634A9" w:rsidP="005E1EC6">
      <w:pPr>
        <w:pStyle w:val="ListParagraph"/>
        <w:numPr>
          <w:ilvl w:val="0"/>
          <w:numId w:val="18"/>
        </w:numPr>
        <w:tabs>
          <w:tab w:val="left" w:pos="851"/>
          <w:tab w:val="left" w:pos="1134"/>
        </w:tabs>
        <w:spacing w:before="188"/>
        <w:rPr>
          <w:rFonts w:asciiTheme="minorHAnsi" w:hAnsiTheme="minorHAnsi" w:cstheme="minorHAnsi"/>
          <w:color w:val="181818"/>
          <w:sz w:val="25"/>
        </w:rPr>
      </w:pPr>
      <w:r w:rsidRPr="005E1EC6">
        <w:rPr>
          <w:rFonts w:asciiTheme="minorHAnsi" w:hAnsiTheme="minorHAnsi" w:cstheme="minorHAnsi"/>
          <w:color w:val="181818"/>
          <w:w w:val="105"/>
          <w:sz w:val="24"/>
        </w:rPr>
        <w:t>Frequently Asked</w:t>
      </w:r>
      <w:r w:rsidRPr="005E1EC6">
        <w:rPr>
          <w:rFonts w:asciiTheme="minorHAnsi" w:hAnsiTheme="minorHAnsi" w:cstheme="minorHAnsi"/>
          <w:color w:val="181818"/>
          <w:spacing w:val="-35"/>
          <w:w w:val="105"/>
          <w:sz w:val="24"/>
        </w:rPr>
        <w:t xml:space="preserve"> </w:t>
      </w:r>
      <w:r w:rsidRPr="005E1EC6">
        <w:rPr>
          <w:rFonts w:asciiTheme="minorHAnsi" w:hAnsiTheme="minorHAnsi" w:cstheme="minorHAnsi"/>
          <w:color w:val="181818"/>
          <w:w w:val="105"/>
          <w:sz w:val="24"/>
        </w:rPr>
        <w:t>Questions</w:t>
      </w:r>
    </w:p>
    <w:p w14:paraId="1972C2B7" w14:textId="77777777" w:rsidR="009311B3" w:rsidRPr="005E1EC6" w:rsidRDefault="007634A9" w:rsidP="005E1EC6">
      <w:pPr>
        <w:pStyle w:val="ListParagraph"/>
        <w:numPr>
          <w:ilvl w:val="0"/>
          <w:numId w:val="18"/>
        </w:numPr>
        <w:tabs>
          <w:tab w:val="left" w:pos="851"/>
          <w:tab w:val="left" w:pos="1134"/>
        </w:tabs>
        <w:spacing w:before="189"/>
        <w:rPr>
          <w:rFonts w:asciiTheme="minorHAnsi" w:hAnsiTheme="minorHAnsi" w:cstheme="minorHAnsi"/>
          <w:color w:val="181818"/>
          <w:sz w:val="25"/>
        </w:rPr>
      </w:pPr>
      <w:r w:rsidRPr="005E1EC6">
        <w:rPr>
          <w:rFonts w:asciiTheme="minorHAnsi" w:hAnsiTheme="minorHAnsi" w:cstheme="minorHAnsi"/>
          <w:color w:val="181818"/>
          <w:w w:val="105"/>
          <w:sz w:val="24"/>
        </w:rPr>
        <w:t>References</w:t>
      </w:r>
    </w:p>
    <w:p w14:paraId="62A4B754" w14:textId="77777777" w:rsidR="00DC4319" w:rsidRPr="00DC4319" w:rsidRDefault="00DC4319" w:rsidP="00E14488">
      <w:pPr>
        <w:pStyle w:val="ListParagraph"/>
        <w:tabs>
          <w:tab w:val="left" w:pos="851"/>
          <w:tab w:val="left" w:pos="1134"/>
        </w:tabs>
        <w:spacing w:before="189" w:line="360" w:lineRule="auto"/>
        <w:ind w:left="1431" w:firstLine="0"/>
        <w:rPr>
          <w:rFonts w:asciiTheme="minorHAnsi" w:hAnsiTheme="minorHAnsi" w:cstheme="minorHAnsi"/>
          <w:color w:val="181818"/>
          <w:sz w:val="25"/>
        </w:rPr>
      </w:pPr>
    </w:p>
    <w:p w14:paraId="6419EAFA" w14:textId="77777777" w:rsidR="009311B3" w:rsidRPr="00DC4319" w:rsidRDefault="007634A9" w:rsidP="00E14488">
      <w:pPr>
        <w:tabs>
          <w:tab w:val="left" w:pos="851"/>
        </w:tabs>
        <w:spacing w:line="360" w:lineRule="auto"/>
        <w:ind w:left="567"/>
        <w:rPr>
          <w:rFonts w:asciiTheme="minorHAnsi" w:hAnsiTheme="minorHAnsi" w:cstheme="minorHAnsi"/>
          <w:b/>
          <w:sz w:val="28"/>
        </w:rPr>
      </w:pPr>
      <w:r w:rsidRPr="0097088A">
        <w:rPr>
          <w:rFonts w:asciiTheme="minorHAnsi" w:hAnsiTheme="minorHAnsi" w:cstheme="minorHAnsi"/>
          <w:b/>
          <w:color w:val="2D2D2D"/>
          <w:w w:val="105"/>
          <w:sz w:val="28"/>
        </w:rPr>
        <w:t>Appendices</w:t>
      </w:r>
    </w:p>
    <w:p w14:paraId="51587460" w14:textId="0A392AF5" w:rsidR="009311B3" w:rsidRPr="004C126E" w:rsidRDefault="007634A9" w:rsidP="00E14488">
      <w:pPr>
        <w:spacing w:line="360" w:lineRule="auto"/>
        <w:ind w:left="567"/>
        <w:rPr>
          <w:rFonts w:asciiTheme="minorHAnsi" w:hAnsiTheme="minorHAnsi" w:cstheme="minorHAnsi"/>
        </w:rPr>
      </w:pPr>
      <w:r w:rsidRPr="004C126E">
        <w:rPr>
          <w:rFonts w:asciiTheme="minorHAnsi" w:hAnsiTheme="minorHAnsi" w:cstheme="minorHAnsi"/>
        </w:rPr>
        <w:t xml:space="preserve">Appendix </w:t>
      </w:r>
      <w:r w:rsidR="00304B7A" w:rsidRPr="004C126E">
        <w:rPr>
          <w:rFonts w:asciiTheme="minorHAnsi" w:hAnsiTheme="minorHAnsi" w:cstheme="minorHAnsi"/>
          <w:color w:val="010101"/>
        </w:rPr>
        <w:t>1</w:t>
      </w:r>
      <w:r w:rsidR="0098708A" w:rsidRPr="004C126E">
        <w:rPr>
          <w:rFonts w:asciiTheme="minorHAnsi" w:hAnsiTheme="minorHAnsi" w:cstheme="minorHAnsi"/>
          <w:color w:val="010101"/>
        </w:rPr>
        <w:t>:</w:t>
      </w:r>
      <w:r w:rsidRPr="004C126E">
        <w:rPr>
          <w:rFonts w:asciiTheme="minorHAnsi" w:hAnsiTheme="minorHAnsi" w:cstheme="minorHAnsi"/>
          <w:color w:val="2D2D2D"/>
        </w:rPr>
        <w:t xml:space="preserve"> </w:t>
      </w:r>
      <w:r w:rsidR="00246B2D">
        <w:rPr>
          <w:rFonts w:asciiTheme="minorHAnsi" w:hAnsiTheme="minorHAnsi" w:cstheme="minorHAnsi"/>
        </w:rPr>
        <w:t>Expectations for individual requests for intervention and support from SENIT (School Age)</w:t>
      </w:r>
    </w:p>
    <w:p w14:paraId="46EADC25" w14:textId="661734F5" w:rsidR="00FA3075" w:rsidRPr="00246B2D" w:rsidRDefault="00DC4319" w:rsidP="00246B2D">
      <w:pPr>
        <w:spacing w:line="360" w:lineRule="auto"/>
        <w:ind w:left="567"/>
        <w:rPr>
          <w:rFonts w:asciiTheme="minorHAnsi" w:hAnsiTheme="minorHAnsi" w:cstheme="minorHAnsi"/>
        </w:rPr>
      </w:pPr>
      <w:r w:rsidRPr="004C126E">
        <w:rPr>
          <w:rFonts w:asciiTheme="minorHAnsi" w:hAnsiTheme="minorHAnsi" w:cstheme="minorHAnsi"/>
        </w:rPr>
        <w:t xml:space="preserve">Appendix </w:t>
      </w:r>
      <w:r w:rsidR="00246B2D">
        <w:rPr>
          <w:rFonts w:asciiTheme="minorHAnsi" w:hAnsiTheme="minorHAnsi" w:cstheme="minorHAnsi"/>
        </w:rPr>
        <w:t xml:space="preserve">2: </w:t>
      </w:r>
      <w:r w:rsidR="00273F80" w:rsidRPr="004C126E">
        <w:rPr>
          <w:rFonts w:asciiTheme="minorHAnsi" w:hAnsiTheme="minorHAnsi" w:cstheme="minorHAnsi"/>
          <w:w w:val="105"/>
        </w:rPr>
        <w:t xml:space="preserve">Learning Inclusion </w:t>
      </w:r>
      <w:r w:rsidR="007634A9" w:rsidRPr="004C126E">
        <w:rPr>
          <w:rFonts w:asciiTheme="minorHAnsi" w:hAnsiTheme="minorHAnsi" w:cstheme="minorHAnsi"/>
          <w:w w:val="105"/>
        </w:rPr>
        <w:t xml:space="preserve">Training Offer for Dyslexia and </w:t>
      </w:r>
      <w:r w:rsidR="007634A9" w:rsidRPr="004C126E">
        <w:rPr>
          <w:rFonts w:asciiTheme="minorHAnsi" w:hAnsiTheme="minorHAnsi" w:cstheme="minorHAnsi"/>
          <w:color w:val="010101"/>
          <w:w w:val="105"/>
        </w:rPr>
        <w:t xml:space="preserve">literacy </w:t>
      </w:r>
      <w:r w:rsidR="007634A9" w:rsidRPr="004C126E">
        <w:rPr>
          <w:rFonts w:asciiTheme="minorHAnsi" w:hAnsiTheme="minorHAnsi" w:cstheme="minorHAnsi"/>
          <w:w w:val="105"/>
        </w:rPr>
        <w:t>di</w:t>
      </w:r>
      <w:r w:rsidR="0098708A" w:rsidRPr="004C126E">
        <w:rPr>
          <w:rFonts w:asciiTheme="minorHAnsi" w:hAnsiTheme="minorHAnsi" w:cstheme="minorHAnsi"/>
          <w:w w:val="105"/>
        </w:rPr>
        <w:t>fficulties</w:t>
      </w:r>
    </w:p>
    <w:p w14:paraId="7513D339" w14:textId="77777777" w:rsidR="00AF508F" w:rsidRPr="004C126E" w:rsidRDefault="00304B7A" w:rsidP="00AF508F">
      <w:pPr>
        <w:spacing w:line="360" w:lineRule="auto"/>
        <w:ind w:left="567"/>
        <w:rPr>
          <w:rFonts w:asciiTheme="minorHAnsi" w:hAnsiTheme="minorHAnsi" w:cstheme="minorHAnsi"/>
        </w:rPr>
      </w:pPr>
      <w:r w:rsidRPr="004C126E">
        <w:rPr>
          <w:rFonts w:asciiTheme="minorHAnsi" w:hAnsiTheme="minorHAnsi" w:cstheme="minorHAnsi"/>
          <w:w w:val="105"/>
        </w:rPr>
        <w:t xml:space="preserve">Appendix </w:t>
      </w:r>
      <w:r w:rsidR="00391536">
        <w:rPr>
          <w:rFonts w:asciiTheme="minorHAnsi" w:hAnsiTheme="minorHAnsi" w:cstheme="minorHAnsi"/>
          <w:w w:val="105"/>
        </w:rPr>
        <w:t>3</w:t>
      </w:r>
      <w:r w:rsidR="0098708A" w:rsidRPr="004C126E">
        <w:rPr>
          <w:rFonts w:asciiTheme="minorHAnsi" w:hAnsiTheme="minorHAnsi" w:cstheme="minorHAnsi"/>
          <w:w w:val="105"/>
        </w:rPr>
        <w:t xml:space="preserve">: </w:t>
      </w:r>
      <w:r w:rsidR="00AF508F" w:rsidRPr="004C126E">
        <w:rPr>
          <w:rFonts w:asciiTheme="minorHAnsi" w:hAnsiTheme="minorHAnsi" w:cstheme="minorHAnsi"/>
          <w:w w:val="105"/>
        </w:rPr>
        <w:t>Family Guide to Dyslexia</w:t>
      </w:r>
    </w:p>
    <w:p w14:paraId="6474335C" w14:textId="67C9F912" w:rsidR="00FA3075" w:rsidRPr="00AF508F" w:rsidRDefault="00AF508F" w:rsidP="00AF508F">
      <w:pPr>
        <w:spacing w:line="360" w:lineRule="auto"/>
        <w:ind w:left="567"/>
        <w:rPr>
          <w:rFonts w:asciiTheme="minorHAnsi" w:hAnsiTheme="minorHAnsi" w:cstheme="minorHAnsi"/>
        </w:rPr>
      </w:pPr>
      <w:r w:rsidRPr="004C126E">
        <w:rPr>
          <w:rFonts w:asciiTheme="minorHAnsi" w:hAnsiTheme="minorHAnsi" w:cstheme="minorHAnsi"/>
          <w:w w:val="105"/>
        </w:rPr>
        <w:t xml:space="preserve">Appendix </w:t>
      </w:r>
      <w:r>
        <w:rPr>
          <w:rFonts w:asciiTheme="minorHAnsi" w:hAnsiTheme="minorHAnsi" w:cstheme="minorHAnsi"/>
          <w:w w:val="105"/>
        </w:rPr>
        <w:t>4</w:t>
      </w:r>
      <w:r w:rsidRPr="004C126E">
        <w:rPr>
          <w:rFonts w:asciiTheme="minorHAnsi" w:hAnsiTheme="minorHAnsi" w:cstheme="minorHAnsi"/>
          <w:w w:val="105"/>
        </w:rPr>
        <w:t xml:space="preserve">: </w:t>
      </w:r>
      <w:r w:rsidR="008572CE">
        <w:rPr>
          <w:rFonts w:asciiTheme="minorHAnsi" w:hAnsiTheme="minorHAnsi" w:cstheme="minorHAnsi"/>
          <w:w w:val="105"/>
        </w:rPr>
        <w:t xml:space="preserve">A Band </w:t>
      </w:r>
      <w:proofErr w:type="spellStart"/>
      <w:r w:rsidR="008572CE">
        <w:rPr>
          <w:rFonts w:asciiTheme="minorHAnsi" w:hAnsiTheme="minorHAnsi" w:cstheme="minorHAnsi"/>
          <w:w w:val="105"/>
        </w:rPr>
        <w:t>SpLD</w:t>
      </w:r>
      <w:proofErr w:type="spellEnd"/>
      <w:r w:rsidR="008572CE">
        <w:rPr>
          <w:rFonts w:asciiTheme="minorHAnsi" w:hAnsiTheme="minorHAnsi" w:cstheme="minorHAnsi"/>
          <w:w w:val="105"/>
        </w:rPr>
        <w:t xml:space="preserve"> Funding for Inclusion</w:t>
      </w:r>
    </w:p>
    <w:p w14:paraId="3E9D60F2" w14:textId="22472D1D" w:rsidR="008572CE" w:rsidRDefault="007634A9" w:rsidP="00E14488">
      <w:pPr>
        <w:spacing w:line="360" w:lineRule="auto"/>
        <w:ind w:left="567"/>
        <w:rPr>
          <w:rFonts w:asciiTheme="minorHAnsi" w:hAnsiTheme="minorHAnsi" w:cstheme="minorHAnsi"/>
          <w:w w:val="105"/>
        </w:rPr>
      </w:pPr>
      <w:r w:rsidRPr="004C126E">
        <w:rPr>
          <w:rFonts w:asciiTheme="minorHAnsi" w:hAnsiTheme="minorHAnsi" w:cstheme="minorHAnsi"/>
          <w:w w:val="105"/>
        </w:rPr>
        <w:t xml:space="preserve">Appendix </w:t>
      </w:r>
      <w:r w:rsidR="00AF508F">
        <w:rPr>
          <w:rFonts w:asciiTheme="minorHAnsi" w:hAnsiTheme="minorHAnsi" w:cstheme="minorHAnsi"/>
          <w:w w:val="105"/>
        </w:rPr>
        <w:t>5</w:t>
      </w:r>
      <w:r w:rsidR="0098708A" w:rsidRPr="004C126E">
        <w:rPr>
          <w:rFonts w:asciiTheme="minorHAnsi" w:hAnsiTheme="minorHAnsi" w:cstheme="minorHAnsi"/>
          <w:w w:val="105"/>
        </w:rPr>
        <w:t xml:space="preserve">: </w:t>
      </w:r>
      <w:r w:rsidR="008572CE" w:rsidRPr="004C126E">
        <w:rPr>
          <w:rFonts w:asciiTheme="minorHAnsi" w:hAnsiTheme="minorHAnsi" w:cstheme="minorHAnsi"/>
          <w:w w:val="105"/>
        </w:rPr>
        <w:t xml:space="preserve">A </w:t>
      </w:r>
      <w:r w:rsidR="008572CE" w:rsidRPr="004C126E">
        <w:rPr>
          <w:rFonts w:asciiTheme="minorHAnsi" w:hAnsiTheme="minorHAnsi" w:cstheme="minorHAnsi"/>
          <w:color w:val="010101"/>
          <w:w w:val="105"/>
        </w:rPr>
        <w:t xml:space="preserve">Model </w:t>
      </w:r>
      <w:r w:rsidR="008572CE" w:rsidRPr="004C126E">
        <w:rPr>
          <w:rFonts w:asciiTheme="minorHAnsi" w:hAnsiTheme="minorHAnsi" w:cstheme="minorHAnsi"/>
          <w:w w:val="105"/>
        </w:rPr>
        <w:t>Policy for Schools</w:t>
      </w:r>
    </w:p>
    <w:p w14:paraId="58E33041" w14:textId="05AB4185" w:rsidR="00FA3075" w:rsidRPr="004C126E" w:rsidRDefault="008572CE" w:rsidP="00E14488">
      <w:pPr>
        <w:spacing w:line="360" w:lineRule="auto"/>
        <w:ind w:left="567"/>
        <w:rPr>
          <w:rFonts w:asciiTheme="minorHAnsi" w:hAnsiTheme="minorHAnsi" w:cstheme="minorHAnsi"/>
          <w:w w:val="105"/>
        </w:rPr>
      </w:pPr>
      <w:r w:rsidRPr="004C126E">
        <w:rPr>
          <w:rFonts w:asciiTheme="minorHAnsi" w:hAnsiTheme="minorHAnsi" w:cstheme="minorHAnsi"/>
          <w:w w:val="105"/>
        </w:rPr>
        <w:t xml:space="preserve">Appendix </w:t>
      </w:r>
      <w:r w:rsidR="00AF508F">
        <w:rPr>
          <w:rFonts w:asciiTheme="minorHAnsi" w:hAnsiTheme="minorHAnsi" w:cstheme="minorHAnsi"/>
          <w:w w:val="105"/>
        </w:rPr>
        <w:t>6</w:t>
      </w:r>
      <w:r w:rsidRPr="004C126E">
        <w:rPr>
          <w:rFonts w:asciiTheme="minorHAnsi" w:hAnsiTheme="minorHAnsi" w:cstheme="minorHAnsi"/>
          <w:w w:val="105"/>
        </w:rPr>
        <w:t xml:space="preserve">: </w:t>
      </w:r>
      <w:r w:rsidR="007634A9" w:rsidRPr="004C126E">
        <w:rPr>
          <w:rFonts w:asciiTheme="minorHAnsi" w:hAnsiTheme="minorHAnsi" w:cstheme="minorHAnsi"/>
          <w:w w:val="105"/>
        </w:rPr>
        <w:t xml:space="preserve">Access Arrangements </w:t>
      </w:r>
    </w:p>
    <w:p w14:paraId="2802FF68" w14:textId="2D031E94" w:rsidR="009311B3" w:rsidRPr="00391536" w:rsidRDefault="007634A9" w:rsidP="00391536">
      <w:pPr>
        <w:spacing w:line="360" w:lineRule="auto"/>
        <w:ind w:left="567"/>
        <w:rPr>
          <w:rFonts w:asciiTheme="minorHAnsi" w:hAnsiTheme="minorHAnsi" w:cstheme="minorHAnsi"/>
          <w:w w:val="105"/>
        </w:rPr>
      </w:pPr>
      <w:r w:rsidRPr="004C126E">
        <w:rPr>
          <w:rFonts w:asciiTheme="minorHAnsi" w:hAnsiTheme="minorHAnsi" w:cstheme="minorHAnsi"/>
          <w:w w:val="105"/>
        </w:rPr>
        <w:t xml:space="preserve">Appendix </w:t>
      </w:r>
      <w:r w:rsidR="00AF508F">
        <w:rPr>
          <w:rFonts w:asciiTheme="minorHAnsi" w:hAnsiTheme="minorHAnsi" w:cstheme="minorHAnsi"/>
          <w:w w:val="105"/>
        </w:rPr>
        <w:t>7</w:t>
      </w:r>
      <w:r w:rsidR="003F5467">
        <w:rPr>
          <w:rFonts w:asciiTheme="minorHAnsi" w:hAnsiTheme="minorHAnsi" w:cstheme="minorHAnsi"/>
          <w:w w:val="105"/>
        </w:rPr>
        <w:t>:</w:t>
      </w:r>
      <w:r w:rsidRPr="004C126E">
        <w:rPr>
          <w:rFonts w:asciiTheme="minorHAnsi" w:hAnsiTheme="minorHAnsi" w:cstheme="minorHAnsi"/>
          <w:w w:val="105"/>
        </w:rPr>
        <w:t xml:space="preserve"> Useful </w:t>
      </w:r>
      <w:r w:rsidRPr="004C126E">
        <w:rPr>
          <w:rFonts w:asciiTheme="minorHAnsi" w:hAnsiTheme="minorHAnsi" w:cstheme="minorHAnsi"/>
          <w:color w:val="2D2D2D"/>
          <w:w w:val="105"/>
        </w:rPr>
        <w:t>contacts</w:t>
      </w:r>
    </w:p>
    <w:p w14:paraId="236249BC" w14:textId="4A5E8AE3" w:rsidR="00391536" w:rsidRPr="004C126E" w:rsidRDefault="00391536" w:rsidP="00E14488">
      <w:pPr>
        <w:tabs>
          <w:tab w:val="left" w:pos="851"/>
        </w:tabs>
        <w:spacing w:line="360" w:lineRule="auto"/>
        <w:rPr>
          <w:rFonts w:asciiTheme="minorHAnsi" w:hAnsiTheme="minorHAnsi" w:cstheme="minorHAnsi"/>
          <w:sz w:val="24"/>
        </w:rPr>
        <w:sectPr w:rsidR="00391536" w:rsidRPr="004C126E" w:rsidSect="004A689A">
          <w:pgSz w:w="11910" w:h="16840"/>
          <w:pgMar w:top="0" w:right="1137" w:bottom="1480" w:left="540" w:header="0" w:footer="1202" w:gutter="0"/>
          <w:cols w:space="720"/>
        </w:sectPr>
      </w:pPr>
    </w:p>
    <w:p w14:paraId="0CB37722" w14:textId="77777777" w:rsidR="009311B3" w:rsidRPr="0097088A" w:rsidRDefault="007634A9" w:rsidP="00A3272A">
      <w:pPr>
        <w:pStyle w:val="ListParagraph"/>
        <w:numPr>
          <w:ilvl w:val="0"/>
          <w:numId w:val="7"/>
        </w:numPr>
        <w:tabs>
          <w:tab w:val="left" w:pos="851"/>
        </w:tabs>
        <w:spacing w:before="68" w:line="360" w:lineRule="auto"/>
        <w:ind w:left="283" w:hanging="283"/>
        <w:jc w:val="left"/>
        <w:rPr>
          <w:rFonts w:asciiTheme="minorHAnsi" w:hAnsiTheme="minorHAnsi" w:cstheme="minorHAnsi"/>
          <w:b/>
          <w:color w:val="161616"/>
          <w:sz w:val="27"/>
        </w:rPr>
      </w:pPr>
      <w:r w:rsidRPr="0097088A">
        <w:rPr>
          <w:rFonts w:asciiTheme="minorHAnsi" w:hAnsiTheme="minorHAnsi" w:cstheme="minorHAnsi"/>
          <w:noProof/>
          <w:lang w:val="en-GB" w:eastAsia="en-GB"/>
        </w:rPr>
        <w:lastRenderedPageBreak/>
        <mc:AlternateContent>
          <mc:Choice Requires="wps">
            <w:drawing>
              <wp:anchor distT="0" distB="0" distL="114300" distR="114300" simplePos="0" relativeHeight="251658243" behindDoc="0" locked="0" layoutInCell="1" allowOverlap="1" wp14:anchorId="47F6CDC9" wp14:editId="624165DE">
                <wp:simplePos x="0" y="0"/>
                <wp:positionH relativeFrom="page">
                  <wp:posOffset>3175</wp:posOffset>
                </wp:positionH>
                <wp:positionV relativeFrom="page">
                  <wp:posOffset>2807335</wp:posOffset>
                </wp:positionV>
                <wp:extent cx="0" cy="0"/>
                <wp:effectExtent l="12700" t="2197735" r="6350" b="2197100"/>
                <wp:wrapNone/>
                <wp:docPr id="25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5pt,221.05pt" to=".25pt,221.05pt" w14:anchorId="5C7AF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">
                <w10:wrap anchorx="page" anchory="page"/>
              </v:line>
            </w:pict>
          </mc:Fallback>
        </mc:AlternateContent>
      </w:r>
      <w:r w:rsidRPr="0097088A">
        <w:rPr>
          <w:rFonts w:asciiTheme="minorHAnsi" w:hAnsiTheme="minorHAnsi" w:cstheme="minorHAnsi"/>
          <w:b/>
          <w:color w:val="161616"/>
          <w:sz w:val="27"/>
        </w:rPr>
        <w:t>Introduction</w:t>
      </w:r>
    </w:p>
    <w:p w14:paraId="21CC019B" w14:textId="7438A531" w:rsidR="00CE0E1F" w:rsidRDefault="003E5E44" w:rsidP="003F5467">
      <w:pPr>
        <w:pStyle w:val="BodyText"/>
        <w:tabs>
          <w:tab w:val="left" w:pos="851"/>
        </w:tabs>
        <w:spacing w:line="360" w:lineRule="auto"/>
        <w:ind w:right="320"/>
        <w:rPr>
          <w:rFonts w:asciiTheme="minorHAnsi" w:hAnsiTheme="minorHAnsi" w:cstheme="minorHAnsi"/>
        </w:rPr>
      </w:pPr>
      <w:r>
        <w:rPr>
          <w:rFonts w:asciiTheme="minorHAnsi" w:hAnsiTheme="minorHAnsi" w:cstheme="minorHAnsi"/>
        </w:rPr>
        <w:t>Welcome to our revised</w:t>
      </w:r>
      <w:r w:rsidR="00726428">
        <w:rPr>
          <w:rFonts w:asciiTheme="minorHAnsi" w:hAnsiTheme="minorHAnsi" w:cstheme="minorHAnsi"/>
        </w:rPr>
        <w:t xml:space="preserve"> Learning Inclusion</w:t>
      </w:r>
      <w:r>
        <w:rPr>
          <w:rFonts w:asciiTheme="minorHAnsi" w:hAnsiTheme="minorHAnsi" w:cstheme="minorHAnsi"/>
        </w:rPr>
        <w:t xml:space="preserve"> guidelines </w:t>
      </w:r>
      <w:r w:rsidR="00F50EFC">
        <w:rPr>
          <w:rFonts w:asciiTheme="minorHAnsi" w:hAnsiTheme="minorHAnsi" w:cstheme="minorHAnsi"/>
        </w:rPr>
        <w:t>on</w:t>
      </w:r>
      <w:r>
        <w:rPr>
          <w:rFonts w:asciiTheme="minorHAnsi" w:hAnsiTheme="minorHAnsi" w:cstheme="minorHAnsi"/>
        </w:rPr>
        <w:t xml:space="preserve"> </w:t>
      </w:r>
      <w:r w:rsidR="00F50EFC">
        <w:rPr>
          <w:rFonts w:asciiTheme="minorHAnsi" w:hAnsiTheme="minorHAnsi" w:cstheme="minorHAnsi"/>
        </w:rPr>
        <w:t xml:space="preserve">the </w:t>
      </w:r>
      <w:r>
        <w:rPr>
          <w:rFonts w:asciiTheme="minorHAnsi" w:hAnsiTheme="minorHAnsi" w:cstheme="minorHAnsi"/>
        </w:rPr>
        <w:t>Specific L</w:t>
      </w:r>
      <w:r w:rsidR="005B25F7">
        <w:rPr>
          <w:rFonts w:asciiTheme="minorHAnsi" w:hAnsiTheme="minorHAnsi" w:cstheme="minorHAnsi"/>
        </w:rPr>
        <w:t>earning</w:t>
      </w:r>
      <w:r>
        <w:rPr>
          <w:rFonts w:asciiTheme="minorHAnsi" w:hAnsiTheme="minorHAnsi" w:cstheme="minorHAnsi"/>
        </w:rPr>
        <w:t xml:space="preserve"> Difficulty, Dyslexia.  These guidelines have been written to support schools and settings to develop their </w:t>
      </w:r>
      <w:r w:rsidR="00726428">
        <w:rPr>
          <w:rFonts w:asciiTheme="minorHAnsi" w:hAnsiTheme="minorHAnsi" w:cstheme="minorHAnsi"/>
        </w:rPr>
        <w:t xml:space="preserve">understanding of and provision for </w:t>
      </w:r>
      <w:r>
        <w:rPr>
          <w:rFonts w:asciiTheme="minorHAnsi" w:hAnsiTheme="minorHAnsi" w:cstheme="minorHAnsi"/>
        </w:rPr>
        <w:t>children and young people (CYP) in Leeds with a profile of Dyslexia</w:t>
      </w:r>
      <w:r w:rsidR="00726428">
        <w:rPr>
          <w:rFonts w:asciiTheme="minorHAnsi" w:hAnsiTheme="minorHAnsi" w:cstheme="minorHAnsi"/>
        </w:rPr>
        <w:t xml:space="preserve">. </w:t>
      </w:r>
      <w:r w:rsidR="005B25F7">
        <w:rPr>
          <w:rFonts w:asciiTheme="minorHAnsi" w:hAnsiTheme="minorHAnsi" w:cstheme="minorHAnsi"/>
        </w:rPr>
        <w:t>We hope they provide a useful resource for schools and settings to develop their practice working with CYP with or without a formal diagnosis of Dyslexia.</w:t>
      </w:r>
    </w:p>
    <w:p w14:paraId="3C263440" w14:textId="77777777" w:rsidR="003F5467" w:rsidRPr="003F5467" w:rsidRDefault="003F5467" w:rsidP="003F5467">
      <w:pPr>
        <w:pStyle w:val="BodyText"/>
        <w:tabs>
          <w:tab w:val="left" w:pos="851"/>
        </w:tabs>
        <w:spacing w:line="360" w:lineRule="auto"/>
        <w:ind w:right="320"/>
        <w:rPr>
          <w:rFonts w:asciiTheme="minorHAnsi" w:hAnsiTheme="minorHAnsi" w:cstheme="minorHAnsi"/>
        </w:rPr>
      </w:pPr>
    </w:p>
    <w:p w14:paraId="3BA3A525" w14:textId="592CABE9" w:rsidR="009311B3" w:rsidRPr="0097088A" w:rsidRDefault="006536CD" w:rsidP="00A3272A">
      <w:pPr>
        <w:pStyle w:val="ListParagraph"/>
        <w:tabs>
          <w:tab w:val="left" w:pos="851"/>
          <w:tab w:val="left" w:pos="993"/>
        </w:tabs>
        <w:spacing w:before="171" w:line="360" w:lineRule="auto"/>
        <w:ind w:left="567" w:hanging="567"/>
        <w:rPr>
          <w:rFonts w:asciiTheme="minorHAnsi" w:hAnsiTheme="minorHAnsi" w:cstheme="minorHAnsi"/>
          <w:b/>
          <w:color w:val="282828"/>
          <w:sz w:val="27"/>
        </w:rPr>
      </w:pPr>
      <w:r w:rsidRPr="0097088A">
        <w:rPr>
          <w:rFonts w:asciiTheme="minorHAnsi" w:hAnsiTheme="minorHAnsi" w:cstheme="minorHAnsi"/>
          <w:b/>
          <w:color w:val="282828"/>
          <w:sz w:val="27"/>
        </w:rPr>
        <w:t xml:space="preserve">2. </w:t>
      </w:r>
      <w:r w:rsidR="007634A9" w:rsidRPr="0097088A">
        <w:rPr>
          <w:rFonts w:asciiTheme="minorHAnsi" w:hAnsiTheme="minorHAnsi" w:cstheme="minorHAnsi"/>
          <w:b/>
          <w:color w:val="282828"/>
          <w:sz w:val="27"/>
        </w:rPr>
        <w:t>What is</w:t>
      </w:r>
      <w:r w:rsidR="007634A9" w:rsidRPr="0097088A">
        <w:rPr>
          <w:rFonts w:asciiTheme="minorHAnsi" w:hAnsiTheme="minorHAnsi" w:cstheme="minorHAnsi"/>
          <w:b/>
          <w:color w:val="282828"/>
          <w:spacing w:val="-7"/>
          <w:sz w:val="27"/>
        </w:rPr>
        <w:t xml:space="preserve"> </w:t>
      </w:r>
      <w:r w:rsidR="007634A9" w:rsidRPr="0097088A">
        <w:rPr>
          <w:rFonts w:asciiTheme="minorHAnsi" w:hAnsiTheme="minorHAnsi" w:cstheme="minorHAnsi"/>
          <w:b/>
          <w:color w:val="282828"/>
          <w:sz w:val="27"/>
        </w:rPr>
        <w:t>Dyslexia?</w:t>
      </w:r>
    </w:p>
    <w:p w14:paraId="6BE3B063" w14:textId="7E7FF20A" w:rsidR="00DC4319" w:rsidRPr="00DC4319" w:rsidRDefault="0097088A" w:rsidP="00A3272A">
      <w:pPr>
        <w:pStyle w:val="BodyText"/>
        <w:tabs>
          <w:tab w:val="left" w:pos="851"/>
        </w:tabs>
        <w:spacing w:before="1" w:line="360" w:lineRule="auto"/>
        <w:ind w:right="320"/>
        <w:rPr>
          <w:rFonts w:asciiTheme="minorHAnsi" w:hAnsiTheme="minorHAnsi" w:cstheme="minorHAnsi"/>
          <w:color w:val="161616"/>
          <w:w w:val="105"/>
        </w:rPr>
      </w:pPr>
      <w:r>
        <w:rPr>
          <w:rFonts w:asciiTheme="minorHAnsi" w:hAnsiTheme="minorHAnsi" w:cstheme="minorHAnsi"/>
          <w:color w:val="161616"/>
          <w:w w:val="105"/>
        </w:rPr>
        <w:t xml:space="preserve">The word </w:t>
      </w:r>
      <w:r w:rsidRPr="0097088A">
        <w:rPr>
          <w:rFonts w:asciiTheme="minorHAnsi" w:hAnsiTheme="minorHAnsi" w:cstheme="minorHAnsi"/>
          <w:i/>
          <w:color w:val="161616"/>
          <w:w w:val="105"/>
        </w:rPr>
        <w:t>Dyslexia</w:t>
      </w:r>
      <w:r>
        <w:rPr>
          <w:rFonts w:asciiTheme="minorHAnsi" w:hAnsiTheme="minorHAnsi" w:cstheme="minorHAnsi"/>
          <w:color w:val="161616"/>
          <w:w w:val="105"/>
        </w:rPr>
        <w:t xml:space="preserve"> originates from ancient</w:t>
      </w:r>
      <w:r w:rsidR="00DC4319">
        <w:rPr>
          <w:rFonts w:asciiTheme="minorHAnsi" w:hAnsiTheme="minorHAnsi" w:cstheme="minorHAnsi"/>
          <w:color w:val="161616"/>
          <w:w w:val="105"/>
        </w:rPr>
        <w:t xml:space="preserve"> Greek</w:t>
      </w:r>
      <w:r>
        <w:rPr>
          <w:rFonts w:asciiTheme="minorHAnsi" w:hAnsiTheme="minorHAnsi" w:cstheme="minorHAnsi"/>
          <w:color w:val="161616"/>
          <w:w w:val="105"/>
        </w:rPr>
        <w:t xml:space="preserve"> and can be </w:t>
      </w:r>
      <w:r w:rsidR="007634A9" w:rsidRPr="0097088A">
        <w:rPr>
          <w:rFonts w:asciiTheme="minorHAnsi" w:hAnsiTheme="minorHAnsi" w:cstheme="minorHAnsi"/>
          <w:color w:val="161616"/>
          <w:w w:val="105"/>
        </w:rPr>
        <w:t xml:space="preserve">literally </w:t>
      </w:r>
      <w:r>
        <w:rPr>
          <w:rFonts w:asciiTheme="minorHAnsi" w:hAnsiTheme="minorHAnsi" w:cstheme="minorHAnsi"/>
          <w:color w:val="161616"/>
          <w:w w:val="105"/>
        </w:rPr>
        <w:t xml:space="preserve">interpreted as </w:t>
      </w:r>
      <w:r w:rsidR="007634A9" w:rsidRPr="0097088A">
        <w:rPr>
          <w:rFonts w:asciiTheme="minorHAnsi" w:hAnsiTheme="minorHAnsi" w:cstheme="minorHAnsi"/>
          <w:color w:val="161616"/>
          <w:w w:val="105"/>
        </w:rPr>
        <w:t>'a difficulty with words</w:t>
      </w:r>
      <w:r>
        <w:rPr>
          <w:rFonts w:asciiTheme="minorHAnsi" w:hAnsiTheme="minorHAnsi" w:cstheme="minorHAnsi"/>
          <w:color w:val="161616"/>
          <w:w w:val="105"/>
        </w:rPr>
        <w:t>.</w:t>
      </w:r>
      <w:r w:rsidR="007634A9" w:rsidRPr="0097088A">
        <w:rPr>
          <w:rFonts w:asciiTheme="minorHAnsi" w:hAnsiTheme="minorHAnsi" w:cstheme="minorHAnsi"/>
          <w:color w:val="161616"/>
          <w:w w:val="105"/>
        </w:rPr>
        <w:t>'</w:t>
      </w:r>
      <w:r>
        <w:rPr>
          <w:rFonts w:asciiTheme="minorHAnsi" w:hAnsiTheme="minorHAnsi" w:cstheme="minorHAnsi"/>
          <w:color w:val="161616"/>
          <w:w w:val="105"/>
        </w:rPr>
        <w:t xml:space="preserve"> It has</w:t>
      </w:r>
      <w:r w:rsidR="008E4C29">
        <w:rPr>
          <w:rFonts w:asciiTheme="minorHAnsi" w:hAnsiTheme="minorHAnsi" w:cstheme="minorHAnsi"/>
          <w:color w:val="161616"/>
          <w:w w:val="105"/>
        </w:rPr>
        <w:t xml:space="preserve"> a</w:t>
      </w:r>
      <w:r>
        <w:rPr>
          <w:rFonts w:asciiTheme="minorHAnsi" w:hAnsiTheme="minorHAnsi" w:cstheme="minorHAnsi"/>
          <w:color w:val="161616"/>
          <w:w w:val="105"/>
        </w:rPr>
        <w:t xml:space="preserve"> high prevalence rate </w:t>
      </w:r>
      <w:r w:rsidR="007634A9" w:rsidRPr="0097088A">
        <w:rPr>
          <w:rFonts w:asciiTheme="minorHAnsi" w:hAnsiTheme="minorHAnsi" w:cstheme="minorHAnsi"/>
          <w:color w:val="161616"/>
          <w:w w:val="105"/>
        </w:rPr>
        <w:t>and is thought to affect around 10% of the</w:t>
      </w:r>
      <w:r>
        <w:rPr>
          <w:rFonts w:asciiTheme="minorHAnsi" w:hAnsiTheme="minorHAnsi" w:cstheme="minorHAnsi"/>
        </w:rPr>
        <w:t xml:space="preserve"> </w:t>
      </w:r>
      <w:r w:rsidR="00E10297" w:rsidRPr="0097088A">
        <w:rPr>
          <w:rFonts w:asciiTheme="minorHAnsi" w:hAnsiTheme="minorHAnsi" w:cstheme="minorHAnsi"/>
          <w:color w:val="161616"/>
          <w:w w:val="105"/>
        </w:rPr>
        <w:t>p</w:t>
      </w:r>
      <w:r w:rsidR="00304B7A" w:rsidRPr="0097088A">
        <w:rPr>
          <w:rFonts w:asciiTheme="minorHAnsi" w:hAnsiTheme="minorHAnsi" w:cstheme="minorHAnsi"/>
          <w:color w:val="161616"/>
          <w:w w:val="105"/>
        </w:rPr>
        <w:t>opulation</w:t>
      </w:r>
      <w:r w:rsidR="007634A9" w:rsidRPr="0097088A">
        <w:rPr>
          <w:rFonts w:asciiTheme="minorHAnsi" w:hAnsiTheme="minorHAnsi" w:cstheme="minorHAnsi"/>
          <w:color w:val="383838"/>
          <w:w w:val="105"/>
        </w:rPr>
        <w:t xml:space="preserve">. </w:t>
      </w:r>
    </w:p>
    <w:p w14:paraId="414DA150" w14:textId="74B2AA61" w:rsidR="008E4C29" w:rsidRPr="00AA7025" w:rsidRDefault="007634A9" w:rsidP="00A3272A">
      <w:pPr>
        <w:pStyle w:val="BodyText"/>
        <w:tabs>
          <w:tab w:val="left" w:pos="851"/>
        </w:tabs>
        <w:spacing w:before="160" w:line="360" w:lineRule="auto"/>
        <w:ind w:right="320" w:hanging="3"/>
        <w:rPr>
          <w:rFonts w:asciiTheme="minorHAnsi" w:hAnsiTheme="minorHAnsi" w:cstheme="minorHAnsi"/>
        </w:rPr>
      </w:pPr>
      <w:r w:rsidRPr="008915ED">
        <w:rPr>
          <w:rFonts w:asciiTheme="minorHAnsi" w:hAnsiTheme="minorHAnsi" w:cstheme="minorHAnsi"/>
          <w:color w:val="161616"/>
          <w:w w:val="105"/>
        </w:rPr>
        <w:t>In</w:t>
      </w:r>
      <w:r w:rsidRPr="008915ED">
        <w:rPr>
          <w:rFonts w:asciiTheme="minorHAnsi" w:hAnsiTheme="minorHAnsi" w:cstheme="minorHAnsi"/>
          <w:color w:val="161616"/>
          <w:spacing w:val="-6"/>
          <w:w w:val="105"/>
        </w:rPr>
        <w:t xml:space="preserve"> </w:t>
      </w:r>
      <w:r w:rsidRPr="008915ED">
        <w:rPr>
          <w:rFonts w:asciiTheme="minorHAnsi" w:hAnsiTheme="minorHAnsi" w:cstheme="minorHAnsi"/>
          <w:color w:val="161616"/>
          <w:w w:val="105"/>
        </w:rPr>
        <w:t>June</w:t>
      </w:r>
      <w:r w:rsidRPr="008915ED">
        <w:rPr>
          <w:rFonts w:asciiTheme="minorHAnsi" w:hAnsiTheme="minorHAnsi" w:cstheme="minorHAnsi"/>
          <w:color w:val="161616"/>
          <w:spacing w:val="1"/>
          <w:w w:val="105"/>
        </w:rPr>
        <w:t xml:space="preserve"> </w:t>
      </w:r>
      <w:r w:rsidRPr="008915ED">
        <w:rPr>
          <w:rFonts w:asciiTheme="minorHAnsi" w:hAnsiTheme="minorHAnsi" w:cstheme="minorHAnsi"/>
          <w:color w:val="161616"/>
          <w:w w:val="105"/>
        </w:rPr>
        <w:t>2009,</w:t>
      </w:r>
      <w:r w:rsidRPr="0097088A">
        <w:rPr>
          <w:rFonts w:asciiTheme="minorHAnsi" w:hAnsiTheme="minorHAnsi" w:cstheme="minorHAnsi"/>
          <w:color w:val="161616"/>
          <w:spacing w:val="-17"/>
          <w:w w:val="105"/>
        </w:rPr>
        <w:t xml:space="preserve"> </w:t>
      </w:r>
      <w:r w:rsidRPr="0097088A">
        <w:rPr>
          <w:rFonts w:asciiTheme="minorHAnsi" w:hAnsiTheme="minorHAnsi" w:cstheme="minorHAnsi"/>
          <w:color w:val="161616"/>
        </w:rPr>
        <w:t>Sir</w:t>
      </w:r>
      <w:r w:rsidRPr="0097088A">
        <w:rPr>
          <w:rFonts w:asciiTheme="minorHAnsi" w:hAnsiTheme="minorHAnsi" w:cstheme="minorHAnsi"/>
          <w:color w:val="161616"/>
          <w:spacing w:val="-7"/>
        </w:rPr>
        <w:t xml:space="preserve"> </w:t>
      </w:r>
      <w:r w:rsidRPr="0097088A">
        <w:rPr>
          <w:rFonts w:asciiTheme="minorHAnsi" w:hAnsiTheme="minorHAnsi" w:cstheme="minorHAnsi"/>
          <w:color w:val="161616"/>
          <w:w w:val="105"/>
        </w:rPr>
        <w:t>Jim</w:t>
      </w:r>
      <w:r w:rsidRPr="0097088A">
        <w:rPr>
          <w:rFonts w:asciiTheme="minorHAnsi" w:hAnsiTheme="minorHAnsi" w:cstheme="minorHAnsi"/>
          <w:color w:val="161616"/>
          <w:spacing w:val="-1"/>
          <w:w w:val="105"/>
        </w:rPr>
        <w:t xml:space="preserve"> </w:t>
      </w:r>
      <w:r w:rsidRPr="0097088A">
        <w:rPr>
          <w:rFonts w:asciiTheme="minorHAnsi" w:hAnsiTheme="minorHAnsi" w:cstheme="minorHAnsi"/>
          <w:color w:val="161616"/>
          <w:w w:val="105"/>
        </w:rPr>
        <w:t>Rose</w:t>
      </w:r>
      <w:r w:rsidRPr="0097088A">
        <w:rPr>
          <w:rFonts w:asciiTheme="minorHAnsi" w:hAnsiTheme="minorHAnsi" w:cstheme="minorHAnsi"/>
          <w:color w:val="161616"/>
          <w:spacing w:val="-8"/>
          <w:w w:val="105"/>
        </w:rPr>
        <w:t xml:space="preserve"> </w:t>
      </w:r>
      <w:r w:rsidRPr="0097088A">
        <w:rPr>
          <w:rFonts w:asciiTheme="minorHAnsi" w:hAnsiTheme="minorHAnsi" w:cstheme="minorHAnsi"/>
          <w:color w:val="161616"/>
          <w:w w:val="105"/>
        </w:rPr>
        <w:t>published a</w:t>
      </w:r>
      <w:r w:rsidRPr="0097088A">
        <w:rPr>
          <w:rFonts w:asciiTheme="minorHAnsi" w:hAnsiTheme="minorHAnsi" w:cstheme="minorHAnsi"/>
          <w:color w:val="161616"/>
          <w:spacing w:val="1"/>
          <w:w w:val="105"/>
        </w:rPr>
        <w:t xml:space="preserve"> </w:t>
      </w:r>
      <w:r w:rsidRPr="0097088A">
        <w:rPr>
          <w:rFonts w:asciiTheme="minorHAnsi" w:hAnsiTheme="minorHAnsi" w:cstheme="minorHAnsi"/>
          <w:color w:val="161616"/>
          <w:w w:val="105"/>
        </w:rPr>
        <w:t>report</w:t>
      </w:r>
      <w:r w:rsidRPr="0097088A">
        <w:rPr>
          <w:rFonts w:asciiTheme="minorHAnsi" w:hAnsiTheme="minorHAnsi" w:cstheme="minorHAnsi"/>
          <w:color w:val="161616"/>
          <w:spacing w:val="5"/>
          <w:w w:val="105"/>
        </w:rPr>
        <w:t xml:space="preserve"> </w:t>
      </w:r>
      <w:r w:rsidRPr="0097088A">
        <w:rPr>
          <w:rFonts w:asciiTheme="minorHAnsi" w:hAnsiTheme="minorHAnsi" w:cstheme="minorHAnsi"/>
          <w:color w:val="161616"/>
          <w:w w:val="105"/>
        </w:rPr>
        <w:t>on</w:t>
      </w:r>
      <w:r w:rsidRPr="0097088A">
        <w:rPr>
          <w:rFonts w:asciiTheme="minorHAnsi" w:hAnsiTheme="minorHAnsi" w:cstheme="minorHAnsi"/>
          <w:color w:val="161616"/>
          <w:spacing w:val="-11"/>
          <w:w w:val="105"/>
        </w:rPr>
        <w:t xml:space="preserve"> </w:t>
      </w:r>
      <w:r w:rsidR="00E10297" w:rsidRPr="0097088A">
        <w:rPr>
          <w:rFonts w:asciiTheme="minorHAnsi" w:hAnsiTheme="minorHAnsi" w:cstheme="minorHAnsi"/>
          <w:color w:val="161616"/>
        </w:rPr>
        <w:t>D</w:t>
      </w:r>
      <w:r w:rsidR="00D273F0" w:rsidRPr="0097088A">
        <w:rPr>
          <w:rFonts w:asciiTheme="minorHAnsi" w:hAnsiTheme="minorHAnsi" w:cstheme="minorHAnsi"/>
          <w:color w:val="161616"/>
        </w:rPr>
        <w:t>ysle</w:t>
      </w:r>
      <w:r w:rsidR="00D273F0" w:rsidRPr="0097088A">
        <w:rPr>
          <w:rFonts w:asciiTheme="minorHAnsi" w:hAnsiTheme="minorHAnsi" w:cstheme="minorHAnsi"/>
          <w:color w:val="161616"/>
          <w:w w:val="105"/>
        </w:rPr>
        <w:t>xia</w:t>
      </w:r>
      <w:r w:rsidRPr="0097088A">
        <w:rPr>
          <w:rFonts w:asciiTheme="minorHAnsi" w:hAnsiTheme="minorHAnsi" w:cstheme="minorHAnsi"/>
          <w:color w:val="383838"/>
        </w:rPr>
        <w:t>.</w:t>
      </w:r>
      <w:r w:rsidRPr="0097088A">
        <w:rPr>
          <w:rFonts w:asciiTheme="minorHAnsi" w:hAnsiTheme="minorHAnsi" w:cstheme="minorHAnsi"/>
          <w:color w:val="383838"/>
          <w:spacing w:val="-1"/>
        </w:rPr>
        <w:t xml:space="preserve"> </w:t>
      </w:r>
      <w:r w:rsidRPr="0097088A">
        <w:rPr>
          <w:rFonts w:asciiTheme="minorHAnsi" w:hAnsiTheme="minorHAnsi" w:cstheme="minorHAnsi"/>
          <w:color w:val="161616"/>
        </w:rPr>
        <w:t>Th</w:t>
      </w:r>
      <w:r w:rsidR="005B25F7">
        <w:rPr>
          <w:rFonts w:asciiTheme="minorHAnsi" w:hAnsiTheme="minorHAnsi" w:cstheme="minorHAnsi"/>
          <w:color w:val="161616"/>
        </w:rPr>
        <w:t>e report</w:t>
      </w:r>
      <w:r w:rsidRPr="0097088A">
        <w:rPr>
          <w:rFonts w:asciiTheme="minorHAnsi" w:hAnsiTheme="minorHAnsi" w:cstheme="minorHAnsi"/>
          <w:color w:val="161616"/>
          <w:spacing w:val="-13"/>
        </w:rPr>
        <w:t xml:space="preserve"> </w:t>
      </w:r>
      <w:r w:rsidR="005B25F7">
        <w:rPr>
          <w:rFonts w:asciiTheme="minorHAnsi" w:hAnsiTheme="minorHAnsi" w:cstheme="minorHAnsi"/>
          <w:color w:val="161616"/>
          <w:w w:val="105"/>
        </w:rPr>
        <w:t>included</w:t>
      </w:r>
      <w:r w:rsidRPr="0097088A">
        <w:rPr>
          <w:rFonts w:asciiTheme="minorHAnsi" w:hAnsiTheme="minorHAnsi" w:cstheme="minorHAnsi"/>
          <w:color w:val="161616"/>
          <w:spacing w:val="1"/>
          <w:w w:val="105"/>
        </w:rPr>
        <w:t xml:space="preserve"> </w:t>
      </w:r>
      <w:r w:rsidRPr="0097088A">
        <w:rPr>
          <w:rFonts w:asciiTheme="minorHAnsi" w:hAnsiTheme="minorHAnsi" w:cstheme="minorHAnsi"/>
          <w:color w:val="161616"/>
          <w:w w:val="105"/>
        </w:rPr>
        <w:t>advice</w:t>
      </w:r>
      <w:r w:rsidR="00FA3075">
        <w:rPr>
          <w:rFonts w:asciiTheme="minorHAnsi" w:hAnsiTheme="minorHAnsi" w:cstheme="minorHAnsi"/>
          <w:color w:val="161616"/>
          <w:w w:val="105"/>
        </w:rPr>
        <w:t xml:space="preserve"> to British schools</w:t>
      </w:r>
      <w:r w:rsidRPr="0097088A">
        <w:rPr>
          <w:rFonts w:asciiTheme="minorHAnsi" w:hAnsiTheme="minorHAnsi" w:cstheme="minorHAnsi"/>
          <w:color w:val="161616"/>
          <w:w w:val="105"/>
        </w:rPr>
        <w:t xml:space="preserve"> identifying and teaching children and young people with </w:t>
      </w:r>
      <w:r w:rsidR="00E10297" w:rsidRPr="0097088A">
        <w:rPr>
          <w:rFonts w:asciiTheme="minorHAnsi" w:hAnsiTheme="minorHAnsi" w:cstheme="minorHAnsi"/>
          <w:color w:val="161616"/>
          <w:w w:val="105"/>
        </w:rPr>
        <w:t>D</w:t>
      </w:r>
      <w:r w:rsidRPr="0097088A">
        <w:rPr>
          <w:rFonts w:asciiTheme="minorHAnsi" w:hAnsiTheme="minorHAnsi" w:cstheme="minorHAnsi"/>
          <w:color w:val="161616"/>
          <w:w w:val="105"/>
        </w:rPr>
        <w:t>yslexia. Rose's definition</w:t>
      </w:r>
      <w:r w:rsidR="00E10297" w:rsidRPr="0097088A">
        <w:rPr>
          <w:rFonts w:asciiTheme="minorHAnsi" w:hAnsiTheme="minorHAnsi" w:cstheme="minorHAnsi"/>
          <w:color w:val="161616"/>
          <w:w w:val="105"/>
        </w:rPr>
        <w:t>, seen here below,</w:t>
      </w:r>
      <w:r w:rsidRPr="0097088A">
        <w:rPr>
          <w:rFonts w:asciiTheme="minorHAnsi" w:hAnsiTheme="minorHAnsi" w:cstheme="minorHAnsi"/>
          <w:color w:val="161616"/>
          <w:w w:val="105"/>
        </w:rPr>
        <w:t xml:space="preserve"> has been endorsed by leading researchers, </w:t>
      </w:r>
      <w:proofErr w:type="gramStart"/>
      <w:r w:rsidRPr="0097088A">
        <w:rPr>
          <w:rFonts w:asciiTheme="minorHAnsi" w:hAnsiTheme="minorHAnsi" w:cstheme="minorHAnsi"/>
          <w:color w:val="161616"/>
          <w:w w:val="105"/>
        </w:rPr>
        <w:t>practitioners</w:t>
      </w:r>
      <w:proofErr w:type="gramEnd"/>
      <w:r w:rsidRPr="0097088A">
        <w:rPr>
          <w:rFonts w:asciiTheme="minorHAnsi" w:hAnsiTheme="minorHAnsi" w:cstheme="minorHAnsi"/>
          <w:color w:val="161616"/>
          <w:w w:val="105"/>
        </w:rPr>
        <w:t xml:space="preserve"> and charities throughout the</w:t>
      </w:r>
      <w:r w:rsidRPr="0097088A">
        <w:rPr>
          <w:rFonts w:asciiTheme="minorHAnsi" w:hAnsiTheme="minorHAnsi" w:cstheme="minorHAnsi"/>
          <w:color w:val="161616"/>
          <w:spacing w:val="-36"/>
          <w:w w:val="105"/>
        </w:rPr>
        <w:t xml:space="preserve"> </w:t>
      </w:r>
      <w:r w:rsidR="00E10297" w:rsidRPr="0097088A">
        <w:rPr>
          <w:rFonts w:asciiTheme="minorHAnsi" w:hAnsiTheme="minorHAnsi" w:cstheme="minorHAnsi"/>
          <w:color w:val="161616"/>
          <w:w w:val="105"/>
        </w:rPr>
        <w:t xml:space="preserve">UK. </w:t>
      </w:r>
    </w:p>
    <w:p w14:paraId="4C454388" w14:textId="657DEB37" w:rsidR="008E4C29" w:rsidRPr="00E419A3" w:rsidRDefault="00E10297" w:rsidP="00A3272A">
      <w:pPr>
        <w:pStyle w:val="BodyText"/>
        <w:tabs>
          <w:tab w:val="left" w:pos="851"/>
        </w:tabs>
        <w:spacing w:before="159" w:line="360" w:lineRule="auto"/>
        <w:rPr>
          <w:rFonts w:asciiTheme="minorHAnsi" w:hAnsiTheme="minorHAnsi" w:cstheme="minorHAnsi"/>
          <w:bCs/>
          <w:i/>
          <w:iCs/>
          <w:color w:val="161616"/>
        </w:rPr>
      </w:pPr>
      <w:r w:rsidRPr="00E419A3">
        <w:rPr>
          <w:rFonts w:asciiTheme="minorHAnsi" w:hAnsiTheme="minorHAnsi" w:cstheme="minorHAnsi"/>
          <w:b/>
          <w:color w:val="161616"/>
        </w:rPr>
        <w:t>The Rose Definition</w:t>
      </w:r>
      <w:r w:rsidR="00634E21" w:rsidRPr="00E419A3">
        <w:rPr>
          <w:rFonts w:asciiTheme="minorHAnsi" w:hAnsiTheme="minorHAnsi" w:cstheme="minorHAnsi"/>
          <w:b/>
          <w:color w:val="161616"/>
        </w:rPr>
        <w:t xml:space="preserve"> </w:t>
      </w:r>
      <w:r w:rsidR="00634E21" w:rsidRPr="00E419A3">
        <w:rPr>
          <w:rFonts w:asciiTheme="minorHAnsi" w:hAnsiTheme="minorHAnsi" w:cstheme="minorHAnsi"/>
          <w:bCs/>
          <w:color w:val="161616"/>
        </w:rPr>
        <w:t xml:space="preserve"> </w:t>
      </w:r>
    </w:p>
    <w:p w14:paraId="12759D9E" w14:textId="77777777" w:rsidR="009311B3" w:rsidRPr="00E419A3" w:rsidRDefault="007634A9" w:rsidP="00A3272A">
      <w:pPr>
        <w:pStyle w:val="ListParagraph"/>
        <w:numPr>
          <w:ilvl w:val="0"/>
          <w:numId w:val="16"/>
        </w:numPr>
        <w:tabs>
          <w:tab w:val="left" w:pos="851"/>
        </w:tabs>
        <w:spacing w:line="360" w:lineRule="auto"/>
        <w:ind w:left="724" w:right="604"/>
        <w:rPr>
          <w:rFonts w:asciiTheme="minorHAnsi" w:hAnsiTheme="minorHAnsi" w:cstheme="minorHAnsi"/>
          <w:i/>
          <w:color w:val="282828"/>
        </w:rPr>
      </w:pPr>
      <w:r w:rsidRPr="00E419A3">
        <w:rPr>
          <w:rFonts w:asciiTheme="minorHAnsi" w:hAnsiTheme="minorHAnsi" w:cstheme="minorHAnsi"/>
          <w:i/>
          <w:color w:val="161616"/>
          <w:w w:val="105"/>
        </w:rPr>
        <w:t>'Dyslexia</w:t>
      </w:r>
      <w:r w:rsidRPr="00E419A3">
        <w:rPr>
          <w:rFonts w:asciiTheme="minorHAnsi" w:hAnsiTheme="minorHAnsi" w:cstheme="minorHAnsi"/>
          <w:i/>
          <w:color w:val="161616"/>
          <w:spacing w:val="17"/>
          <w:w w:val="105"/>
        </w:rPr>
        <w:t xml:space="preserve"> </w:t>
      </w:r>
      <w:r w:rsidRPr="00E419A3">
        <w:rPr>
          <w:rFonts w:asciiTheme="minorHAnsi" w:hAnsiTheme="minorHAnsi" w:cstheme="minorHAnsi"/>
          <w:i/>
          <w:color w:val="161616"/>
          <w:w w:val="105"/>
        </w:rPr>
        <w:t>is</w:t>
      </w:r>
      <w:r w:rsidRPr="00E419A3">
        <w:rPr>
          <w:rFonts w:asciiTheme="minorHAnsi" w:hAnsiTheme="minorHAnsi" w:cstheme="minorHAnsi"/>
          <w:i/>
          <w:color w:val="161616"/>
          <w:spacing w:val="10"/>
          <w:w w:val="105"/>
        </w:rPr>
        <w:t xml:space="preserve"> </w:t>
      </w:r>
      <w:r w:rsidRPr="00E419A3">
        <w:rPr>
          <w:rFonts w:asciiTheme="minorHAnsi" w:hAnsiTheme="minorHAnsi" w:cstheme="minorHAnsi"/>
          <w:color w:val="161616"/>
          <w:w w:val="105"/>
        </w:rPr>
        <w:t>a</w:t>
      </w:r>
      <w:r w:rsidRPr="00E419A3">
        <w:rPr>
          <w:rFonts w:asciiTheme="minorHAnsi" w:hAnsiTheme="minorHAnsi" w:cstheme="minorHAnsi"/>
          <w:color w:val="161616"/>
          <w:spacing w:val="25"/>
          <w:w w:val="105"/>
        </w:rPr>
        <w:t xml:space="preserve"> </w:t>
      </w:r>
      <w:r w:rsidRPr="00E419A3">
        <w:rPr>
          <w:rFonts w:asciiTheme="minorHAnsi" w:hAnsiTheme="minorHAnsi" w:cstheme="minorHAnsi"/>
          <w:i/>
          <w:color w:val="161616"/>
          <w:w w:val="105"/>
        </w:rPr>
        <w:t>learning</w:t>
      </w:r>
      <w:r w:rsidRPr="00E419A3">
        <w:rPr>
          <w:rFonts w:asciiTheme="minorHAnsi" w:hAnsiTheme="minorHAnsi" w:cstheme="minorHAnsi"/>
          <w:i/>
          <w:color w:val="161616"/>
          <w:spacing w:val="17"/>
          <w:w w:val="105"/>
        </w:rPr>
        <w:t xml:space="preserve"> </w:t>
      </w:r>
      <w:r w:rsidRPr="00E419A3">
        <w:rPr>
          <w:rFonts w:asciiTheme="minorHAnsi" w:hAnsiTheme="minorHAnsi" w:cstheme="minorHAnsi"/>
          <w:i/>
          <w:color w:val="161616"/>
          <w:w w:val="105"/>
        </w:rPr>
        <w:t>difficulty</w:t>
      </w:r>
      <w:r w:rsidRPr="00E419A3">
        <w:rPr>
          <w:rFonts w:asciiTheme="minorHAnsi" w:hAnsiTheme="minorHAnsi" w:cstheme="minorHAnsi"/>
          <w:i/>
          <w:color w:val="161616"/>
          <w:spacing w:val="20"/>
          <w:w w:val="105"/>
        </w:rPr>
        <w:t xml:space="preserve"> </w:t>
      </w:r>
      <w:r w:rsidRPr="00E419A3">
        <w:rPr>
          <w:rFonts w:asciiTheme="minorHAnsi" w:hAnsiTheme="minorHAnsi" w:cstheme="minorHAnsi"/>
          <w:i/>
          <w:color w:val="161616"/>
          <w:w w:val="105"/>
        </w:rPr>
        <w:t>that</w:t>
      </w:r>
      <w:r w:rsidRPr="00E419A3">
        <w:rPr>
          <w:rFonts w:asciiTheme="minorHAnsi" w:hAnsiTheme="minorHAnsi" w:cstheme="minorHAnsi"/>
          <w:i/>
          <w:color w:val="161616"/>
          <w:spacing w:val="20"/>
          <w:w w:val="105"/>
        </w:rPr>
        <w:t xml:space="preserve"> </w:t>
      </w:r>
      <w:r w:rsidRPr="00E419A3">
        <w:rPr>
          <w:rFonts w:asciiTheme="minorHAnsi" w:hAnsiTheme="minorHAnsi" w:cstheme="minorHAnsi"/>
          <w:i/>
          <w:color w:val="161616"/>
          <w:w w:val="105"/>
        </w:rPr>
        <w:t>primarily</w:t>
      </w:r>
      <w:r w:rsidRPr="00E419A3">
        <w:rPr>
          <w:rFonts w:asciiTheme="minorHAnsi" w:hAnsiTheme="minorHAnsi" w:cstheme="minorHAnsi"/>
          <w:i/>
          <w:color w:val="161616"/>
          <w:spacing w:val="11"/>
          <w:w w:val="105"/>
        </w:rPr>
        <w:t xml:space="preserve"> </w:t>
      </w:r>
      <w:r w:rsidRPr="00E419A3">
        <w:rPr>
          <w:rFonts w:asciiTheme="minorHAnsi" w:hAnsiTheme="minorHAnsi" w:cstheme="minorHAnsi"/>
          <w:i/>
          <w:color w:val="161616"/>
          <w:w w:val="105"/>
        </w:rPr>
        <w:t>affects</w:t>
      </w:r>
      <w:r w:rsidRPr="00E419A3">
        <w:rPr>
          <w:rFonts w:asciiTheme="minorHAnsi" w:hAnsiTheme="minorHAnsi" w:cstheme="minorHAnsi"/>
          <w:i/>
          <w:color w:val="161616"/>
          <w:spacing w:val="21"/>
          <w:w w:val="105"/>
        </w:rPr>
        <w:t xml:space="preserve"> </w:t>
      </w:r>
      <w:r w:rsidRPr="00E419A3">
        <w:rPr>
          <w:rFonts w:asciiTheme="minorHAnsi" w:hAnsiTheme="minorHAnsi" w:cstheme="minorHAnsi"/>
          <w:i/>
          <w:color w:val="161616"/>
          <w:w w:val="105"/>
        </w:rPr>
        <w:t>the skills</w:t>
      </w:r>
      <w:r w:rsidRPr="00E419A3">
        <w:rPr>
          <w:rFonts w:asciiTheme="minorHAnsi" w:hAnsiTheme="minorHAnsi" w:cstheme="minorHAnsi"/>
          <w:i/>
          <w:color w:val="161616"/>
          <w:spacing w:val="-7"/>
          <w:w w:val="105"/>
        </w:rPr>
        <w:t xml:space="preserve"> </w:t>
      </w:r>
      <w:r w:rsidRPr="00E419A3">
        <w:rPr>
          <w:rFonts w:asciiTheme="minorHAnsi" w:hAnsiTheme="minorHAnsi" w:cstheme="minorHAnsi"/>
          <w:i/>
          <w:color w:val="161616"/>
          <w:w w:val="105"/>
        </w:rPr>
        <w:t>involved</w:t>
      </w:r>
      <w:r w:rsidRPr="00E419A3">
        <w:rPr>
          <w:rFonts w:asciiTheme="minorHAnsi" w:hAnsiTheme="minorHAnsi" w:cstheme="minorHAnsi"/>
          <w:i/>
          <w:color w:val="161616"/>
          <w:spacing w:val="20"/>
          <w:w w:val="105"/>
        </w:rPr>
        <w:t xml:space="preserve"> </w:t>
      </w:r>
      <w:r w:rsidRPr="00E419A3">
        <w:rPr>
          <w:rFonts w:asciiTheme="minorHAnsi" w:hAnsiTheme="minorHAnsi" w:cstheme="minorHAnsi"/>
          <w:i/>
          <w:color w:val="161616"/>
          <w:w w:val="105"/>
        </w:rPr>
        <w:t>in</w:t>
      </w:r>
      <w:r w:rsidRPr="00E419A3">
        <w:rPr>
          <w:rFonts w:asciiTheme="minorHAnsi" w:hAnsiTheme="minorHAnsi" w:cstheme="minorHAnsi"/>
          <w:i/>
          <w:color w:val="161616"/>
          <w:spacing w:val="2"/>
          <w:w w:val="105"/>
        </w:rPr>
        <w:t xml:space="preserve"> </w:t>
      </w:r>
      <w:r w:rsidRPr="00E419A3">
        <w:rPr>
          <w:rFonts w:asciiTheme="minorHAnsi" w:hAnsiTheme="minorHAnsi" w:cstheme="minorHAnsi"/>
          <w:i/>
          <w:color w:val="161616"/>
          <w:w w:val="105"/>
        </w:rPr>
        <w:t>accurate</w:t>
      </w:r>
      <w:r w:rsidRPr="00E419A3">
        <w:rPr>
          <w:rFonts w:asciiTheme="minorHAnsi" w:hAnsiTheme="minorHAnsi" w:cstheme="minorHAnsi"/>
          <w:i/>
          <w:color w:val="161616"/>
          <w:spacing w:val="16"/>
          <w:w w:val="105"/>
        </w:rPr>
        <w:t xml:space="preserve"> </w:t>
      </w:r>
      <w:r w:rsidRPr="00E419A3">
        <w:rPr>
          <w:rFonts w:asciiTheme="minorHAnsi" w:hAnsiTheme="minorHAnsi" w:cstheme="minorHAnsi"/>
          <w:i/>
          <w:color w:val="161616"/>
          <w:w w:val="105"/>
        </w:rPr>
        <w:t>and</w:t>
      </w:r>
      <w:r w:rsidRPr="00E419A3">
        <w:rPr>
          <w:rFonts w:asciiTheme="minorHAnsi" w:hAnsiTheme="minorHAnsi" w:cstheme="minorHAnsi"/>
          <w:i/>
          <w:color w:val="161616"/>
          <w:spacing w:val="12"/>
          <w:w w:val="105"/>
        </w:rPr>
        <w:t xml:space="preserve"> </w:t>
      </w:r>
      <w:r w:rsidRPr="00E419A3">
        <w:rPr>
          <w:rFonts w:asciiTheme="minorHAnsi" w:hAnsiTheme="minorHAnsi" w:cstheme="minorHAnsi"/>
          <w:i/>
          <w:color w:val="161616"/>
          <w:w w:val="105"/>
        </w:rPr>
        <w:t>fluent</w:t>
      </w:r>
      <w:r w:rsidR="00D763E2" w:rsidRPr="00E419A3">
        <w:rPr>
          <w:rFonts w:asciiTheme="minorHAnsi" w:hAnsiTheme="minorHAnsi" w:cstheme="minorHAnsi"/>
          <w:i/>
          <w:color w:val="161616"/>
          <w:w w:val="105"/>
        </w:rPr>
        <w:t xml:space="preserve"> word reading and spelling.</w:t>
      </w:r>
    </w:p>
    <w:p w14:paraId="452C60F5" w14:textId="77777777" w:rsidR="00E10297" w:rsidRPr="00E419A3" w:rsidRDefault="007634A9" w:rsidP="00A3272A">
      <w:pPr>
        <w:pStyle w:val="ListParagraph"/>
        <w:numPr>
          <w:ilvl w:val="0"/>
          <w:numId w:val="16"/>
        </w:numPr>
        <w:tabs>
          <w:tab w:val="left" w:pos="851"/>
        </w:tabs>
        <w:spacing w:line="360" w:lineRule="auto"/>
        <w:ind w:left="724" w:right="604"/>
        <w:rPr>
          <w:rFonts w:asciiTheme="minorHAnsi" w:hAnsiTheme="minorHAnsi" w:cstheme="minorHAnsi"/>
          <w:i/>
          <w:color w:val="282828"/>
        </w:rPr>
      </w:pPr>
      <w:r w:rsidRPr="00E419A3">
        <w:rPr>
          <w:rFonts w:asciiTheme="minorHAnsi" w:hAnsiTheme="minorHAnsi" w:cstheme="minorHAnsi"/>
          <w:i/>
          <w:color w:val="161616"/>
          <w:w w:val="105"/>
        </w:rPr>
        <w:t xml:space="preserve">Characteristic features of dyslexia </w:t>
      </w:r>
      <w:r w:rsidRPr="00E419A3">
        <w:rPr>
          <w:rFonts w:asciiTheme="minorHAnsi" w:hAnsiTheme="minorHAnsi" w:cstheme="minorHAnsi"/>
          <w:color w:val="161616"/>
          <w:w w:val="105"/>
        </w:rPr>
        <w:t xml:space="preserve">are </w:t>
      </w:r>
      <w:r w:rsidRPr="00E419A3">
        <w:rPr>
          <w:rFonts w:asciiTheme="minorHAnsi" w:hAnsiTheme="minorHAnsi" w:cstheme="minorHAnsi"/>
          <w:i/>
          <w:color w:val="161616"/>
          <w:w w:val="105"/>
        </w:rPr>
        <w:t xml:space="preserve">difficulties in phonological </w:t>
      </w:r>
      <w:r w:rsidR="00D273F0" w:rsidRPr="00E419A3">
        <w:rPr>
          <w:rFonts w:asciiTheme="minorHAnsi" w:hAnsiTheme="minorHAnsi" w:cstheme="minorHAnsi"/>
          <w:i/>
          <w:color w:val="161616"/>
          <w:spacing w:val="5"/>
          <w:w w:val="105"/>
        </w:rPr>
        <w:t>aware</w:t>
      </w:r>
      <w:r w:rsidR="00D273F0" w:rsidRPr="00E419A3">
        <w:rPr>
          <w:rFonts w:asciiTheme="minorHAnsi" w:hAnsiTheme="minorHAnsi" w:cstheme="minorHAnsi"/>
          <w:i/>
          <w:color w:val="161616"/>
          <w:w w:val="105"/>
        </w:rPr>
        <w:t>ne</w:t>
      </w:r>
      <w:r w:rsidRPr="00E419A3">
        <w:rPr>
          <w:rFonts w:asciiTheme="minorHAnsi" w:hAnsiTheme="minorHAnsi" w:cstheme="minorHAnsi"/>
          <w:i/>
          <w:color w:val="161616"/>
          <w:spacing w:val="1"/>
          <w:w w:val="105"/>
        </w:rPr>
        <w:t>ss</w:t>
      </w:r>
      <w:r w:rsidRPr="00E419A3">
        <w:rPr>
          <w:rFonts w:asciiTheme="minorHAnsi" w:hAnsiTheme="minorHAnsi" w:cstheme="minorHAnsi"/>
          <w:i/>
          <w:color w:val="383838"/>
          <w:spacing w:val="1"/>
          <w:w w:val="105"/>
        </w:rPr>
        <w:t xml:space="preserve">, </w:t>
      </w:r>
      <w:r w:rsidR="00D763E2" w:rsidRPr="00E419A3">
        <w:rPr>
          <w:rFonts w:asciiTheme="minorHAnsi" w:hAnsiTheme="minorHAnsi" w:cstheme="minorHAnsi"/>
          <w:i/>
          <w:color w:val="161616"/>
          <w:w w:val="105"/>
        </w:rPr>
        <w:t xml:space="preserve">verbal </w:t>
      </w:r>
      <w:proofErr w:type="gramStart"/>
      <w:r w:rsidRPr="00E419A3">
        <w:rPr>
          <w:rFonts w:asciiTheme="minorHAnsi" w:hAnsiTheme="minorHAnsi" w:cstheme="minorHAnsi"/>
          <w:i/>
          <w:color w:val="161616"/>
          <w:w w:val="105"/>
        </w:rPr>
        <w:t>memory</w:t>
      </w:r>
      <w:proofErr w:type="gramEnd"/>
      <w:r w:rsidRPr="00E419A3">
        <w:rPr>
          <w:rFonts w:asciiTheme="minorHAnsi" w:hAnsiTheme="minorHAnsi" w:cstheme="minorHAnsi"/>
          <w:i/>
          <w:color w:val="161616"/>
          <w:w w:val="105"/>
        </w:rPr>
        <w:t xml:space="preserve"> and verbal processing </w:t>
      </w:r>
      <w:r w:rsidRPr="00E419A3">
        <w:rPr>
          <w:rFonts w:asciiTheme="minorHAnsi" w:hAnsiTheme="minorHAnsi" w:cstheme="minorHAnsi"/>
          <w:i/>
          <w:color w:val="282828"/>
          <w:w w:val="105"/>
        </w:rPr>
        <w:t>speed.</w:t>
      </w:r>
    </w:p>
    <w:p w14:paraId="52907770" w14:textId="77777777" w:rsidR="009311B3" w:rsidRPr="00E419A3" w:rsidRDefault="007634A9" w:rsidP="00A3272A">
      <w:pPr>
        <w:pStyle w:val="ListParagraph"/>
        <w:numPr>
          <w:ilvl w:val="0"/>
          <w:numId w:val="16"/>
        </w:numPr>
        <w:tabs>
          <w:tab w:val="left" w:pos="851"/>
        </w:tabs>
        <w:spacing w:line="360" w:lineRule="auto"/>
        <w:ind w:left="724" w:right="604"/>
        <w:rPr>
          <w:rFonts w:asciiTheme="minorHAnsi" w:hAnsiTheme="minorHAnsi" w:cstheme="minorHAnsi"/>
          <w:i/>
          <w:color w:val="282828"/>
        </w:rPr>
      </w:pPr>
      <w:r w:rsidRPr="00E419A3">
        <w:rPr>
          <w:rFonts w:asciiTheme="minorHAnsi" w:hAnsiTheme="minorHAnsi" w:cstheme="minorHAnsi"/>
          <w:i/>
          <w:color w:val="161616"/>
          <w:w w:val="105"/>
        </w:rPr>
        <w:t xml:space="preserve">Dyslexia </w:t>
      </w:r>
      <w:r w:rsidRPr="00E419A3">
        <w:rPr>
          <w:rFonts w:asciiTheme="minorHAnsi" w:hAnsiTheme="minorHAnsi" w:cstheme="minorHAnsi"/>
          <w:color w:val="161616"/>
          <w:w w:val="105"/>
        </w:rPr>
        <w:t xml:space="preserve">occurs across </w:t>
      </w:r>
      <w:r w:rsidRPr="00E419A3">
        <w:rPr>
          <w:rFonts w:asciiTheme="minorHAnsi" w:hAnsiTheme="minorHAnsi" w:cstheme="minorHAnsi"/>
          <w:i/>
          <w:color w:val="161616"/>
          <w:w w:val="105"/>
        </w:rPr>
        <w:t>the range of intellectual</w:t>
      </w:r>
      <w:r w:rsidRPr="00E419A3">
        <w:rPr>
          <w:rFonts w:asciiTheme="minorHAnsi" w:hAnsiTheme="minorHAnsi" w:cstheme="minorHAnsi"/>
          <w:i/>
          <w:color w:val="161616"/>
          <w:spacing w:val="20"/>
          <w:w w:val="105"/>
        </w:rPr>
        <w:t xml:space="preserve"> </w:t>
      </w:r>
      <w:r w:rsidRPr="00E419A3">
        <w:rPr>
          <w:rFonts w:asciiTheme="minorHAnsi" w:hAnsiTheme="minorHAnsi" w:cstheme="minorHAnsi"/>
          <w:i/>
          <w:color w:val="161616"/>
          <w:w w:val="105"/>
        </w:rPr>
        <w:t>abilities.</w:t>
      </w:r>
    </w:p>
    <w:p w14:paraId="0B42D4C3" w14:textId="77777777" w:rsidR="00E10297" w:rsidRPr="00E419A3" w:rsidRDefault="007634A9" w:rsidP="00A3272A">
      <w:pPr>
        <w:pStyle w:val="ListParagraph"/>
        <w:numPr>
          <w:ilvl w:val="0"/>
          <w:numId w:val="16"/>
        </w:numPr>
        <w:tabs>
          <w:tab w:val="left" w:pos="851"/>
        </w:tabs>
        <w:spacing w:line="360" w:lineRule="auto"/>
        <w:ind w:left="724" w:right="604"/>
        <w:rPr>
          <w:rFonts w:asciiTheme="minorHAnsi" w:hAnsiTheme="minorHAnsi" w:cstheme="minorHAnsi"/>
          <w:i/>
          <w:color w:val="282828"/>
        </w:rPr>
      </w:pPr>
      <w:r w:rsidRPr="00E419A3">
        <w:rPr>
          <w:rFonts w:asciiTheme="minorHAnsi" w:hAnsiTheme="minorHAnsi" w:cstheme="minorHAnsi"/>
          <w:i/>
          <w:color w:val="161616"/>
          <w:w w:val="110"/>
        </w:rPr>
        <w:t xml:space="preserve">It is best thought of </w:t>
      </w:r>
      <w:r w:rsidRPr="00E419A3">
        <w:rPr>
          <w:rFonts w:asciiTheme="minorHAnsi" w:hAnsiTheme="minorHAnsi" w:cstheme="minorHAnsi"/>
          <w:color w:val="161616"/>
          <w:w w:val="110"/>
        </w:rPr>
        <w:t xml:space="preserve">as a </w:t>
      </w:r>
      <w:r w:rsidR="00D273F0" w:rsidRPr="00E419A3">
        <w:rPr>
          <w:rFonts w:asciiTheme="minorHAnsi" w:hAnsiTheme="minorHAnsi" w:cstheme="minorHAnsi"/>
          <w:i/>
          <w:color w:val="161616"/>
          <w:w w:val="110"/>
        </w:rPr>
        <w:t>continuum,</w:t>
      </w:r>
      <w:r w:rsidRPr="00E419A3">
        <w:rPr>
          <w:rFonts w:asciiTheme="minorHAnsi" w:hAnsiTheme="minorHAnsi" w:cstheme="minorHAnsi"/>
          <w:i/>
          <w:color w:val="383838"/>
          <w:w w:val="110"/>
        </w:rPr>
        <w:t xml:space="preserve"> </w:t>
      </w:r>
      <w:r w:rsidRPr="00E419A3">
        <w:rPr>
          <w:rFonts w:asciiTheme="minorHAnsi" w:hAnsiTheme="minorHAnsi" w:cstheme="minorHAnsi"/>
          <w:i/>
          <w:color w:val="161616"/>
          <w:w w:val="110"/>
        </w:rPr>
        <w:t xml:space="preserve">not </w:t>
      </w:r>
      <w:r w:rsidRPr="00E419A3">
        <w:rPr>
          <w:rFonts w:asciiTheme="minorHAnsi" w:hAnsiTheme="minorHAnsi" w:cstheme="minorHAnsi"/>
          <w:color w:val="161616"/>
          <w:w w:val="110"/>
        </w:rPr>
        <w:t xml:space="preserve">a </w:t>
      </w:r>
      <w:r w:rsidRPr="00E419A3">
        <w:rPr>
          <w:rFonts w:asciiTheme="minorHAnsi" w:hAnsiTheme="minorHAnsi" w:cstheme="minorHAnsi"/>
          <w:i/>
          <w:color w:val="161616"/>
          <w:w w:val="110"/>
        </w:rPr>
        <w:t xml:space="preserve">distinct category, and there </w:t>
      </w:r>
      <w:r w:rsidRPr="00E419A3">
        <w:rPr>
          <w:rFonts w:asciiTheme="minorHAnsi" w:hAnsiTheme="minorHAnsi" w:cstheme="minorHAnsi"/>
          <w:color w:val="161616"/>
          <w:w w:val="110"/>
        </w:rPr>
        <w:t xml:space="preserve">are </w:t>
      </w:r>
      <w:r w:rsidRPr="00E419A3">
        <w:rPr>
          <w:rFonts w:asciiTheme="minorHAnsi" w:hAnsiTheme="minorHAnsi" w:cstheme="minorHAnsi"/>
          <w:i/>
          <w:color w:val="161616"/>
          <w:w w:val="110"/>
        </w:rPr>
        <w:t>no clear cut-off points.</w:t>
      </w:r>
    </w:p>
    <w:p w14:paraId="1DE904D9" w14:textId="77777777" w:rsidR="00E10297" w:rsidRPr="00E419A3" w:rsidRDefault="007634A9" w:rsidP="00A3272A">
      <w:pPr>
        <w:pStyle w:val="ListParagraph"/>
        <w:numPr>
          <w:ilvl w:val="0"/>
          <w:numId w:val="16"/>
        </w:numPr>
        <w:tabs>
          <w:tab w:val="left" w:pos="851"/>
        </w:tabs>
        <w:spacing w:line="360" w:lineRule="auto"/>
        <w:ind w:left="724" w:right="604"/>
        <w:rPr>
          <w:rFonts w:asciiTheme="minorHAnsi" w:hAnsiTheme="minorHAnsi" w:cstheme="minorHAnsi"/>
          <w:i/>
          <w:color w:val="282828"/>
        </w:rPr>
      </w:pPr>
      <w:r w:rsidRPr="00E419A3">
        <w:rPr>
          <w:rFonts w:asciiTheme="minorHAnsi" w:hAnsiTheme="minorHAnsi" w:cstheme="minorHAnsi"/>
          <w:i/>
          <w:color w:val="161616"/>
          <w:w w:val="105"/>
        </w:rPr>
        <w:t xml:space="preserve">Co-occurring difficulties may be seen in aspects of </w:t>
      </w:r>
      <w:r w:rsidR="00D273F0" w:rsidRPr="00E419A3">
        <w:rPr>
          <w:rFonts w:asciiTheme="minorHAnsi" w:hAnsiTheme="minorHAnsi" w:cstheme="minorHAnsi"/>
          <w:i/>
          <w:color w:val="161616"/>
        </w:rPr>
        <w:t>la</w:t>
      </w:r>
      <w:r w:rsidR="00D273F0" w:rsidRPr="00E419A3">
        <w:rPr>
          <w:rFonts w:asciiTheme="minorHAnsi" w:hAnsiTheme="minorHAnsi" w:cstheme="minorHAnsi"/>
          <w:i/>
          <w:color w:val="161616"/>
          <w:w w:val="105"/>
        </w:rPr>
        <w:t>nguage,</w:t>
      </w:r>
      <w:r w:rsidRPr="00E419A3">
        <w:rPr>
          <w:rFonts w:asciiTheme="minorHAnsi" w:hAnsiTheme="minorHAnsi" w:cstheme="minorHAnsi"/>
          <w:i/>
          <w:color w:val="383838"/>
          <w:w w:val="105"/>
        </w:rPr>
        <w:t xml:space="preserve"> </w:t>
      </w:r>
      <w:r w:rsidR="00D273F0" w:rsidRPr="00E419A3">
        <w:rPr>
          <w:rFonts w:asciiTheme="minorHAnsi" w:hAnsiTheme="minorHAnsi" w:cstheme="minorHAnsi"/>
          <w:i/>
          <w:color w:val="161616"/>
          <w:w w:val="105"/>
        </w:rPr>
        <w:t>motor c</w:t>
      </w:r>
      <w:r w:rsidRPr="00E419A3">
        <w:rPr>
          <w:rFonts w:asciiTheme="minorHAnsi" w:hAnsiTheme="minorHAnsi" w:cstheme="minorHAnsi"/>
          <w:i/>
          <w:color w:val="161616"/>
          <w:spacing w:val="1"/>
          <w:w w:val="105"/>
        </w:rPr>
        <w:t>o</w:t>
      </w:r>
      <w:r w:rsidRPr="00E419A3">
        <w:rPr>
          <w:rFonts w:asciiTheme="minorHAnsi" w:hAnsiTheme="minorHAnsi" w:cstheme="minorHAnsi"/>
          <w:i/>
          <w:color w:val="383838"/>
          <w:spacing w:val="1"/>
          <w:w w:val="105"/>
        </w:rPr>
        <w:t>-</w:t>
      </w:r>
      <w:r w:rsidR="00D273F0" w:rsidRPr="00E419A3">
        <w:rPr>
          <w:rFonts w:asciiTheme="minorHAnsi" w:hAnsiTheme="minorHAnsi" w:cstheme="minorHAnsi"/>
          <w:i/>
          <w:color w:val="161616"/>
          <w:spacing w:val="1"/>
          <w:w w:val="105"/>
        </w:rPr>
        <w:t>ord</w:t>
      </w:r>
      <w:r w:rsidR="00D273F0" w:rsidRPr="00E419A3">
        <w:rPr>
          <w:rFonts w:asciiTheme="minorHAnsi" w:hAnsiTheme="minorHAnsi" w:cstheme="minorHAnsi"/>
          <w:i/>
          <w:color w:val="161616"/>
          <w:w w:val="105"/>
        </w:rPr>
        <w:t>inatio</w:t>
      </w:r>
      <w:r w:rsidRPr="00E419A3">
        <w:rPr>
          <w:rFonts w:asciiTheme="minorHAnsi" w:hAnsiTheme="minorHAnsi" w:cstheme="minorHAnsi"/>
          <w:i/>
          <w:color w:val="161616"/>
          <w:w w:val="105"/>
        </w:rPr>
        <w:t xml:space="preserve">n, mental calculation, </w:t>
      </w:r>
      <w:proofErr w:type="gramStart"/>
      <w:r w:rsidRPr="00E419A3">
        <w:rPr>
          <w:rFonts w:asciiTheme="minorHAnsi" w:hAnsiTheme="minorHAnsi" w:cstheme="minorHAnsi"/>
          <w:i/>
          <w:color w:val="161616"/>
          <w:w w:val="105"/>
        </w:rPr>
        <w:t>concentr</w:t>
      </w:r>
      <w:r w:rsidR="00D273F0" w:rsidRPr="00E419A3">
        <w:rPr>
          <w:rFonts w:asciiTheme="minorHAnsi" w:hAnsiTheme="minorHAnsi" w:cstheme="minorHAnsi"/>
          <w:i/>
          <w:color w:val="161616"/>
          <w:w w:val="105"/>
        </w:rPr>
        <w:t>ation</w:t>
      </w:r>
      <w:proofErr w:type="gramEnd"/>
      <w:r w:rsidR="00D273F0" w:rsidRPr="00E419A3">
        <w:rPr>
          <w:rFonts w:asciiTheme="minorHAnsi" w:hAnsiTheme="minorHAnsi" w:cstheme="minorHAnsi"/>
          <w:i/>
          <w:color w:val="161616"/>
          <w:w w:val="105"/>
        </w:rPr>
        <w:t xml:space="preserve"> and personal organization, </w:t>
      </w:r>
      <w:r w:rsidRPr="00E419A3">
        <w:rPr>
          <w:rFonts w:asciiTheme="minorHAnsi" w:hAnsiTheme="minorHAnsi" w:cstheme="minorHAnsi"/>
          <w:i/>
          <w:color w:val="161616"/>
          <w:w w:val="105"/>
        </w:rPr>
        <w:t xml:space="preserve">but these </w:t>
      </w:r>
      <w:r w:rsidRPr="00E419A3">
        <w:rPr>
          <w:rFonts w:asciiTheme="minorHAnsi" w:hAnsiTheme="minorHAnsi" w:cstheme="minorHAnsi"/>
          <w:color w:val="161616"/>
          <w:w w:val="105"/>
        </w:rPr>
        <w:t xml:space="preserve">are </w:t>
      </w:r>
      <w:r w:rsidR="00D273F0" w:rsidRPr="00E419A3">
        <w:rPr>
          <w:rFonts w:asciiTheme="minorHAnsi" w:hAnsiTheme="minorHAnsi" w:cstheme="minorHAnsi"/>
          <w:i/>
          <w:color w:val="161616"/>
          <w:w w:val="105"/>
        </w:rPr>
        <w:t>no</w:t>
      </w:r>
      <w:r w:rsidRPr="00E419A3">
        <w:rPr>
          <w:rFonts w:asciiTheme="minorHAnsi" w:hAnsiTheme="minorHAnsi" w:cstheme="minorHAnsi"/>
          <w:i/>
          <w:color w:val="161616"/>
          <w:spacing w:val="1"/>
          <w:w w:val="105"/>
        </w:rPr>
        <w:t>t</w:t>
      </w:r>
      <w:r w:rsidRPr="00E419A3">
        <w:rPr>
          <w:rFonts w:asciiTheme="minorHAnsi" w:hAnsiTheme="minorHAnsi" w:cstheme="minorHAnsi"/>
          <w:i/>
          <w:color w:val="383838"/>
          <w:spacing w:val="1"/>
          <w:w w:val="105"/>
        </w:rPr>
        <w:t xml:space="preserve">, </w:t>
      </w:r>
      <w:r w:rsidRPr="00E419A3">
        <w:rPr>
          <w:rFonts w:asciiTheme="minorHAnsi" w:hAnsiTheme="minorHAnsi" w:cstheme="minorHAnsi"/>
          <w:i/>
          <w:color w:val="161616"/>
          <w:w w:val="105"/>
        </w:rPr>
        <w:t>by themselves, markers of</w:t>
      </w:r>
      <w:r w:rsidRPr="00E419A3">
        <w:rPr>
          <w:rFonts w:asciiTheme="minorHAnsi" w:hAnsiTheme="minorHAnsi" w:cstheme="minorHAnsi"/>
          <w:i/>
          <w:color w:val="161616"/>
          <w:spacing w:val="25"/>
          <w:w w:val="105"/>
        </w:rPr>
        <w:t xml:space="preserve"> </w:t>
      </w:r>
      <w:r w:rsidRPr="00E419A3">
        <w:rPr>
          <w:rFonts w:asciiTheme="minorHAnsi" w:hAnsiTheme="minorHAnsi" w:cstheme="minorHAnsi"/>
          <w:i/>
          <w:color w:val="161616"/>
          <w:w w:val="105"/>
        </w:rPr>
        <w:t>dyslexia.</w:t>
      </w:r>
    </w:p>
    <w:p w14:paraId="689752EE" w14:textId="2322D48B" w:rsidR="00BD61FE" w:rsidRPr="00E419A3" w:rsidRDefault="007634A9" w:rsidP="00A3272A">
      <w:pPr>
        <w:pStyle w:val="ListParagraph"/>
        <w:numPr>
          <w:ilvl w:val="0"/>
          <w:numId w:val="16"/>
        </w:numPr>
        <w:tabs>
          <w:tab w:val="left" w:pos="851"/>
        </w:tabs>
        <w:spacing w:line="360" w:lineRule="auto"/>
        <w:ind w:left="724" w:right="604"/>
        <w:rPr>
          <w:rFonts w:asciiTheme="minorHAnsi" w:hAnsiTheme="minorHAnsi" w:cstheme="minorHAnsi"/>
          <w:i/>
          <w:color w:val="161616"/>
          <w:w w:val="110"/>
        </w:rPr>
      </w:pPr>
      <w:r w:rsidRPr="00E419A3">
        <w:rPr>
          <w:rFonts w:asciiTheme="minorHAnsi" w:hAnsiTheme="minorHAnsi" w:cstheme="minorHAnsi"/>
          <w:i/>
          <w:color w:val="161616"/>
          <w:w w:val="110"/>
        </w:rPr>
        <w:t>A good indication of the severity and persistence of dyslexic difficulties can be gained by</w:t>
      </w:r>
      <w:r w:rsidRPr="00E419A3">
        <w:rPr>
          <w:rFonts w:asciiTheme="minorHAnsi" w:hAnsiTheme="minorHAnsi" w:cstheme="minorHAnsi"/>
          <w:i/>
          <w:color w:val="282828"/>
          <w:w w:val="110"/>
        </w:rPr>
        <w:t xml:space="preserve"> examining </w:t>
      </w:r>
      <w:r w:rsidRPr="00E419A3">
        <w:rPr>
          <w:rFonts w:asciiTheme="minorHAnsi" w:hAnsiTheme="minorHAnsi" w:cstheme="minorHAnsi"/>
          <w:i/>
          <w:color w:val="161616"/>
          <w:w w:val="110"/>
        </w:rPr>
        <w:t xml:space="preserve">how the individual responds </w:t>
      </w:r>
      <w:r w:rsidRPr="00E419A3">
        <w:rPr>
          <w:rFonts w:asciiTheme="minorHAnsi" w:hAnsiTheme="minorHAnsi" w:cstheme="minorHAnsi"/>
          <w:color w:val="161616"/>
          <w:w w:val="110"/>
        </w:rPr>
        <w:t xml:space="preserve">or </w:t>
      </w:r>
      <w:r w:rsidRPr="00E419A3">
        <w:rPr>
          <w:rFonts w:asciiTheme="minorHAnsi" w:hAnsiTheme="minorHAnsi" w:cstheme="minorHAnsi"/>
          <w:i/>
          <w:color w:val="161616"/>
          <w:w w:val="110"/>
        </w:rPr>
        <w:t>has responded to well-founded</w:t>
      </w:r>
      <w:r w:rsidRPr="00E419A3">
        <w:rPr>
          <w:rFonts w:asciiTheme="minorHAnsi" w:hAnsiTheme="minorHAnsi" w:cstheme="minorHAnsi"/>
          <w:i/>
          <w:color w:val="161616"/>
          <w:spacing w:val="21"/>
          <w:w w:val="110"/>
        </w:rPr>
        <w:t xml:space="preserve"> </w:t>
      </w:r>
      <w:r w:rsidRPr="00E419A3">
        <w:rPr>
          <w:rFonts w:asciiTheme="minorHAnsi" w:hAnsiTheme="minorHAnsi" w:cstheme="minorHAnsi"/>
          <w:i/>
          <w:color w:val="161616"/>
          <w:w w:val="110"/>
        </w:rPr>
        <w:t>intervention.'</w:t>
      </w:r>
      <w:r w:rsidR="00E10297" w:rsidRPr="00E419A3">
        <w:rPr>
          <w:rFonts w:asciiTheme="minorHAnsi" w:hAnsiTheme="minorHAnsi" w:cstheme="minorHAnsi"/>
          <w:i/>
          <w:color w:val="161616"/>
          <w:w w:val="110"/>
        </w:rPr>
        <w:tab/>
      </w:r>
      <w:r w:rsidR="00E10297" w:rsidRPr="00E419A3">
        <w:rPr>
          <w:rFonts w:asciiTheme="minorHAnsi" w:hAnsiTheme="minorHAnsi" w:cstheme="minorHAnsi"/>
          <w:i/>
          <w:color w:val="161616"/>
          <w:w w:val="110"/>
        </w:rPr>
        <w:tab/>
      </w:r>
      <w:r w:rsidR="00E10297" w:rsidRPr="00E419A3">
        <w:rPr>
          <w:rFonts w:asciiTheme="minorHAnsi" w:hAnsiTheme="minorHAnsi" w:cstheme="minorHAnsi"/>
          <w:i/>
          <w:color w:val="161616"/>
          <w:w w:val="110"/>
        </w:rPr>
        <w:tab/>
      </w:r>
      <w:r w:rsidR="00E10297" w:rsidRPr="00E419A3">
        <w:rPr>
          <w:rFonts w:asciiTheme="minorHAnsi" w:hAnsiTheme="minorHAnsi" w:cstheme="minorHAnsi"/>
          <w:i/>
          <w:color w:val="161616"/>
          <w:w w:val="110"/>
        </w:rPr>
        <w:tab/>
      </w:r>
      <w:r w:rsidR="00E10297" w:rsidRPr="00E419A3">
        <w:rPr>
          <w:rFonts w:asciiTheme="minorHAnsi" w:hAnsiTheme="minorHAnsi" w:cstheme="minorHAnsi"/>
          <w:i/>
          <w:color w:val="161616"/>
          <w:w w:val="110"/>
        </w:rPr>
        <w:tab/>
      </w:r>
      <w:r w:rsidR="00E10297" w:rsidRPr="00E419A3">
        <w:rPr>
          <w:rFonts w:asciiTheme="minorHAnsi" w:hAnsiTheme="minorHAnsi" w:cstheme="minorHAnsi"/>
          <w:i/>
          <w:color w:val="161616"/>
          <w:w w:val="110"/>
        </w:rPr>
        <w:tab/>
      </w:r>
      <w:r w:rsidR="00E10297" w:rsidRPr="00E419A3">
        <w:rPr>
          <w:rFonts w:asciiTheme="minorHAnsi" w:hAnsiTheme="minorHAnsi" w:cstheme="minorHAnsi"/>
          <w:i/>
          <w:color w:val="161616"/>
          <w:w w:val="110"/>
        </w:rPr>
        <w:tab/>
      </w:r>
      <w:r w:rsidR="00FA3075" w:rsidRPr="00E419A3">
        <w:rPr>
          <w:rFonts w:asciiTheme="minorHAnsi" w:hAnsiTheme="minorHAnsi" w:cstheme="minorHAnsi"/>
          <w:i/>
          <w:color w:val="161616"/>
          <w:w w:val="110"/>
        </w:rPr>
        <w:t xml:space="preserve">                                                                     </w:t>
      </w:r>
      <w:r w:rsidR="000A0064" w:rsidRPr="00E419A3">
        <w:rPr>
          <w:rFonts w:asciiTheme="minorHAnsi" w:hAnsiTheme="minorHAnsi" w:cstheme="minorHAnsi"/>
          <w:i/>
          <w:color w:val="161616"/>
          <w:w w:val="110"/>
        </w:rPr>
        <w:t>(Rose J, 200</w:t>
      </w:r>
      <w:r w:rsidR="008E4C29" w:rsidRPr="00E419A3">
        <w:rPr>
          <w:rFonts w:asciiTheme="minorHAnsi" w:hAnsiTheme="minorHAnsi" w:cstheme="minorHAnsi"/>
          <w:i/>
          <w:color w:val="161616"/>
          <w:w w:val="110"/>
        </w:rPr>
        <w:t>9)</w:t>
      </w:r>
    </w:p>
    <w:p w14:paraId="3D7CAB89" w14:textId="27F0C49A" w:rsidR="004E4B8F" w:rsidRPr="002F2C7C" w:rsidRDefault="004E4B8F" w:rsidP="00A3272A">
      <w:pPr>
        <w:pStyle w:val="BodyText"/>
        <w:tabs>
          <w:tab w:val="left" w:pos="851"/>
        </w:tabs>
        <w:spacing w:before="159" w:line="360" w:lineRule="auto"/>
        <w:ind w:right="320"/>
        <w:rPr>
          <w:rFonts w:asciiTheme="minorHAnsi" w:hAnsiTheme="minorHAnsi" w:cstheme="minorHAnsi"/>
          <w:color w:val="181818"/>
          <w:w w:val="105"/>
        </w:rPr>
      </w:pPr>
      <w:r w:rsidRPr="00E419A3">
        <w:rPr>
          <w:rFonts w:asciiTheme="minorHAnsi" w:hAnsiTheme="minorHAnsi" w:cstheme="minorHAnsi"/>
          <w:noProof/>
          <w:lang w:val="en-GB" w:eastAsia="en-GB"/>
        </w:rPr>
        <mc:AlternateContent>
          <mc:Choice Requires="wps">
            <w:drawing>
              <wp:anchor distT="0" distB="0" distL="114300" distR="114300" simplePos="0" relativeHeight="251658266" behindDoc="0" locked="0" layoutInCell="1" allowOverlap="1" wp14:anchorId="7BBE5C87" wp14:editId="50F08E98">
                <wp:simplePos x="0" y="0"/>
                <wp:positionH relativeFrom="page">
                  <wp:posOffset>1270</wp:posOffset>
                </wp:positionH>
                <wp:positionV relativeFrom="page">
                  <wp:posOffset>1855470</wp:posOffset>
                </wp:positionV>
                <wp:extent cx="0" cy="0"/>
                <wp:effectExtent l="10795" t="1817370" r="8255" b="1818005"/>
                <wp:wrapNone/>
                <wp:docPr id="25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5"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146.1pt" to=".1pt,146.1pt" w14:anchorId="36C5E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">
                <w10:wrap anchorx="page" anchory="page"/>
              </v:line>
            </w:pict>
          </mc:Fallback>
        </mc:AlternateContent>
      </w:r>
      <w:r w:rsidRPr="00E419A3">
        <w:rPr>
          <w:rFonts w:asciiTheme="minorHAnsi" w:hAnsiTheme="minorHAnsi" w:cstheme="minorHAnsi"/>
          <w:color w:val="181818"/>
          <w:w w:val="105"/>
        </w:rPr>
        <w:t>The Learning Inclusion Service in Leeds has adopted the Rose definition as a basis for identification</w:t>
      </w:r>
      <w:r w:rsidRPr="0097088A">
        <w:rPr>
          <w:rFonts w:asciiTheme="minorHAnsi" w:hAnsiTheme="minorHAnsi" w:cstheme="minorHAnsi"/>
          <w:color w:val="181818"/>
          <w:w w:val="105"/>
        </w:rPr>
        <w:t xml:space="preserve"> </w:t>
      </w:r>
      <w:r w:rsidRPr="0097088A">
        <w:rPr>
          <w:rFonts w:asciiTheme="minorHAnsi" w:hAnsiTheme="minorHAnsi" w:cstheme="minorHAnsi"/>
          <w:color w:val="181818"/>
          <w:w w:val="105"/>
        </w:rPr>
        <w:lastRenderedPageBreak/>
        <w:t>of dyslexia</w:t>
      </w:r>
      <w:r w:rsidR="00BD61FE">
        <w:rPr>
          <w:rFonts w:asciiTheme="minorHAnsi" w:hAnsiTheme="minorHAnsi" w:cstheme="minorHAnsi"/>
          <w:color w:val="181818"/>
          <w:w w:val="105"/>
        </w:rPr>
        <w:t>. We</w:t>
      </w:r>
      <w:r w:rsidR="002F2C7C">
        <w:rPr>
          <w:rFonts w:asciiTheme="minorHAnsi" w:hAnsiTheme="minorHAnsi" w:cstheme="minorHAnsi"/>
          <w:color w:val="181818"/>
          <w:w w:val="105"/>
        </w:rPr>
        <w:t xml:space="preserve"> recognize that</w:t>
      </w:r>
      <w:r w:rsidRPr="0097088A">
        <w:rPr>
          <w:rFonts w:asciiTheme="minorHAnsi" w:hAnsiTheme="minorHAnsi" w:cstheme="minorHAnsi"/>
          <w:color w:val="181818"/>
          <w:w w:val="105"/>
        </w:rPr>
        <w:t xml:space="preserve"> </w:t>
      </w:r>
      <w:r w:rsidR="002F2C7C">
        <w:rPr>
          <w:rFonts w:asciiTheme="minorHAnsi" w:hAnsiTheme="minorHAnsi" w:cstheme="minorHAnsi"/>
          <w:color w:val="181818"/>
          <w:w w:val="105"/>
        </w:rPr>
        <w:t>s</w:t>
      </w:r>
      <w:r>
        <w:rPr>
          <w:rFonts w:asciiTheme="minorHAnsi" w:hAnsiTheme="minorHAnsi" w:cstheme="minorHAnsi"/>
          <w:color w:val="181818"/>
          <w:w w:val="105"/>
        </w:rPr>
        <w:t>ome</w:t>
      </w:r>
      <w:r>
        <w:rPr>
          <w:rFonts w:asciiTheme="minorHAnsi" w:hAnsiTheme="minorHAnsi" w:cstheme="minorHAnsi"/>
          <w:color w:val="181818"/>
          <w:w w:val="110"/>
        </w:rPr>
        <w:t xml:space="preserve"> individuals</w:t>
      </w:r>
      <w:r w:rsidRPr="0097088A">
        <w:rPr>
          <w:rFonts w:asciiTheme="minorHAnsi" w:hAnsiTheme="minorHAnsi" w:cstheme="minorHAnsi"/>
          <w:color w:val="181818"/>
          <w:w w:val="110"/>
        </w:rPr>
        <w:t xml:space="preserve"> also experience difficulties with visual</w:t>
      </w:r>
      <w:r w:rsidR="00072F74">
        <w:rPr>
          <w:rStyle w:val="FootnoteReference"/>
          <w:rFonts w:asciiTheme="minorHAnsi" w:hAnsiTheme="minorHAnsi" w:cstheme="minorHAnsi"/>
          <w:color w:val="181818"/>
          <w:w w:val="110"/>
        </w:rPr>
        <w:footnoteReference w:id="2"/>
      </w:r>
      <w:r w:rsidRPr="0097088A">
        <w:rPr>
          <w:rFonts w:asciiTheme="minorHAnsi" w:hAnsiTheme="minorHAnsi" w:cstheme="minorHAnsi"/>
          <w:color w:val="181818"/>
          <w:w w:val="110"/>
        </w:rPr>
        <w:t xml:space="preserve"> and auditory processi</w:t>
      </w:r>
      <w:r>
        <w:rPr>
          <w:rFonts w:asciiTheme="minorHAnsi" w:hAnsiTheme="minorHAnsi" w:cstheme="minorHAnsi"/>
          <w:color w:val="181818"/>
          <w:w w:val="110"/>
        </w:rPr>
        <w:t xml:space="preserve">ng which exacerbate learning (BDA 2010). </w:t>
      </w:r>
    </w:p>
    <w:p w14:paraId="551A6EDF" w14:textId="77777777" w:rsidR="004E4B8F" w:rsidRDefault="004E4B8F" w:rsidP="00A3272A">
      <w:pPr>
        <w:pStyle w:val="BodyText"/>
        <w:tabs>
          <w:tab w:val="left" w:pos="851"/>
        </w:tabs>
        <w:spacing w:line="360" w:lineRule="auto"/>
        <w:rPr>
          <w:rFonts w:asciiTheme="minorHAnsi" w:hAnsiTheme="minorHAnsi" w:cstheme="minorHAnsi"/>
          <w:color w:val="181818"/>
          <w:w w:val="105"/>
        </w:rPr>
      </w:pPr>
    </w:p>
    <w:p w14:paraId="34E0B646" w14:textId="5CBB0E35" w:rsidR="00AA7025" w:rsidRPr="00E419A3" w:rsidRDefault="004E4B8F" w:rsidP="00A3272A">
      <w:pPr>
        <w:pStyle w:val="BodyText"/>
        <w:tabs>
          <w:tab w:val="left" w:pos="851"/>
        </w:tabs>
        <w:spacing w:line="360" w:lineRule="auto"/>
        <w:rPr>
          <w:rFonts w:asciiTheme="minorHAnsi" w:hAnsiTheme="minorHAnsi" w:cstheme="minorHAnsi"/>
          <w:color w:val="181818"/>
          <w:w w:val="105"/>
        </w:rPr>
      </w:pPr>
      <w:r w:rsidRPr="00E419A3">
        <w:rPr>
          <w:rFonts w:asciiTheme="minorHAnsi" w:hAnsiTheme="minorHAnsi" w:cstheme="minorHAnsi"/>
          <w:color w:val="181818"/>
          <w:w w:val="105"/>
        </w:rPr>
        <w:t xml:space="preserve">The last bullet point is particularly important as it </w:t>
      </w:r>
      <w:proofErr w:type="spellStart"/>
      <w:r w:rsidRPr="00E419A3">
        <w:rPr>
          <w:rFonts w:asciiTheme="minorHAnsi" w:hAnsiTheme="minorHAnsi" w:cstheme="minorHAnsi"/>
          <w:color w:val="181818"/>
          <w:w w:val="105"/>
        </w:rPr>
        <w:t>recogni</w:t>
      </w:r>
      <w:r w:rsidR="003F5467" w:rsidRPr="00E419A3">
        <w:rPr>
          <w:rFonts w:asciiTheme="minorHAnsi" w:hAnsiTheme="minorHAnsi" w:cstheme="minorHAnsi"/>
          <w:color w:val="181818"/>
          <w:w w:val="105"/>
        </w:rPr>
        <w:t>s</w:t>
      </w:r>
      <w:r w:rsidRPr="00E419A3">
        <w:rPr>
          <w:rFonts w:asciiTheme="minorHAnsi" w:hAnsiTheme="minorHAnsi" w:cstheme="minorHAnsi"/>
          <w:color w:val="181818"/>
          <w:w w:val="105"/>
        </w:rPr>
        <w:t>es</w:t>
      </w:r>
      <w:proofErr w:type="spellEnd"/>
      <w:r w:rsidRPr="00E419A3">
        <w:rPr>
          <w:rFonts w:asciiTheme="minorHAnsi" w:hAnsiTheme="minorHAnsi" w:cstheme="minorHAnsi"/>
          <w:color w:val="181818"/>
          <w:w w:val="105"/>
        </w:rPr>
        <w:t xml:space="preserve"> that most individuals respond to well-founded intervention. This helps to stress the importance of schools provid</w:t>
      </w:r>
      <w:r w:rsidR="00BD61FE" w:rsidRPr="00E419A3">
        <w:rPr>
          <w:rFonts w:asciiTheme="minorHAnsi" w:hAnsiTheme="minorHAnsi" w:cstheme="minorHAnsi"/>
          <w:color w:val="181818"/>
          <w:w w:val="105"/>
        </w:rPr>
        <w:t>ing appropriate provision to ensure that all CYP with a profile of dyslexia</w:t>
      </w:r>
      <w:r w:rsidR="00CE0E1F" w:rsidRPr="00E419A3">
        <w:rPr>
          <w:rFonts w:asciiTheme="minorHAnsi" w:hAnsiTheme="minorHAnsi" w:cstheme="minorHAnsi"/>
          <w:color w:val="181818"/>
          <w:w w:val="105"/>
        </w:rPr>
        <w:t xml:space="preserve"> make progress and achieve their potential</w:t>
      </w:r>
      <w:r w:rsidR="00BD61FE" w:rsidRPr="00E419A3">
        <w:rPr>
          <w:rFonts w:asciiTheme="minorHAnsi" w:hAnsiTheme="minorHAnsi" w:cstheme="minorHAnsi"/>
          <w:color w:val="181818"/>
          <w:w w:val="105"/>
        </w:rPr>
        <w:t xml:space="preserve">. </w:t>
      </w:r>
    </w:p>
    <w:p w14:paraId="0F1CE30B" w14:textId="77777777" w:rsidR="00F51A3F" w:rsidRPr="00E419A3" w:rsidRDefault="00F51A3F" w:rsidP="00A3272A">
      <w:pPr>
        <w:pStyle w:val="BodyText"/>
        <w:tabs>
          <w:tab w:val="left" w:pos="851"/>
        </w:tabs>
        <w:spacing w:line="360" w:lineRule="auto"/>
        <w:rPr>
          <w:rFonts w:asciiTheme="minorHAnsi" w:hAnsiTheme="minorHAnsi" w:cstheme="minorHAnsi"/>
          <w:color w:val="181818"/>
          <w:w w:val="105"/>
        </w:rPr>
      </w:pPr>
    </w:p>
    <w:p w14:paraId="1F49E87B" w14:textId="57B49505" w:rsidR="007F2B6A" w:rsidRPr="00E419A3" w:rsidRDefault="008E4C29" w:rsidP="00A3272A">
      <w:pPr>
        <w:tabs>
          <w:tab w:val="left" w:pos="851"/>
        </w:tabs>
        <w:spacing w:before="194" w:line="360" w:lineRule="auto"/>
        <w:rPr>
          <w:rFonts w:asciiTheme="minorHAnsi" w:hAnsiTheme="minorHAnsi" w:cstheme="minorHAnsi"/>
          <w:b/>
          <w:color w:val="181818"/>
        </w:rPr>
      </w:pPr>
      <w:r w:rsidRPr="00E419A3">
        <w:rPr>
          <w:rFonts w:asciiTheme="minorHAnsi" w:hAnsiTheme="minorHAnsi" w:cstheme="minorHAnsi"/>
          <w:b/>
          <w:color w:val="181818"/>
        </w:rPr>
        <w:t>3. The Role of</w:t>
      </w:r>
      <w:r w:rsidRPr="00E419A3">
        <w:rPr>
          <w:rFonts w:asciiTheme="minorHAnsi" w:hAnsiTheme="minorHAnsi" w:cstheme="minorHAnsi"/>
          <w:b/>
          <w:color w:val="181818"/>
          <w:spacing w:val="41"/>
        </w:rPr>
        <w:t xml:space="preserve"> </w:t>
      </w:r>
      <w:r w:rsidRPr="00E419A3">
        <w:rPr>
          <w:rFonts w:asciiTheme="minorHAnsi" w:hAnsiTheme="minorHAnsi" w:cstheme="minorHAnsi"/>
          <w:b/>
          <w:color w:val="181818"/>
        </w:rPr>
        <w:t>Schools</w:t>
      </w:r>
    </w:p>
    <w:p w14:paraId="44B1C04F" w14:textId="7DF09684" w:rsidR="007F2B6A" w:rsidRPr="00E419A3" w:rsidRDefault="008E4C29" w:rsidP="00A3272A">
      <w:pPr>
        <w:pStyle w:val="BodyText"/>
        <w:tabs>
          <w:tab w:val="left" w:pos="851"/>
          <w:tab w:val="left" w:pos="10490"/>
        </w:tabs>
        <w:spacing w:line="360" w:lineRule="auto"/>
        <w:ind w:right="320"/>
        <w:rPr>
          <w:rFonts w:asciiTheme="minorHAnsi" w:hAnsiTheme="minorHAnsi" w:cstheme="minorHAnsi"/>
          <w:w w:val="105"/>
        </w:rPr>
      </w:pPr>
      <w:r w:rsidRPr="00E419A3">
        <w:rPr>
          <w:rFonts w:asciiTheme="minorHAnsi" w:hAnsiTheme="minorHAnsi" w:cstheme="minorHAnsi"/>
          <w:color w:val="181818"/>
          <w:w w:val="105"/>
        </w:rPr>
        <w:t>The SEND Code of Practice (2015) requires schools to</w:t>
      </w:r>
      <w:r w:rsidR="007F2B6A" w:rsidRPr="00E419A3">
        <w:rPr>
          <w:rFonts w:asciiTheme="minorHAnsi" w:hAnsiTheme="minorHAnsi" w:cstheme="minorHAnsi"/>
          <w:color w:val="181818"/>
          <w:w w:val="105"/>
        </w:rPr>
        <w:t xml:space="preserve"> adopt a Graduated </w:t>
      </w:r>
      <w:r w:rsidR="00A3272A" w:rsidRPr="00E419A3">
        <w:rPr>
          <w:rFonts w:asciiTheme="minorHAnsi" w:hAnsiTheme="minorHAnsi" w:cstheme="minorHAnsi"/>
          <w:color w:val="181818"/>
          <w:w w:val="105"/>
        </w:rPr>
        <w:t>A</w:t>
      </w:r>
      <w:r w:rsidR="007F2B6A" w:rsidRPr="00E419A3">
        <w:rPr>
          <w:rFonts w:asciiTheme="minorHAnsi" w:hAnsiTheme="minorHAnsi" w:cstheme="minorHAnsi"/>
          <w:color w:val="181818"/>
          <w:w w:val="105"/>
        </w:rPr>
        <w:t xml:space="preserve">pproach in supporting CYP with SEND (including dyslexia). The Graduated approach involves </w:t>
      </w:r>
      <w:r w:rsidRPr="00E419A3">
        <w:rPr>
          <w:rFonts w:asciiTheme="minorHAnsi" w:hAnsiTheme="minorHAnsi" w:cstheme="minorHAnsi"/>
          <w:color w:val="181818"/>
          <w:w w:val="105"/>
        </w:rPr>
        <w:t xml:space="preserve">a cyclical </w:t>
      </w:r>
      <w:r w:rsidR="00AA5016" w:rsidRPr="00E419A3">
        <w:rPr>
          <w:rFonts w:asciiTheme="minorHAnsi" w:hAnsiTheme="minorHAnsi" w:cstheme="minorHAnsi"/>
          <w:color w:val="181818"/>
          <w:w w:val="105"/>
        </w:rPr>
        <w:t>four-part</w:t>
      </w:r>
      <w:r w:rsidR="007F2B6A" w:rsidRPr="00E419A3">
        <w:rPr>
          <w:rFonts w:asciiTheme="minorHAnsi" w:hAnsiTheme="minorHAnsi" w:cstheme="minorHAnsi"/>
          <w:color w:val="181818"/>
          <w:w w:val="105"/>
        </w:rPr>
        <w:t xml:space="preserve"> process (</w:t>
      </w:r>
      <w:r w:rsidRPr="00E419A3">
        <w:rPr>
          <w:rFonts w:asciiTheme="minorHAnsi" w:hAnsiTheme="minorHAnsi" w:cstheme="minorHAnsi"/>
          <w:i/>
          <w:iCs/>
          <w:color w:val="181818"/>
          <w:w w:val="105"/>
        </w:rPr>
        <w:t>Assess</w:t>
      </w:r>
      <w:r w:rsidRPr="00E419A3">
        <w:rPr>
          <w:rFonts w:asciiTheme="minorHAnsi" w:hAnsiTheme="minorHAnsi" w:cstheme="minorHAnsi"/>
          <w:i/>
          <w:iCs/>
          <w:color w:val="383838"/>
          <w:w w:val="105"/>
        </w:rPr>
        <w:t>,</w:t>
      </w:r>
      <w:r w:rsidRPr="00E419A3">
        <w:rPr>
          <w:rFonts w:asciiTheme="minorHAnsi" w:hAnsiTheme="minorHAnsi" w:cstheme="minorHAnsi"/>
          <w:i/>
          <w:iCs/>
          <w:color w:val="181818"/>
          <w:w w:val="105"/>
        </w:rPr>
        <w:t xml:space="preserve"> Plan, Do</w:t>
      </w:r>
      <w:r w:rsidR="00A3272A" w:rsidRPr="00E419A3">
        <w:rPr>
          <w:rFonts w:asciiTheme="minorHAnsi" w:hAnsiTheme="minorHAnsi" w:cstheme="minorHAnsi"/>
          <w:i/>
          <w:color w:val="181818"/>
          <w:w w:val="105"/>
        </w:rPr>
        <w:t xml:space="preserve">, </w:t>
      </w:r>
      <w:r w:rsidRPr="00E419A3">
        <w:rPr>
          <w:rFonts w:asciiTheme="minorHAnsi" w:hAnsiTheme="minorHAnsi" w:cstheme="minorHAnsi"/>
          <w:i/>
          <w:color w:val="181818"/>
          <w:w w:val="105"/>
        </w:rPr>
        <w:t>Review</w:t>
      </w:r>
      <w:r w:rsidR="007F2B6A" w:rsidRPr="00E419A3">
        <w:rPr>
          <w:rFonts w:asciiTheme="minorHAnsi" w:hAnsiTheme="minorHAnsi" w:cstheme="minorHAnsi"/>
          <w:i/>
          <w:color w:val="181818"/>
          <w:w w:val="105"/>
        </w:rPr>
        <w:t xml:space="preserve">). </w:t>
      </w:r>
      <w:r w:rsidR="007F2B6A" w:rsidRPr="00E419A3">
        <w:rPr>
          <w:rFonts w:asciiTheme="minorHAnsi" w:eastAsia="Times New Roman" w:hAnsiTheme="minorHAnsi" w:cstheme="minorHAnsi"/>
          <w:lang w:val="en-GB" w:eastAsia="en-GB"/>
        </w:rPr>
        <w:t>Through this cycle, actions are reviewed and refined as understanding of a CYP</w:t>
      </w:r>
      <w:r w:rsidR="00E14488" w:rsidRPr="00E419A3">
        <w:rPr>
          <w:rFonts w:asciiTheme="minorHAnsi" w:eastAsia="Times New Roman" w:hAnsiTheme="minorHAnsi" w:cstheme="minorHAnsi"/>
          <w:lang w:val="en-GB" w:eastAsia="en-GB"/>
        </w:rPr>
        <w:t>’</w:t>
      </w:r>
      <w:r w:rsidR="007F2B6A" w:rsidRPr="00E419A3">
        <w:rPr>
          <w:rFonts w:asciiTheme="minorHAnsi" w:eastAsia="Times New Roman" w:hAnsiTheme="minorHAnsi" w:cstheme="minorHAnsi"/>
          <w:lang w:val="en-GB" w:eastAsia="en-GB"/>
        </w:rPr>
        <w:t xml:space="preserve">s needs and the support required to help them secure good outcomes increases. </w:t>
      </w:r>
    </w:p>
    <w:p w14:paraId="55711FF6" w14:textId="20D022B7" w:rsidR="00BD61FE" w:rsidRPr="00E419A3" w:rsidRDefault="00CE0E1F" w:rsidP="00A3272A">
      <w:pPr>
        <w:pStyle w:val="BodyText"/>
        <w:tabs>
          <w:tab w:val="left" w:pos="851"/>
          <w:tab w:val="left" w:pos="10490"/>
        </w:tabs>
        <w:spacing w:before="163" w:line="360" w:lineRule="auto"/>
        <w:ind w:right="320"/>
        <w:rPr>
          <w:rFonts w:asciiTheme="minorHAnsi" w:hAnsiTheme="minorHAnsi" w:cstheme="minorHAnsi"/>
          <w:color w:val="181818"/>
          <w:w w:val="105"/>
        </w:rPr>
      </w:pPr>
      <w:r w:rsidRPr="00E419A3">
        <w:rPr>
          <w:rFonts w:asciiTheme="minorHAnsi" w:hAnsiTheme="minorHAnsi" w:cstheme="minorHAnsi"/>
          <w:color w:val="181818"/>
          <w:w w:val="105"/>
        </w:rPr>
        <w:t>The Rose definition explains how</w:t>
      </w:r>
      <w:r w:rsidR="00BD61FE" w:rsidRPr="00E419A3">
        <w:rPr>
          <w:rFonts w:asciiTheme="minorHAnsi" w:hAnsiTheme="minorHAnsi" w:cstheme="minorHAnsi"/>
          <w:color w:val="181818"/>
          <w:w w:val="105"/>
        </w:rPr>
        <w:t xml:space="preserve"> Dyslexia exists across a continuum, with some learners experiencing mild difficulties whilst a few may be severely affected. It is important</w:t>
      </w:r>
      <w:r w:rsidR="005B25F7" w:rsidRPr="00E419A3">
        <w:rPr>
          <w:rFonts w:asciiTheme="minorHAnsi" w:hAnsiTheme="minorHAnsi" w:cstheme="minorHAnsi"/>
          <w:color w:val="181818"/>
          <w:w w:val="105"/>
        </w:rPr>
        <w:t>,</w:t>
      </w:r>
      <w:r w:rsidR="00BD61FE" w:rsidRPr="00E419A3">
        <w:rPr>
          <w:rFonts w:asciiTheme="minorHAnsi" w:hAnsiTheme="minorHAnsi" w:cstheme="minorHAnsi"/>
          <w:color w:val="181818"/>
          <w:w w:val="105"/>
        </w:rPr>
        <w:t xml:space="preserve"> </w:t>
      </w:r>
      <w:r w:rsidR="005B25F7" w:rsidRPr="00E419A3">
        <w:rPr>
          <w:rFonts w:asciiTheme="minorHAnsi" w:hAnsiTheme="minorHAnsi" w:cstheme="minorHAnsi"/>
          <w:color w:val="181818"/>
          <w:w w:val="105"/>
        </w:rPr>
        <w:t>therefore,</w:t>
      </w:r>
      <w:r w:rsidR="00BD61FE" w:rsidRPr="00E419A3">
        <w:rPr>
          <w:rFonts w:asciiTheme="minorHAnsi" w:hAnsiTheme="minorHAnsi" w:cstheme="minorHAnsi"/>
          <w:color w:val="181818"/>
          <w:w w:val="105"/>
        </w:rPr>
        <w:t xml:space="preserve"> to </w:t>
      </w:r>
      <w:r w:rsidR="005B25F7" w:rsidRPr="00E419A3">
        <w:rPr>
          <w:rFonts w:asciiTheme="minorHAnsi" w:hAnsiTheme="minorHAnsi" w:cstheme="minorHAnsi"/>
          <w:color w:val="181818"/>
          <w:w w:val="105"/>
        </w:rPr>
        <w:t xml:space="preserve">consider the type of </w:t>
      </w:r>
      <w:r w:rsidR="00BD61FE" w:rsidRPr="00E419A3">
        <w:rPr>
          <w:rFonts w:asciiTheme="minorHAnsi" w:hAnsiTheme="minorHAnsi" w:cstheme="minorHAnsi"/>
          <w:color w:val="181818"/>
          <w:w w:val="105"/>
        </w:rPr>
        <w:t>provision and support</w:t>
      </w:r>
      <w:r w:rsidR="005B25F7" w:rsidRPr="00E419A3">
        <w:rPr>
          <w:rFonts w:asciiTheme="minorHAnsi" w:hAnsiTheme="minorHAnsi" w:cstheme="minorHAnsi"/>
          <w:color w:val="181818"/>
          <w:w w:val="105"/>
        </w:rPr>
        <w:t xml:space="preserve"> </w:t>
      </w:r>
      <w:r w:rsidR="00BD61FE" w:rsidRPr="00E419A3">
        <w:rPr>
          <w:rFonts w:asciiTheme="minorHAnsi" w:hAnsiTheme="minorHAnsi" w:cstheme="minorHAnsi"/>
          <w:color w:val="181818"/>
          <w:w w:val="105"/>
        </w:rPr>
        <w:t xml:space="preserve">appropriate </w:t>
      </w:r>
      <w:r w:rsidR="005B25F7" w:rsidRPr="00E419A3">
        <w:rPr>
          <w:rFonts w:asciiTheme="minorHAnsi" w:hAnsiTheme="minorHAnsi" w:cstheme="minorHAnsi"/>
          <w:color w:val="181818"/>
          <w:w w:val="105"/>
        </w:rPr>
        <w:t xml:space="preserve">to </w:t>
      </w:r>
      <w:proofErr w:type="gramStart"/>
      <w:r w:rsidR="005B25F7" w:rsidRPr="00E419A3">
        <w:rPr>
          <w:rFonts w:asciiTheme="minorHAnsi" w:hAnsiTheme="minorHAnsi" w:cstheme="minorHAnsi"/>
          <w:color w:val="181818"/>
          <w:w w:val="105"/>
        </w:rPr>
        <w:t>each</w:t>
      </w:r>
      <w:r w:rsidR="006C43A6" w:rsidRPr="00E419A3">
        <w:rPr>
          <w:rFonts w:asciiTheme="minorHAnsi" w:hAnsiTheme="minorHAnsi" w:cstheme="minorHAnsi"/>
          <w:color w:val="181818"/>
          <w:w w:val="105"/>
        </w:rPr>
        <w:t xml:space="preserve"> </w:t>
      </w:r>
      <w:r w:rsidR="005B25F7" w:rsidRPr="00E419A3">
        <w:rPr>
          <w:rFonts w:asciiTheme="minorHAnsi" w:hAnsiTheme="minorHAnsi" w:cstheme="minorHAnsi"/>
          <w:color w:val="181818"/>
          <w:w w:val="105"/>
        </w:rPr>
        <w:t>individual</w:t>
      </w:r>
      <w:proofErr w:type="gramEnd"/>
      <w:r w:rsidR="005B25F7" w:rsidRPr="00E419A3">
        <w:rPr>
          <w:rFonts w:asciiTheme="minorHAnsi" w:hAnsiTheme="minorHAnsi" w:cstheme="minorHAnsi"/>
          <w:color w:val="181818"/>
          <w:w w:val="105"/>
        </w:rPr>
        <w:t xml:space="preserve"> </w:t>
      </w:r>
      <w:r w:rsidR="00BD61FE" w:rsidRPr="00E419A3">
        <w:rPr>
          <w:rFonts w:asciiTheme="minorHAnsi" w:hAnsiTheme="minorHAnsi" w:cstheme="minorHAnsi"/>
          <w:color w:val="181818"/>
          <w:w w:val="105"/>
        </w:rPr>
        <w:t xml:space="preserve">with dyslexia, based on their profile of need. </w:t>
      </w:r>
    </w:p>
    <w:p w14:paraId="16DE5FFD" w14:textId="77777777" w:rsidR="00A3272A" w:rsidRPr="00E419A3" w:rsidRDefault="00A3272A" w:rsidP="00A3272A">
      <w:pPr>
        <w:pStyle w:val="BodyText"/>
        <w:tabs>
          <w:tab w:val="left" w:pos="851"/>
        </w:tabs>
        <w:spacing w:line="360" w:lineRule="auto"/>
        <w:ind w:right="318"/>
        <w:rPr>
          <w:rFonts w:asciiTheme="minorHAnsi" w:hAnsiTheme="minorHAnsi" w:cstheme="minorHAnsi"/>
          <w:color w:val="181818"/>
          <w:w w:val="105"/>
        </w:rPr>
      </w:pPr>
    </w:p>
    <w:p w14:paraId="444CD22F" w14:textId="68D38D3E" w:rsidR="00A3272A" w:rsidRPr="00E419A3" w:rsidRDefault="00A3272A" w:rsidP="00A3272A">
      <w:pPr>
        <w:pStyle w:val="BodyText"/>
        <w:tabs>
          <w:tab w:val="left" w:pos="851"/>
        </w:tabs>
        <w:spacing w:line="360" w:lineRule="auto"/>
        <w:ind w:right="318"/>
        <w:rPr>
          <w:rFonts w:asciiTheme="minorHAnsi" w:hAnsiTheme="minorHAnsi" w:cstheme="minorHAnsi"/>
          <w:shd w:val="clear" w:color="auto" w:fill="FFFFFF"/>
        </w:rPr>
      </w:pPr>
      <w:r w:rsidRPr="00E419A3">
        <w:rPr>
          <w:rFonts w:asciiTheme="minorHAnsi" w:hAnsiTheme="minorHAnsi" w:cstheme="minorHAnsi"/>
          <w:color w:val="181818"/>
          <w:w w:val="105"/>
        </w:rPr>
        <w:t xml:space="preserve">The Learning Inclusion Service has created a Provision Grid </w:t>
      </w:r>
      <w:r w:rsidRPr="00E419A3">
        <w:rPr>
          <w:rFonts w:asciiTheme="minorHAnsi" w:hAnsiTheme="minorHAnsi" w:cstheme="minorHAnsi"/>
          <w:w w:val="105"/>
        </w:rPr>
        <w:t>(seen here) which is available on Leeds for Learning. This is designed to support our schools to plan provision across a continuum of need</w:t>
      </w:r>
      <w:r w:rsidRPr="00E419A3">
        <w:rPr>
          <w:rFonts w:asciiTheme="minorHAnsi" w:hAnsiTheme="minorHAnsi" w:cstheme="minorHAnsi"/>
          <w:shd w:val="clear" w:color="auto" w:fill="FFFFFF"/>
        </w:rPr>
        <w:t xml:space="preserve"> for CYP with a profile of dyslexia with or without a formal identification. </w:t>
      </w:r>
    </w:p>
    <w:p w14:paraId="34DA49D1" w14:textId="2642C547" w:rsidR="005020C5" w:rsidRPr="00A3272A" w:rsidRDefault="00A3272A" w:rsidP="00A3272A">
      <w:pPr>
        <w:pStyle w:val="BodyText"/>
        <w:tabs>
          <w:tab w:val="left" w:pos="851"/>
          <w:tab w:val="left" w:pos="10490"/>
        </w:tabs>
        <w:spacing w:before="163" w:line="360" w:lineRule="auto"/>
        <w:ind w:right="320"/>
        <w:jc w:val="center"/>
        <w:rPr>
          <w:rFonts w:asciiTheme="minorHAnsi" w:hAnsiTheme="minorHAnsi" w:cstheme="minorHAnsi"/>
          <w:color w:val="181818"/>
          <w:w w:val="105"/>
        </w:rPr>
      </w:pPr>
      <w:r w:rsidRPr="00A3272A">
        <w:rPr>
          <w:rFonts w:asciiTheme="minorHAnsi" w:hAnsiTheme="minorHAnsi" w:cstheme="minorHAnsi"/>
          <w:noProof/>
          <w:color w:val="181818"/>
          <w:w w:val="105"/>
        </w:rPr>
        <w:drawing>
          <wp:inline distT="0" distB="0" distL="0" distR="0" wp14:anchorId="760F791E" wp14:editId="393C5DA6">
            <wp:extent cx="3857625" cy="256246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555"/>
                    <a:stretch/>
                  </pic:blipFill>
                  <pic:spPr bwMode="auto">
                    <a:xfrm>
                      <a:off x="0" y="0"/>
                      <a:ext cx="3883176" cy="2579442"/>
                    </a:xfrm>
                    <a:prstGeom prst="rect">
                      <a:avLst/>
                    </a:prstGeom>
                    <a:ln>
                      <a:noFill/>
                    </a:ln>
                    <a:extLst>
                      <a:ext uri="{53640926-AAD7-44D8-BBD7-CCE9431645EC}">
                        <a14:shadowObscured xmlns:a14="http://schemas.microsoft.com/office/drawing/2010/main"/>
                      </a:ext>
                    </a:extLst>
                  </pic:spPr>
                </pic:pic>
              </a:graphicData>
            </a:graphic>
          </wp:inline>
        </w:drawing>
      </w:r>
    </w:p>
    <w:p w14:paraId="287BF7FC" w14:textId="435A0002" w:rsidR="009311B3" w:rsidRPr="00377B24" w:rsidRDefault="00916C1C" w:rsidP="00E14488">
      <w:pPr>
        <w:pStyle w:val="Heading4"/>
        <w:tabs>
          <w:tab w:val="left" w:pos="851"/>
        </w:tabs>
        <w:spacing w:before="176" w:line="360" w:lineRule="auto"/>
        <w:ind w:left="0" w:right="320"/>
        <w:rPr>
          <w:rFonts w:asciiTheme="minorHAnsi" w:hAnsiTheme="minorHAnsi" w:cstheme="minorHAnsi"/>
        </w:rPr>
      </w:pPr>
      <w:r>
        <w:rPr>
          <w:rFonts w:asciiTheme="minorHAnsi" w:hAnsiTheme="minorHAnsi" w:cstheme="minorHAnsi"/>
          <w:color w:val="181818"/>
          <w:w w:val="95"/>
        </w:rPr>
        <w:lastRenderedPageBreak/>
        <w:t xml:space="preserve">3.1 </w:t>
      </w:r>
      <w:r w:rsidR="008915ED">
        <w:rPr>
          <w:rFonts w:asciiTheme="minorHAnsi" w:hAnsiTheme="minorHAnsi" w:cstheme="minorHAnsi"/>
          <w:color w:val="181818"/>
          <w:w w:val="95"/>
        </w:rPr>
        <w:t>UNIVERSAL PROVISION</w:t>
      </w:r>
    </w:p>
    <w:p w14:paraId="18822743" w14:textId="5BE1738F" w:rsidR="000956D4" w:rsidRDefault="008852E8" w:rsidP="00E14488">
      <w:pPr>
        <w:pStyle w:val="BodyText"/>
        <w:tabs>
          <w:tab w:val="left" w:pos="851"/>
        </w:tabs>
        <w:spacing w:line="360" w:lineRule="auto"/>
        <w:ind w:right="318"/>
        <w:rPr>
          <w:rFonts w:asciiTheme="minorHAnsi" w:hAnsiTheme="minorHAnsi" w:cstheme="minorHAnsi"/>
          <w:color w:val="181818"/>
          <w:w w:val="105"/>
        </w:rPr>
      </w:pPr>
      <w:r w:rsidRPr="0097088A">
        <w:rPr>
          <w:rFonts w:asciiTheme="minorHAnsi" w:hAnsiTheme="minorHAnsi" w:cstheme="minorHAnsi"/>
          <w:color w:val="181818"/>
          <w:w w:val="105"/>
        </w:rPr>
        <w:t xml:space="preserve">The SEN Code of practice </w:t>
      </w:r>
      <w:r w:rsidR="0018055D">
        <w:rPr>
          <w:rFonts w:asciiTheme="minorHAnsi" w:hAnsiTheme="minorHAnsi" w:cstheme="minorHAnsi"/>
          <w:color w:val="181818"/>
          <w:w w:val="105"/>
        </w:rPr>
        <w:t>(2014) encourages schools to take a</w:t>
      </w:r>
      <w:r w:rsidRPr="0097088A">
        <w:rPr>
          <w:rFonts w:asciiTheme="minorHAnsi" w:hAnsiTheme="minorHAnsi" w:cstheme="minorHAnsi"/>
          <w:color w:val="181818"/>
          <w:w w:val="105"/>
        </w:rPr>
        <w:t xml:space="preserve"> proactive approach</w:t>
      </w:r>
      <w:r w:rsidRPr="000A0064">
        <w:rPr>
          <w:rFonts w:asciiTheme="minorHAnsi" w:hAnsiTheme="minorHAnsi" w:cstheme="minorHAnsi"/>
          <w:color w:val="181818"/>
          <w:w w:val="105"/>
        </w:rPr>
        <w:t xml:space="preserve"> </w:t>
      </w:r>
      <w:r w:rsidR="0018055D">
        <w:rPr>
          <w:rFonts w:asciiTheme="minorHAnsi" w:hAnsiTheme="minorHAnsi" w:cstheme="minorHAnsi"/>
          <w:color w:val="181818"/>
          <w:w w:val="105"/>
        </w:rPr>
        <w:t>to</w:t>
      </w:r>
      <w:r>
        <w:rPr>
          <w:rFonts w:asciiTheme="minorHAnsi" w:hAnsiTheme="minorHAnsi" w:cstheme="minorHAnsi"/>
          <w:color w:val="181818"/>
          <w:w w:val="105"/>
        </w:rPr>
        <w:t xml:space="preserve"> supporti</w:t>
      </w:r>
      <w:r w:rsidR="0018055D">
        <w:rPr>
          <w:rFonts w:asciiTheme="minorHAnsi" w:hAnsiTheme="minorHAnsi" w:cstheme="minorHAnsi"/>
          <w:color w:val="181818"/>
          <w:w w:val="105"/>
        </w:rPr>
        <w:t>ng</w:t>
      </w:r>
      <w:r>
        <w:rPr>
          <w:rFonts w:asciiTheme="minorHAnsi" w:hAnsiTheme="minorHAnsi" w:cstheme="minorHAnsi"/>
          <w:color w:val="181818"/>
          <w:w w:val="105"/>
        </w:rPr>
        <w:t xml:space="preserve"> CYP across their provision.  This involves </w:t>
      </w:r>
      <w:r w:rsidRPr="0097088A">
        <w:rPr>
          <w:rFonts w:asciiTheme="minorHAnsi" w:hAnsiTheme="minorHAnsi" w:cstheme="minorHAnsi"/>
          <w:color w:val="181818"/>
          <w:w w:val="105"/>
        </w:rPr>
        <w:t xml:space="preserve">adopting </w:t>
      </w:r>
      <w:r w:rsidR="0018055D">
        <w:rPr>
          <w:rFonts w:asciiTheme="minorHAnsi" w:hAnsiTheme="minorHAnsi" w:cstheme="minorHAnsi"/>
          <w:color w:val="181818"/>
          <w:w w:val="105"/>
        </w:rPr>
        <w:t xml:space="preserve">universal </w:t>
      </w:r>
      <w:r w:rsidRPr="0097088A">
        <w:rPr>
          <w:rFonts w:asciiTheme="minorHAnsi" w:hAnsiTheme="minorHAnsi" w:cstheme="minorHAnsi"/>
          <w:color w:val="181818"/>
          <w:w w:val="105"/>
        </w:rPr>
        <w:t xml:space="preserve">school policy to </w:t>
      </w:r>
      <w:r>
        <w:rPr>
          <w:rFonts w:asciiTheme="minorHAnsi" w:hAnsiTheme="minorHAnsi" w:cstheme="minorHAnsi"/>
          <w:color w:val="181818"/>
          <w:w w:val="105"/>
        </w:rPr>
        <w:t>highlight</w:t>
      </w:r>
      <w:r w:rsidRPr="0097088A">
        <w:rPr>
          <w:rFonts w:asciiTheme="minorHAnsi" w:hAnsiTheme="minorHAnsi" w:cstheme="minorHAnsi"/>
          <w:color w:val="181818"/>
          <w:w w:val="105"/>
        </w:rPr>
        <w:t xml:space="preserve"> dyslexia friendly</w:t>
      </w:r>
      <w:r w:rsidRPr="0097088A">
        <w:rPr>
          <w:rFonts w:asciiTheme="minorHAnsi" w:hAnsiTheme="minorHAnsi" w:cstheme="minorHAnsi"/>
          <w:color w:val="181818"/>
          <w:spacing w:val="3"/>
          <w:w w:val="105"/>
        </w:rPr>
        <w:t xml:space="preserve"> </w:t>
      </w:r>
      <w:r w:rsidRPr="0097088A">
        <w:rPr>
          <w:rFonts w:asciiTheme="minorHAnsi" w:hAnsiTheme="minorHAnsi" w:cstheme="minorHAnsi"/>
          <w:color w:val="181818"/>
          <w:w w:val="105"/>
        </w:rPr>
        <w:t>practice</w:t>
      </w:r>
      <w:r w:rsidR="0018055D">
        <w:rPr>
          <w:rFonts w:asciiTheme="minorHAnsi" w:hAnsiTheme="minorHAnsi" w:cstheme="minorHAnsi"/>
          <w:color w:val="181818"/>
          <w:w w:val="105"/>
        </w:rPr>
        <w:t xml:space="preserve"> and creating a positive and inclusive learning environment. </w:t>
      </w:r>
      <w:r w:rsidR="00916C1C">
        <w:rPr>
          <w:rFonts w:asciiTheme="minorHAnsi" w:hAnsiTheme="minorHAnsi" w:cstheme="minorHAnsi"/>
          <w:color w:val="181818"/>
          <w:w w:val="105"/>
        </w:rPr>
        <w:t xml:space="preserve">The table below is taken from our </w:t>
      </w:r>
      <w:r w:rsidR="00E6144F">
        <w:rPr>
          <w:rFonts w:asciiTheme="minorHAnsi" w:hAnsiTheme="minorHAnsi" w:cstheme="minorHAnsi"/>
          <w:color w:val="181818"/>
          <w:w w:val="105"/>
        </w:rPr>
        <w:t>provision grid</w:t>
      </w:r>
      <w:r w:rsidR="00916C1C">
        <w:rPr>
          <w:rFonts w:asciiTheme="minorHAnsi" w:hAnsiTheme="minorHAnsi" w:cstheme="minorHAnsi"/>
          <w:color w:val="181818"/>
          <w:w w:val="105"/>
        </w:rPr>
        <w:t xml:space="preserve">. It contains links to a variety of resources to support schools to develop their practice in this area. </w:t>
      </w:r>
    </w:p>
    <w:p w14:paraId="731B0F03" w14:textId="77777777" w:rsidR="00F51A3F" w:rsidRDefault="00F51A3F" w:rsidP="00E14488">
      <w:pPr>
        <w:pStyle w:val="BodyText"/>
        <w:tabs>
          <w:tab w:val="left" w:pos="851"/>
        </w:tabs>
        <w:spacing w:line="360" w:lineRule="auto"/>
        <w:ind w:right="318"/>
        <w:rPr>
          <w:rFonts w:asciiTheme="minorHAnsi" w:hAnsiTheme="minorHAnsi" w:cstheme="minorHAnsi"/>
          <w:color w:val="181818"/>
          <w:w w:val="105"/>
        </w:rPr>
      </w:pPr>
    </w:p>
    <w:p w14:paraId="03D015E8" w14:textId="1FFA09A0" w:rsidR="00627DD6" w:rsidRDefault="000956D4" w:rsidP="00E14488">
      <w:pPr>
        <w:pStyle w:val="BodyText"/>
        <w:tabs>
          <w:tab w:val="left" w:pos="851"/>
        </w:tabs>
        <w:spacing w:line="360" w:lineRule="auto"/>
        <w:ind w:right="318"/>
        <w:rPr>
          <w:rFonts w:asciiTheme="minorHAnsi" w:hAnsiTheme="minorHAnsi" w:cstheme="minorHAnsi"/>
          <w:color w:val="181818"/>
          <w:w w:val="105"/>
        </w:rPr>
      </w:pPr>
      <w:r w:rsidRPr="000956D4">
        <w:rPr>
          <w:rFonts w:asciiTheme="minorHAnsi" w:hAnsiTheme="minorHAnsi" w:cstheme="minorHAnsi"/>
          <w:noProof/>
          <w:color w:val="181818"/>
          <w:w w:val="105"/>
        </w:rPr>
        <w:drawing>
          <wp:inline distT="0" distB="0" distL="0" distR="0" wp14:anchorId="2CD7EAEC" wp14:editId="152F3EB1">
            <wp:extent cx="6210300" cy="92569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147"/>
                    <a:stretch/>
                  </pic:blipFill>
                  <pic:spPr bwMode="auto">
                    <a:xfrm>
                      <a:off x="0" y="0"/>
                      <a:ext cx="6210300" cy="925698"/>
                    </a:xfrm>
                    <a:prstGeom prst="rect">
                      <a:avLst/>
                    </a:prstGeom>
                    <a:ln>
                      <a:noFill/>
                    </a:ln>
                    <a:extLst>
                      <a:ext uri="{53640926-AAD7-44D8-BBD7-CCE9431645EC}">
                        <a14:shadowObscured xmlns:a14="http://schemas.microsoft.com/office/drawing/2010/main"/>
                      </a:ext>
                    </a:extLst>
                  </pic:spPr>
                </pic:pic>
              </a:graphicData>
            </a:graphic>
          </wp:inline>
        </w:drawing>
      </w:r>
    </w:p>
    <w:p w14:paraId="7EA658D9" w14:textId="100835E9" w:rsidR="00627DD6" w:rsidRPr="000956D4" w:rsidRDefault="00627DD6" w:rsidP="00E14488">
      <w:pPr>
        <w:pStyle w:val="BodyText"/>
        <w:tabs>
          <w:tab w:val="left" w:pos="851"/>
        </w:tabs>
        <w:spacing w:line="360" w:lineRule="auto"/>
        <w:ind w:right="318"/>
        <w:rPr>
          <w:rFonts w:asciiTheme="minorHAnsi" w:hAnsiTheme="minorHAnsi" w:cstheme="minorHAnsi"/>
          <w:color w:val="181818"/>
          <w:w w:val="105"/>
        </w:rPr>
      </w:pPr>
      <w:r>
        <w:rPr>
          <w:rFonts w:asciiTheme="minorHAnsi" w:hAnsiTheme="minorHAnsi" w:cstheme="minorHAnsi"/>
          <w:color w:val="181818"/>
          <w:w w:val="105"/>
        </w:rPr>
        <w:t>(</w:t>
      </w:r>
      <w:r w:rsidRPr="000956D4">
        <w:rPr>
          <w:rFonts w:asciiTheme="minorHAnsi" w:hAnsiTheme="minorHAnsi" w:cstheme="minorHAnsi"/>
          <w:color w:val="181818"/>
          <w:w w:val="105"/>
        </w:rPr>
        <w:t xml:space="preserve">Extract from </w:t>
      </w:r>
      <w:r w:rsidR="000956D4" w:rsidRPr="000956D4">
        <w:rPr>
          <w:rFonts w:asciiTheme="minorHAnsi" w:hAnsiTheme="minorHAnsi" w:cstheme="minorHAnsi"/>
        </w:rPr>
        <w:t xml:space="preserve">Provision Grid for </w:t>
      </w:r>
      <w:proofErr w:type="spellStart"/>
      <w:r w:rsidR="000956D4" w:rsidRPr="000956D4">
        <w:rPr>
          <w:rFonts w:asciiTheme="minorHAnsi" w:hAnsiTheme="minorHAnsi" w:cstheme="minorHAnsi"/>
        </w:rPr>
        <w:t>SpLD</w:t>
      </w:r>
      <w:proofErr w:type="spellEnd"/>
      <w:r w:rsidR="000956D4" w:rsidRPr="000956D4">
        <w:rPr>
          <w:rFonts w:asciiTheme="minorHAnsi" w:hAnsiTheme="minorHAnsi" w:cstheme="minorHAnsi"/>
        </w:rPr>
        <w:t>)</w:t>
      </w:r>
    </w:p>
    <w:p w14:paraId="2AE55C00" w14:textId="77777777" w:rsidR="00627DD6" w:rsidRDefault="00627DD6" w:rsidP="00E14488">
      <w:pPr>
        <w:pStyle w:val="BodyText"/>
        <w:tabs>
          <w:tab w:val="left" w:pos="851"/>
        </w:tabs>
        <w:spacing w:line="360" w:lineRule="auto"/>
        <w:ind w:right="318"/>
        <w:rPr>
          <w:rFonts w:asciiTheme="minorHAnsi" w:hAnsiTheme="minorHAnsi" w:cstheme="minorHAnsi"/>
          <w:color w:val="181818"/>
          <w:w w:val="105"/>
        </w:rPr>
      </w:pPr>
    </w:p>
    <w:p w14:paraId="610BE8C1" w14:textId="6771F732" w:rsidR="0018055D" w:rsidRDefault="000956D4" w:rsidP="00E14488">
      <w:pPr>
        <w:pStyle w:val="BodyText"/>
        <w:tabs>
          <w:tab w:val="left" w:pos="851"/>
        </w:tabs>
        <w:spacing w:line="360" w:lineRule="auto"/>
        <w:ind w:right="318"/>
        <w:rPr>
          <w:rFonts w:asciiTheme="minorHAnsi" w:hAnsiTheme="minorHAnsi" w:cstheme="minorHAnsi"/>
          <w:color w:val="181818"/>
          <w:w w:val="105"/>
        </w:rPr>
      </w:pPr>
      <w:r>
        <w:rPr>
          <w:rFonts w:asciiTheme="minorHAnsi" w:hAnsiTheme="minorHAnsi" w:cstheme="minorHAnsi"/>
          <w:color w:val="181818"/>
          <w:w w:val="105"/>
        </w:rPr>
        <w:t>High Quality T</w:t>
      </w:r>
      <w:r w:rsidR="007634A9" w:rsidRPr="000A0064">
        <w:rPr>
          <w:rFonts w:asciiTheme="minorHAnsi" w:hAnsiTheme="minorHAnsi" w:cstheme="minorHAnsi"/>
          <w:color w:val="181818"/>
          <w:w w:val="105"/>
        </w:rPr>
        <w:t>eaching is a phrase used to describe the universal offer for all children</w:t>
      </w:r>
      <w:r w:rsidR="005020C5">
        <w:rPr>
          <w:rFonts w:asciiTheme="minorHAnsi" w:hAnsiTheme="minorHAnsi" w:cstheme="minorHAnsi"/>
          <w:color w:val="181818"/>
          <w:w w:val="105"/>
        </w:rPr>
        <w:t xml:space="preserve"> and young people within a school or setting;</w:t>
      </w:r>
      <w:r w:rsidR="007634A9" w:rsidRPr="000A0064">
        <w:rPr>
          <w:rFonts w:asciiTheme="minorHAnsi" w:hAnsiTheme="minorHAnsi" w:cstheme="minorHAnsi"/>
          <w:color w:val="181818"/>
          <w:w w:val="105"/>
        </w:rPr>
        <w:t xml:space="preserve"> the effective </w:t>
      </w:r>
      <w:r w:rsidR="007634A9" w:rsidRPr="0097088A">
        <w:rPr>
          <w:rFonts w:asciiTheme="minorHAnsi" w:hAnsiTheme="minorHAnsi" w:cstheme="minorHAnsi"/>
          <w:color w:val="181818"/>
          <w:w w:val="105"/>
        </w:rPr>
        <w:t xml:space="preserve">inclusion of all </w:t>
      </w:r>
      <w:r w:rsidR="00377B24">
        <w:rPr>
          <w:rFonts w:asciiTheme="minorHAnsi" w:hAnsiTheme="minorHAnsi" w:cstheme="minorHAnsi"/>
          <w:color w:val="181818"/>
          <w:w w:val="105"/>
        </w:rPr>
        <w:t>individuals</w:t>
      </w:r>
      <w:r w:rsidR="007634A9" w:rsidRPr="0097088A">
        <w:rPr>
          <w:rFonts w:asciiTheme="minorHAnsi" w:hAnsiTheme="minorHAnsi" w:cstheme="minorHAnsi"/>
          <w:color w:val="181818"/>
          <w:w w:val="105"/>
        </w:rPr>
        <w:t xml:space="preserve"> in high</w:t>
      </w:r>
      <w:r w:rsidR="007634A9" w:rsidRPr="0097088A">
        <w:rPr>
          <w:rFonts w:asciiTheme="minorHAnsi" w:hAnsiTheme="minorHAnsi" w:cstheme="minorHAnsi"/>
          <w:color w:val="383838"/>
          <w:w w:val="105"/>
        </w:rPr>
        <w:t>-</w:t>
      </w:r>
      <w:r w:rsidR="007634A9" w:rsidRPr="0097088A">
        <w:rPr>
          <w:rFonts w:asciiTheme="minorHAnsi" w:hAnsiTheme="minorHAnsi" w:cstheme="minorHAnsi"/>
          <w:color w:val="181818"/>
          <w:w w:val="105"/>
        </w:rPr>
        <w:t>quality everyday teaching. Here, the teacher is expect</w:t>
      </w:r>
      <w:r w:rsidR="002D4F40" w:rsidRPr="0097088A">
        <w:rPr>
          <w:rFonts w:asciiTheme="minorHAnsi" w:hAnsiTheme="minorHAnsi" w:cstheme="minorHAnsi"/>
          <w:color w:val="181818"/>
          <w:w w:val="105"/>
        </w:rPr>
        <w:t xml:space="preserve">ed to make </w:t>
      </w:r>
      <w:r w:rsidR="00A964FE">
        <w:rPr>
          <w:rFonts w:asciiTheme="minorHAnsi" w:hAnsiTheme="minorHAnsi" w:cstheme="minorHAnsi"/>
          <w:color w:val="181818"/>
          <w:w w:val="105"/>
        </w:rPr>
        <w:t>reasonable adjustments</w:t>
      </w:r>
      <w:r w:rsidR="002D4F40" w:rsidRPr="0097088A">
        <w:rPr>
          <w:rFonts w:asciiTheme="minorHAnsi" w:hAnsiTheme="minorHAnsi" w:cstheme="minorHAnsi"/>
          <w:color w:val="181818"/>
          <w:w w:val="105"/>
        </w:rPr>
        <w:t xml:space="preserve"> to classroom practice </w:t>
      </w:r>
      <w:r w:rsidR="007634A9" w:rsidRPr="0097088A">
        <w:rPr>
          <w:rFonts w:asciiTheme="minorHAnsi" w:hAnsiTheme="minorHAnsi" w:cstheme="minorHAnsi"/>
          <w:color w:val="181818"/>
          <w:w w:val="105"/>
        </w:rPr>
        <w:t xml:space="preserve">to enable </w:t>
      </w:r>
      <w:r w:rsidR="00D35C5E">
        <w:rPr>
          <w:rFonts w:asciiTheme="minorHAnsi" w:hAnsiTheme="minorHAnsi" w:cstheme="minorHAnsi"/>
          <w:color w:val="181818"/>
          <w:w w:val="105"/>
        </w:rPr>
        <w:t>CYP</w:t>
      </w:r>
      <w:r w:rsidR="007634A9" w:rsidRPr="0097088A">
        <w:rPr>
          <w:rFonts w:asciiTheme="minorHAnsi" w:hAnsiTheme="minorHAnsi" w:cstheme="minorHAnsi"/>
          <w:color w:val="181818"/>
          <w:w w:val="105"/>
        </w:rPr>
        <w:t xml:space="preserve"> to learn inclusively and mean</w:t>
      </w:r>
      <w:r w:rsidR="002D4F40" w:rsidRPr="0097088A">
        <w:rPr>
          <w:rFonts w:asciiTheme="minorHAnsi" w:hAnsiTheme="minorHAnsi" w:cstheme="minorHAnsi"/>
          <w:color w:val="181818"/>
          <w:w w:val="105"/>
        </w:rPr>
        <w:t xml:space="preserve">ingfully alongside their peers. </w:t>
      </w:r>
      <w:r w:rsidR="008852E8">
        <w:rPr>
          <w:rFonts w:asciiTheme="minorHAnsi" w:hAnsiTheme="minorHAnsi" w:cstheme="minorHAnsi"/>
          <w:color w:val="181818"/>
          <w:w w:val="105"/>
        </w:rPr>
        <w:t xml:space="preserve"> </w:t>
      </w:r>
      <w:r w:rsidR="00916C1C">
        <w:rPr>
          <w:rFonts w:asciiTheme="minorHAnsi" w:hAnsiTheme="minorHAnsi" w:cstheme="minorHAnsi"/>
          <w:color w:val="181818"/>
          <w:w w:val="105"/>
        </w:rPr>
        <w:t xml:space="preserve">We encourage schools to consider what adjustments could be used to improve curriculum access to CYP with dyslexia by using the </w:t>
      </w:r>
      <w:r>
        <w:rPr>
          <w:rFonts w:asciiTheme="minorHAnsi" w:hAnsiTheme="minorHAnsi" w:cstheme="minorHAnsi"/>
          <w:color w:val="181818"/>
          <w:w w:val="105"/>
        </w:rPr>
        <w:t>provision grid</w:t>
      </w:r>
      <w:r w:rsidR="00916C1C">
        <w:rPr>
          <w:rFonts w:asciiTheme="minorHAnsi" w:hAnsiTheme="minorHAnsi" w:cstheme="minorHAnsi"/>
          <w:color w:val="181818"/>
          <w:w w:val="105"/>
        </w:rPr>
        <w:t xml:space="preserve"> as a starting point.</w:t>
      </w:r>
    </w:p>
    <w:p w14:paraId="120D5E3C" w14:textId="2121E2F6" w:rsidR="008915ED" w:rsidRDefault="000956D4" w:rsidP="00E14488">
      <w:pPr>
        <w:pStyle w:val="Heading4"/>
        <w:ind w:left="0"/>
        <w:rPr>
          <w:rFonts w:asciiTheme="minorHAnsi" w:hAnsiTheme="minorHAnsi" w:cstheme="minorHAnsi"/>
        </w:rPr>
      </w:pPr>
      <w:r w:rsidRPr="000956D4">
        <w:rPr>
          <w:rFonts w:asciiTheme="minorHAnsi" w:hAnsiTheme="minorHAnsi" w:cstheme="minorHAnsi"/>
          <w:noProof/>
        </w:rPr>
        <w:drawing>
          <wp:inline distT="0" distB="0" distL="0" distR="0" wp14:anchorId="2C0CC5D2" wp14:editId="08979963">
            <wp:extent cx="6210300" cy="32524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3252470"/>
                    </a:xfrm>
                    <a:prstGeom prst="rect">
                      <a:avLst/>
                    </a:prstGeom>
                  </pic:spPr>
                </pic:pic>
              </a:graphicData>
            </a:graphic>
          </wp:inline>
        </w:drawing>
      </w:r>
    </w:p>
    <w:p w14:paraId="65BFC6B0" w14:textId="594C2E1B" w:rsidR="00627DD6" w:rsidRDefault="00627DD6" w:rsidP="00E14488">
      <w:pPr>
        <w:pStyle w:val="Heading4"/>
        <w:ind w:left="0"/>
        <w:rPr>
          <w:rFonts w:asciiTheme="minorHAnsi" w:hAnsiTheme="minorHAnsi" w:cstheme="minorHAnsi"/>
        </w:rPr>
      </w:pPr>
    </w:p>
    <w:p w14:paraId="0D59ACEA" w14:textId="77777777" w:rsidR="000956D4" w:rsidRPr="000956D4" w:rsidRDefault="000956D4" w:rsidP="000956D4">
      <w:pPr>
        <w:pStyle w:val="BodyText"/>
        <w:tabs>
          <w:tab w:val="left" w:pos="851"/>
        </w:tabs>
        <w:spacing w:line="360" w:lineRule="auto"/>
        <w:ind w:right="318"/>
        <w:rPr>
          <w:rFonts w:asciiTheme="minorHAnsi" w:hAnsiTheme="minorHAnsi" w:cstheme="minorHAnsi"/>
          <w:color w:val="181818"/>
          <w:w w:val="105"/>
        </w:rPr>
      </w:pPr>
      <w:r>
        <w:rPr>
          <w:rFonts w:asciiTheme="minorHAnsi" w:hAnsiTheme="minorHAnsi" w:cstheme="minorHAnsi"/>
          <w:color w:val="181818"/>
          <w:w w:val="105"/>
        </w:rPr>
        <w:t>(</w:t>
      </w:r>
      <w:r w:rsidRPr="000956D4">
        <w:rPr>
          <w:rFonts w:asciiTheme="minorHAnsi" w:hAnsiTheme="minorHAnsi" w:cstheme="minorHAnsi"/>
          <w:color w:val="181818"/>
          <w:w w:val="105"/>
        </w:rPr>
        <w:t xml:space="preserve">Extract from </w:t>
      </w:r>
      <w:r w:rsidRPr="000956D4">
        <w:rPr>
          <w:rFonts w:asciiTheme="minorHAnsi" w:hAnsiTheme="minorHAnsi" w:cstheme="minorHAnsi"/>
        </w:rPr>
        <w:t xml:space="preserve">Provision Grid for </w:t>
      </w:r>
      <w:proofErr w:type="spellStart"/>
      <w:r w:rsidRPr="000956D4">
        <w:rPr>
          <w:rFonts w:asciiTheme="minorHAnsi" w:hAnsiTheme="minorHAnsi" w:cstheme="minorHAnsi"/>
        </w:rPr>
        <w:t>SpLD</w:t>
      </w:r>
      <w:proofErr w:type="spellEnd"/>
      <w:r w:rsidRPr="000956D4">
        <w:rPr>
          <w:rFonts w:asciiTheme="minorHAnsi" w:hAnsiTheme="minorHAnsi" w:cstheme="minorHAnsi"/>
        </w:rPr>
        <w:t>)</w:t>
      </w:r>
    </w:p>
    <w:p w14:paraId="5A91AFE1" w14:textId="22151E10" w:rsidR="00627DD6" w:rsidRDefault="00627DD6" w:rsidP="00E14488">
      <w:pPr>
        <w:pStyle w:val="Heading4"/>
        <w:ind w:left="0"/>
        <w:rPr>
          <w:rFonts w:asciiTheme="minorHAnsi" w:hAnsiTheme="minorHAnsi" w:cstheme="minorHAnsi"/>
        </w:rPr>
      </w:pPr>
    </w:p>
    <w:p w14:paraId="2DA7510F" w14:textId="5F5EEB00" w:rsidR="0066347B" w:rsidRDefault="0033342A" w:rsidP="0066347B">
      <w:pPr>
        <w:pStyle w:val="Heading4"/>
        <w:shd w:val="clear" w:color="auto" w:fill="FFFFFF" w:themeFill="background1"/>
        <w:ind w:left="0"/>
        <w:rPr>
          <w:rFonts w:asciiTheme="minorHAnsi" w:hAnsiTheme="minorHAnsi" w:cstheme="minorHAnsi"/>
          <w:b w:val="0"/>
          <w:bCs w:val="0"/>
        </w:rPr>
      </w:pPr>
      <w:r w:rsidRPr="0033342A">
        <w:rPr>
          <w:rFonts w:asciiTheme="minorHAnsi" w:hAnsiTheme="minorHAnsi" w:cstheme="minorHAnsi"/>
          <w:b w:val="0"/>
          <w:bCs w:val="0"/>
        </w:rPr>
        <w:t xml:space="preserve">Through our </w:t>
      </w:r>
      <w:r>
        <w:rPr>
          <w:rFonts w:asciiTheme="minorHAnsi" w:hAnsiTheme="minorHAnsi" w:cstheme="minorHAnsi"/>
          <w:b w:val="0"/>
          <w:bCs w:val="0"/>
        </w:rPr>
        <w:t xml:space="preserve">Graduated Approach Toolkit, we encourage schools to use </w:t>
      </w:r>
      <w:r w:rsidR="005E3B04">
        <w:rPr>
          <w:rFonts w:asciiTheme="minorHAnsi" w:hAnsiTheme="minorHAnsi" w:cstheme="minorHAnsi"/>
          <w:b w:val="0"/>
          <w:bCs w:val="0"/>
        </w:rPr>
        <w:t xml:space="preserve">comprehensive </w:t>
      </w:r>
      <w:r>
        <w:rPr>
          <w:rFonts w:asciiTheme="minorHAnsi" w:hAnsiTheme="minorHAnsi" w:cstheme="minorHAnsi"/>
          <w:b w:val="0"/>
          <w:bCs w:val="0"/>
        </w:rPr>
        <w:t>an</w:t>
      </w:r>
      <w:r w:rsidR="005E3B04">
        <w:rPr>
          <w:rFonts w:asciiTheme="minorHAnsi" w:hAnsiTheme="minorHAnsi" w:cstheme="minorHAnsi"/>
          <w:b w:val="0"/>
          <w:bCs w:val="0"/>
        </w:rPr>
        <w:t>d</w:t>
      </w:r>
      <w:r>
        <w:rPr>
          <w:rFonts w:asciiTheme="minorHAnsi" w:hAnsiTheme="minorHAnsi" w:cstheme="minorHAnsi"/>
          <w:b w:val="0"/>
          <w:bCs w:val="0"/>
        </w:rPr>
        <w:t xml:space="preserve"> efficient range of </w:t>
      </w:r>
      <w:r>
        <w:rPr>
          <w:rFonts w:asciiTheme="minorHAnsi" w:hAnsiTheme="minorHAnsi" w:cstheme="minorHAnsi"/>
          <w:b w:val="0"/>
          <w:bCs w:val="0"/>
        </w:rPr>
        <w:lastRenderedPageBreak/>
        <w:t xml:space="preserve">documentation, to ensure that there is good awareness of the CYP’s needs, including the provision in place. </w:t>
      </w:r>
      <w:r w:rsidR="000A188D">
        <w:rPr>
          <w:rFonts w:asciiTheme="minorHAnsi" w:hAnsiTheme="minorHAnsi" w:cstheme="minorHAnsi"/>
          <w:b w:val="0"/>
          <w:bCs w:val="0"/>
        </w:rPr>
        <w:t>A key document is</w:t>
      </w:r>
      <w:r w:rsidR="005E3B04">
        <w:rPr>
          <w:rFonts w:asciiTheme="minorHAnsi" w:hAnsiTheme="minorHAnsi" w:cstheme="minorHAnsi"/>
          <w:b w:val="0"/>
          <w:bCs w:val="0"/>
        </w:rPr>
        <w:t xml:space="preserve"> the Individual Provision Map</w:t>
      </w:r>
      <w:r w:rsidR="000A188D">
        <w:rPr>
          <w:rFonts w:asciiTheme="minorHAnsi" w:hAnsiTheme="minorHAnsi" w:cstheme="minorHAnsi"/>
          <w:b w:val="0"/>
          <w:bCs w:val="0"/>
        </w:rPr>
        <w:t xml:space="preserve"> shown below</w:t>
      </w:r>
      <w:r w:rsidR="000A188D" w:rsidRPr="0066347B">
        <w:rPr>
          <w:rFonts w:asciiTheme="minorHAnsi" w:hAnsiTheme="minorHAnsi" w:cstheme="minorHAnsi"/>
          <w:b w:val="0"/>
          <w:bCs w:val="0"/>
        </w:rPr>
        <w:t xml:space="preserve">. </w:t>
      </w:r>
    </w:p>
    <w:p w14:paraId="69BCD7E7" w14:textId="77777777" w:rsidR="0066347B" w:rsidRDefault="0066347B" w:rsidP="00E14488">
      <w:pPr>
        <w:pStyle w:val="Heading4"/>
        <w:ind w:left="0"/>
        <w:rPr>
          <w:rFonts w:asciiTheme="minorHAnsi" w:hAnsiTheme="minorHAnsi" w:cstheme="minorHAnsi"/>
          <w:b w:val="0"/>
          <w:bCs w:val="0"/>
        </w:rPr>
      </w:pPr>
    </w:p>
    <w:p w14:paraId="6113B278" w14:textId="77777777" w:rsidR="006E03B9" w:rsidRDefault="006E03B9" w:rsidP="000A188D">
      <w:pPr>
        <w:pStyle w:val="Heading4"/>
        <w:ind w:left="0"/>
        <w:jc w:val="center"/>
        <w:rPr>
          <w:rFonts w:asciiTheme="minorHAnsi" w:hAnsiTheme="minorHAnsi" w:cstheme="minorHAnsi"/>
          <w:b w:val="0"/>
          <w:bCs w:val="0"/>
          <w:noProof/>
        </w:rPr>
      </w:pPr>
    </w:p>
    <w:p w14:paraId="0A54A890" w14:textId="52FD78E4" w:rsidR="000A188D" w:rsidRPr="0033342A" w:rsidRDefault="000A188D" w:rsidP="000A188D">
      <w:pPr>
        <w:pStyle w:val="Heading4"/>
        <w:ind w:left="0"/>
        <w:jc w:val="center"/>
        <w:rPr>
          <w:rFonts w:asciiTheme="minorHAnsi" w:hAnsiTheme="minorHAnsi" w:cstheme="minorHAnsi"/>
          <w:b w:val="0"/>
          <w:bCs w:val="0"/>
        </w:rPr>
      </w:pPr>
      <w:r w:rsidRPr="000A188D">
        <w:rPr>
          <w:rFonts w:asciiTheme="minorHAnsi" w:hAnsiTheme="minorHAnsi" w:cstheme="minorHAnsi"/>
          <w:b w:val="0"/>
          <w:bCs w:val="0"/>
          <w:noProof/>
        </w:rPr>
        <w:drawing>
          <wp:inline distT="0" distB="0" distL="0" distR="0" wp14:anchorId="414CDBB6" wp14:editId="358BE5D9">
            <wp:extent cx="5845810" cy="3447095"/>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7" t="2734" r="1577" b="14819"/>
                    <a:stretch/>
                  </pic:blipFill>
                  <pic:spPr bwMode="auto">
                    <a:xfrm>
                      <a:off x="0" y="0"/>
                      <a:ext cx="5848290" cy="3448557"/>
                    </a:xfrm>
                    <a:prstGeom prst="rect">
                      <a:avLst/>
                    </a:prstGeom>
                    <a:ln>
                      <a:noFill/>
                    </a:ln>
                    <a:extLst>
                      <a:ext uri="{53640926-AAD7-44D8-BBD7-CCE9431645EC}">
                        <a14:shadowObscured xmlns:a14="http://schemas.microsoft.com/office/drawing/2010/main"/>
                      </a:ext>
                    </a:extLst>
                  </pic:spPr>
                </pic:pic>
              </a:graphicData>
            </a:graphic>
          </wp:inline>
        </w:drawing>
      </w:r>
    </w:p>
    <w:p w14:paraId="7125866C" w14:textId="77777777" w:rsidR="00627DD6" w:rsidRPr="0033342A" w:rsidRDefault="00627DD6" w:rsidP="00E14488">
      <w:pPr>
        <w:pStyle w:val="Heading4"/>
        <w:ind w:left="0"/>
        <w:rPr>
          <w:rFonts w:asciiTheme="minorHAnsi" w:hAnsiTheme="minorHAnsi" w:cstheme="minorHAnsi"/>
          <w:b w:val="0"/>
          <w:bCs w:val="0"/>
        </w:rPr>
      </w:pPr>
    </w:p>
    <w:p w14:paraId="6A8E4242" w14:textId="6ED65D42" w:rsidR="00627DD6" w:rsidRPr="00E419A3" w:rsidRDefault="0066347B" w:rsidP="00E14488">
      <w:pPr>
        <w:pStyle w:val="Heading4"/>
        <w:ind w:left="0"/>
        <w:rPr>
          <w:rFonts w:asciiTheme="minorHAnsi" w:hAnsiTheme="minorHAnsi" w:cstheme="minorHAnsi"/>
          <w:b w:val="0"/>
          <w:bCs w:val="0"/>
        </w:rPr>
      </w:pPr>
      <w:r w:rsidRPr="00E419A3">
        <w:rPr>
          <w:rFonts w:asciiTheme="minorHAnsi" w:hAnsiTheme="minorHAnsi" w:cstheme="minorHAnsi"/>
          <w:b w:val="0"/>
          <w:bCs w:val="0"/>
        </w:rPr>
        <w:t>In the IPM, the focus on high quality teaching at the universal level is key. This might include:</w:t>
      </w:r>
    </w:p>
    <w:p w14:paraId="42E47C8F" w14:textId="576A4520" w:rsidR="0066347B" w:rsidRPr="00E419A3" w:rsidRDefault="0066347B" w:rsidP="0066347B">
      <w:pPr>
        <w:widowControl/>
        <w:numPr>
          <w:ilvl w:val="1"/>
          <w:numId w:val="19"/>
        </w:numPr>
        <w:shd w:val="clear" w:color="auto" w:fill="FFFFFF" w:themeFill="background1"/>
        <w:tabs>
          <w:tab w:val="clear" w:pos="1440"/>
          <w:tab w:val="num" w:pos="360"/>
        </w:tabs>
        <w:autoSpaceDE/>
        <w:autoSpaceDN/>
        <w:spacing w:before="100" w:beforeAutospacing="1" w:after="100" w:afterAutospacing="1"/>
        <w:ind w:left="360"/>
        <w:rPr>
          <w:rFonts w:asciiTheme="minorHAnsi" w:eastAsia="Times New Roman" w:hAnsiTheme="minorHAnsi" w:cstheme="minorHAnsi"/>
          <w:lang w:val="en-GB" w:eastAsia="en-GB"/>
        </w:rPr>
      </w:pPr>
      <w:r w:rsidRPr="00E419A3">
        <w:rPr>
          <w:rFonts w:asciiTheme="minorHAnsi" w:eastAsia="Times New Roman" w:hAnsiTheme="minorHAnsi" w:cstheme="minorHAnsi"/>
          <w:lang w:val="en-GB" w:eastAsia="en-GB"/>
        </w:rPr>
        <w:t>Teaching strategies that work well for the pupil.</w:t>
      </w:r>
    </w:p>
    <w:p w14:paraId="528B53F0" w14:textId="77777777" w:rsidR="0066347B" w:rsidRPr="00E419A3" w:rsidRDefault="0066347B" w:rsidP="0066347B">
      <w:pPr>
        <w:widowControl/>
        <w:numPr>
          <w:ilvl w:val="1"/>
          <w:numId w:val="19"/>
        </w:numPr>
        <w:shd w:val="clear" w:color="auto" w:fill="FFFFFF" w:themeFill="background1"/>
        <w:tabs>
          <w:tab w:val="clear" w:pos="1440"/>
          <w:tab w:val="num" w:pos="360"/>
        </w:tabs>
        <w:autoSpaceDE/>
        <w:autoSpaceDN/>
        <w:spacing w:before="100" w:beforeAutospacing="1" w:after="100" w:afterAutospacing="1"/>
        <w:ind w:left="360"/>
        <w:rPr>
          <w:rFonts w:asciiTheme="minorHAnsi" w:eastAsia="Times New Roman" w:hAnsiTheme="minorHAnsi" w:cstheme="minorHAnsi"/>
          <w:lang w:val="en-GB" w:eastAsia="en-GB"/>
        </w:rPr>
      </w:pPr>
      <w:r w:rsidRPr="00E419A3">
        <w:rPr>
          <w:rFonts w:asciiTheme="minorHAnsi" w:eastAsia="Times New Roman" w:hAnsiTheme="minorHAnsi" w:cstheme="minorHAnsi"/>
          <w:lang w:val="en-GB" w:eastAsia="en-GB"/>
        </w:rPr>
        <w:t>Reasonable adjustments.</w:t>
      </w:r>
    </w:p>
    <w:p w14:paraId="461FFDCC" w14:textId="77777777" w:rsidR="0066347B" w:rsidRPr="00E419A3" w:rsidRDefault="0066347B" w:rsidP="0066347B">
      <w:pPr>
        <w:widowControl/>
        <w:numPr>
          <w:ilvl w:val="1"/>
          <w:numId w:val="19"/>
        </w:numPr>
        <w:shd w:val="clear" w:color="auto" w:fill="FFFFFF" w:themeFill="background1"/>
        <w:tabs>
          <w:tab w:val="clear" w:pos="1440"/>
          <w:tab w:val="num" w:pos="360"/>
        </w:tabs>
        <w:autoSpaceDE/>
        <w:autoSpaceDN/>
        <w:spacing w:before="100" w:beforeAutospacing="1" w:after="100" w:afterAutospacing="1"/>
        <w:ind w:left="360"/>
        <w:rPr>
          <w:rFonts w:asciiTheme="minorHAnsi" w:eastAsia="Times New Roman" w:hAnsiTheme="minorHAnsi" w:cstheme="minorHAnsi"/>
          <w:lang w:val="en-GB" w:eastAsia="en-GB"/>
        </w:rPr>
      </w:pPr>
      <w:r w:rsidRPr="00E419A3">
        <w:rPr>
          <w:rFonts w:asciiTheme="minorHAnsi" w:eastAsia="Times New Roman" w:hAnsiTheme="minorHAnsi" w:cstheme="minorHAnsi"/>
          <w:lang w:val="en-GB" w:eastAsia="en-GB"/>
        </w:rPr>
        <w:t>Adaptations and resources.</w:t>
      </w:r>
    </w:p>
    <w:p w14:paraId="54584C41" w14:textId="77777777" w:rsidR="0066347B" w:rsidRPr="00E419A3" w:rsidRDefault="0066347B" w:rsidP="0066347B">
      <w:pPr>
        <w:widowControl/>
        <w:numPr>
          <w:ilvl w:val="1"/>
          <w:numId w:val="19"/>
        </w:numPr>
        <w:shd w:val="clear" w:color="auto" w:fill="FFFFFF" w:themeFill="background1"/>
        <w:tabs>
          <w:tab w:val="clear" w:pos="1440"/>
          <w:tab w:val="num" w:pos="360"/>
        </w:tabs>
        <w:autoSpaceDE/>
        <w:autoSpaceDN/>
        <w:spacing w:before="100" w:beforeAutospacing="1" w:after="100" w:afterAutospacing="1"/>
        <w:ind w:left="360"/>
        <w:rPr>
          <w:rFonts w:asciiTheme="minorHAnsi" w:eastAsia="Times New Roman" w:hAnsiTheme="minorHAnsi" w:cstheme="minorHAnsi"/>
          <w:lang w:val="en-GB" w:eastAsia="en-GB"/>
        </w:rPr>
      </w:pPr>
      <w:r w:rsidRPr="00E419A3">
        <w:rPr>
          <w:rFonts w:asciiTheme="minorHAnsi" w:eastAsia="Times New Roman" w:hAnsiTheme="minorHAnsi" w:cstheme="minorHAnsi"/>
          <w:lang w:val="en-GB" w:eastAsia="en-GB"/>
        </w:rPr>
        <w:t>Assistive technology.</w:t>
      </w:r>
    </w:p>
    <w:p w14:paraId="5A724EF3" w14:textId="77777777" w:rsidR="0066347B" w:rsidRPr="00E419A3" w:rsidRDefault="0066347B" w:rsidP="0066347B">
      <w:pPr>
        <w:widowControl/>
        <w:numPr>
          <w:ilvl w:val="1"/>
          <w:numId w:val="19"/>
        </w:numPr>
        <w:shd w:val="clear" w:color="auto" w:fill="FFFFFF" w:themeFill="background1"/>
        <w:tabs>
          <w:tab w:val="clear" w:pos="1440"/>
          <w:tab w:val="num" w:pos="360"/>
        </w:tabs>
        <w:autoSpaceDE/>
        <w:autoSpaceDN/>
        <w:spacing w:before="100" w:beforeAutospacing="1" w:after="100" w:afterAutospacing="1"/>
        <w:ind w:left="360"/>
        <w:rPr>
          <w:rFonts w:asciiTheme="minorHAnsi" w:eastAsia="Times New Roman" w:hAnsiTheme="minorHAnsi" w:cstheme="minorHAnsi"/>
          <w:lang w:val="en-GB" w:eastAsia="en-GB"/>
        </w:rPr>
      </w:pPr>
      <w:r w:rsidRPr="00E419A3">
        <w:rPr>
          <w:rFonts w:asciiTheme="minorHAnsi" w:eastAsia="Times New Roman" w:hAnsiTheme="minorHAnsi" w:cstheme="minorHAnsi"/>
          <w:lang w:val="en-GB" w:eastAsia="en-GB"/>
        </w:rPr>
        <w:t>Strategies that the pupil will employ.</w:t>
      </w:r>
    </w:p>
    <w:p w14:paraId="30C4A2EA" w14:textId="652FD60F" w:rsidR="0066347B" w:rsidRPr="00E419A3" w:rsidRDefault="0066347B" w:rsidP="0066347B">
      <w:pPr>
        <w:pStyle w:val="Heading4"/>
        <w:shd w:val="clear" w:color="auto" w:fill="FFFFFF" w:themeFill="background1"/>
        <w:ind w:left="0"/>
        <w:rPr>
          <w:rFonts w:asciiTheme="minorHAnsi" w:hAnsiTheme="minorHAnsi" w:cstheme="minorHAnsi"/>
          <w:b w:val="0"/>
          <w:bCs w:val="0"/>
        </w:rPr>
      </w:pPr>
      <w:r w:rsidRPr="00E419A3">
        <w:rPr>
          <w:rFonts w:asciiTheme="minorHAnsi" w:hAnsiTheme="minorHAnsi" w:cstheme="minorHAnsi"/>
          <w:b w:val="0"/>
          <w:bCs w:val="0"/>
        </w:rPr>
        <w:t xml:space="preserve">A range of Quick Guides are available to support the Graduated Approach Toolkit. These </w:t>
      </w:r>
      <w:proofErr w:type="gramStart"/>
      <w:r w:rsidRPr="00E419A3">
        <w:rPr>
          <w:rFonts w:asciiTheme="minorHAnsi" w:hAnsiTheme="minorHAnsi" w:cstheme="minorHAnsi"/>
          <w:b w:val="0"/>
          <w:bCs w:val="0"/>
        </w:rPr>
        <w:t>include:</w:t>
      </w:r>
      <w:proofErr w:type="gramEnd"/>
      <w:r w:rsidRPr="00E419A3">
        <w:rPr>
          <w:rFonts w:asciiTheme="minorHAnsi" w:hAnsiTheme="minorHAnsi" w:cstheme="minorHAnsi"/>
          <w:b w:val="0"/>
          <w:bCs w:val="0"/>
        </w:rPr>
        <w:t xml:space="preserve"> Attention and Concentration, Speed of Processing, Phonological Awareness, Working Memory and </w:t>
      </w:r>
      <w:proofErr w:type="spellStart"/>
      <w:r w:rsidRPr="00E419A3">
        <w:rPr>
          <w:rFonts w:asciiTheme="minorHAnsi" w:hAnsiTheme="minorHAnsi" w:cstheme="minorHAnsi"/>
          <w:b w:val="0"/>
          <w:bCs w:val="0"/>
        </w:rPr>
        <w:t>SpLD</w:t>
      </w:r>
      <w:proofErr w:type="spellEnd"/>
      <w:r w:rsidRPr="00E419A3">
        <w:rPr>
          <w:rFonts w:asciiTheme="minorHAnsi" w:hAnsiTheme="minorHAnsi" w:cstheme="minorHAnsi"/>
          <w:b w:val="0"/>
          <w:bCs w:val="0"/>
        </w:rPr>
        <w:t xml:space="preserve"> Dyslexia. The </w:t>
      </w:r>
      <w:proofErr w:type="spellStart"/>
      <w:r w:rsidRPr="00E419A3">
        <w:rPr>
          <w:rFonts w:asciiTheme="minorHAnsi" w:hAnsiTheme="minorHAnsi" w:cstheme="minorHAnsi"/>
          <w:b w:val="0"/>
          <w:bCs w:val="0"/>
        </w:rPr>
        <w:t>SpLD</w:t>
      </w:r>
      <w:proofErr w:type="spellEnd"/>
      <w:r w:rsidRPr="00E419A3">
        <w:rPr>
          <w:rFonts w:asciiTheme="minorHAnsi" w:hAnsiTheme="minorHAnsi" w:cstheme="minorHAnsi"/>
          <w:b w:val="0"/>
          <w:bCs w:val="0"/>
        </w:rPr>
        <w:t xml:space="preserve"> Dyslexia Quick Guide is shown below as an example.</w:t>
      </w:r>
    </w:p>
    <w:p w14:paraId="7733E72C" w14:textId="1D56E76F" w:rsidR="0066347B" w:rsidRPr="00E419A3" w:rsidRDefault="0066347B" w:rsidP="0066347B">
      <w:pPr>
        <w:pStyle w:val="Heading4"/>
        <w:shd w:val="clear" w:color="auto" w:fill="FFFFFF" w:themeFill="background1"/>
        <w:ind w:left="0"/>
        <w:jc w:val="center"/>
        <w:rPr>
          <w:rFonts w:asciiTheme="minorHAnsi" w:hAnsiTheme="minorHAnsi" w:cstheme="minorHAnsi"/>
          <w:b w:val="0"/>
          <w:bCs w:val="0"/>
        </w:rPr>
      </w:pPr>
    </w:p>
    <w:p w14:paraId="29F94B37" w14:textId="14E18118" w:rsidR="0066347B" w:rsidRDefault="006E03B9" w:rsidP="0066347B">
      <w:pPr>
        <w:pStyle w:val="Heading4"/>
        <w:shd w:val="clear" w:color="auto" w:fill="FFFFFF" w:themeFill="background1"/>
        <w:ind w:left="0"/>
        <w:jc w:val="center"/>
        <w:rPr>
          <w:rFonts w:asciiTheme="minorHAnsi" w:hAnsiTheme="minorHAnsi" w:cstheme="minorHAnsi"/>
          <w:b w:val="0"/>
          <w:bCs w:val="0"/>
        </w:rPr>
      </w:pPr>
      <w:r w:rsidRPr="006E03B9">
        <w:rPr>
          <w:rFonts w:asciiTheme="minorHAnsi" w:hAnsiTheme="minorHAnsi" w:cstheme="minorHAnsi"/>
          <w:b w:val="0"/>
          <w:bCs w:val="0"/>
          <w:noProof/>
        </w:rPr>
        <w:lastRenderedPageBreak/>
        <w:drawing>
          <wp:inline distT="0" distB="0" distL="0" distR="0" wp14:anchorId="2A222E37" wp14:editId="411A7149">
            <wp:extent cx="3314700" cy="468150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9429" cy="4688181"/>
                    </a:xfrm>
                    <a:prstGeom prst="rect">
                      <a:avLst/>
                    </a:prstGeom>
                  </pic:spPr>
                </pic:pic>
              </a:graphicData>
            </a:graphic>
          </wp:inline>
        </w:drawing>
      </w:r>
    </w:p>
    <w:p w14:paraId="2AFDD7E8" w14:textId="6750A3D7" w:rsidR="0066347B" w:rsidRDefault="0066347B" w:rsidP="00E14488">
      <w:pPr>
        <w:pStyle w:val="Heading4"/>
        <w:ind w:left="0"/>
        <w:rPr>
          <w:rFonts w:asciiTheme="minorHAnsi" w:hAnsiTheme="minorHAnsi" w:cstheme="minorHAnsi"/>
          <w:b w:val="0"/>
          <w:bCs w:val="0"/>
        </w:rPr>
      </w:pPr>
    </w:p>
    <w:p w14:paraId="1BAA50AA" w14:textId="6FE55043" w:rsidR="0066347B" w:rsidRDefault="0066347B" w:rsidP="00E14488">
      <w:pPr>
        <w:pStyle w:val="Heading4"/>
        <w:ind w:left="0"/>
        <w:rPr>
          <w:rFonts w:asciiTheme="minorHAnsi" w:hAnsiTheme="minorHAnsi" w:cstheme="minorHAnsi"/>
          <w:b w:val="0"/>
          <w:bCs w:val="0"/>
        </w:rPr>
      </w:pPr>
    </w:p>
    <w:p w14:paraId="4B45179F" w14:textId="77777777" w:rsidR="0066347B" w:rsidRDefault="0066347B" w:rsidP="00E14488">
      <w:pPr>
        <w:pStyle w:val="Heading4"/>
        <w:ind w:left="0"/>
        <w:rPr>
          <w:rFonts w:asciiTheme="minorHAnsi" w:hAnsiTheme="minorHAnsi" w:cstheme="minorHAnsi"/>
        </w:rPr>
      </w:pPr>
    </w:p>
    <w:p w14:paraId="25E4D686" w14:textId="467BCF5B" w:rsidR="008915ED" w:rsidRDefault="00916C1C" w:rsidP="00E14488">
      <w:pPr>
        <w:pStyle w:val="Heading4"/>
        <w:ind w:left="0"/>
        <w:rPr>
          <w:rFonts w:asciiTheme="minorHAnsi" w:hAnsiTheme="minorHAnsi" w:cstheme="minorHAnsi"/>
        </w:rPr>
      </w:pPr>
      <w:r>
        <w:rPr>
          <w:rFonts w:asciiTheme="minorHAnsi" w:hAnsiTheme="minorHAnsi" w:cstheme="minorHAnsi"/>
        </w:rPr>
        <w:t xml:space="preserve">3.2 </w:t>
      </w:r>
      <w:r w:rsidR="008915ED" w:rsidRPr="008915ED">
        <w:rPr>
          <w:rFonts w:asciiTheme="minorHAnsi" w:hAnsiTheme="minorHAnsi" w:cstheme="minorHAnsi"/>
        </w:rPr>
        <w:t>TARGETED &amp; PERSONALISED PROVISION</w:t>
      </w:r>
    </w:p>
    <w:p w14:paraId="4067086C" w14:textId="77777777" w:rsidR="008E4C29" w:rsidRPr="00000ECA" w:rsidRDefault="008E4C29" w:rsidP="00E14488">
      <w:pPr>
        <w:rPr>
          <w:rFonts w:asciiTheme="minorHAnsi" w:hAnsiTheme="minorHAnsi" w:cstheme="minorHAnsi"/>
        </w:rPr>
      </w:pPr>
    </w:p>
    <w:p w14:paraId="33AB8BAD" w14:textId="7514C99C" w:rsidR="0018055D" w:rsidRDefault="008852E8" w:rsidP="00E14488">
      <w:pPr>
        <w:pStyle w:val="BodyText"/>
        <w:spacing w:line="360" w:lineRule="auto"/>
        <w:rPr>
          <w:rFonts w:asciiTheme="minorHAnsi" w:hAnsiTheme="minorHAnsi" w:cstheme="minorHAnsi"/>
        </w:rPr>
      </w:pPr>
      <w:r w:rsidRPr="008E4C29">
        <w:rPr>
          <w:rFonts w:asciiTheme="minorHAnsi" w:hAnsiTheme="minorHAnsi" w:cstheme="minorHAnsi"/>
        </w:rPr>
        <w:t xml:space="preserve">The </w:t>
      </w:r>
      <w:hyperlink r:id="rId19" w:history="1">
        <w:r w:rsidRPr="005020C5">
          <w:rPr>
            <w:rStyle w:val="Hyperlink"/>
            <w:rFonts w:asciiTheme="minorHAnsi" w:hAnsiTheme="minorHAnsi" w:cstheme="minorHAnsi"/>
          </w:rPr>
          <w:t>Education Endowment Foundation</w:t>
        </w:r>
      </w:hyperlink>
      <w:r w:rsidRPr="008E4C29">
        <w:rPr>
          <w:rFonts w:asciiTheme="minorHAnsi" w:hAnsiTheme="minorHAnsi" w:cstheme="minorHAnsi"/>
        </w:rPr>
        <w:t xml:space="preserve"> is an independent charity that aims to support schools by </w:t>
      </w:r>
      <w:r w:rsidR="0018055D">
        <w:rPr>
          <w:rFonts w:asciiTheme="minorHAnsi" w:hAnsiTheme="minorHAnsi" w:cstheme="minorHAnsi"/>
        </w:rPr>
        <w:t>examining</w:t>
      </w:r>
      <w:r w:rsidRPr="008E4C29">
        <w:rPr>
          <w:rFonts w:asciiTheme="minorHAnsi" w:hAnsiTheme="minorHAnsi" w:cstheme="minorHAnsi"/>
        </w:rPr>
        <w:t xml:space="preserve"> </w:t>
      </w:r>
      <w:r w:rsidR="0018055D">
        <w:rPr>
          <w:rFonts w:asciiTheme="minorHAnsi" w:hAnsiTheme="minorHAnsi" w:cstheme="minorHAnsi"/>
        </w:rPr>
        <w:t xml:space="preserve">research and examining </w:t>
      </w:r>
      <w:r w:rsidRPr="008E4C29">
        <w:rPr>
          <w:rFonts w:asciiTheme="minorHAnsi" w:hAnsiTheme="minorHAnsi" w:cstheme="minorHAnsi"/>
        </w:rPr>
        <w:t>evidence-based resources designed to improve practice and boost learning. They suggest several features of what makes an effective intervention</w:t>
      </w:r>
      <w:r w:rsidR="0018055D">
        <w:rPr>
          <w:rFonts w:asciiTheme="minorHAnsi" w:hAnsiTheme="minorHAnsi" w:cstheme="minorHAnsi"/>
        </w:rPr>
        <w:t xml:space="preserve">. </w:t>
      </w:r>
      <w:r w:rsidR="007B7585">
        <w:rPr>
          <w:rFonts w:asciiTheme="minorHAnsi" w:hAnsiTheme="minorHAnsi" w:cstheme="minorHAnsi"/>
        </w:rPr>
        <w:t>They suggest that p</w:t>
      </w:r>
      <w:r w:rsidR="0018055D">
        <w:rPr>
          <w:rFonts w:asciiTheme="minorHAnsi" w:hAnsiTheme="minorHAnsi" w:cstheme="minorHAnsi"/>
        </w:rPr>
        <w:t>rovision should be:</w:t>
      </w:r>
    </w:p>
    <w:p w14:paraId="2304EFBD" w14:textId="6C4495D8" w:rsidR="0018055D" w:rsidRDefault="0018055D" w:rsidP="00E14488">
      <w:pPr>
        <w:pStyle w:val="BodyText"/>
        <w:spacing w:line="360" w:lineRule="auto"/>
        <w:rPr>
          <w:rFonts w:asciiTheme="minorHAnsi" w:hAnsiTheme="minorHAnsi" w:cstheme="minorHAnsi"/>
        </w:rPr>
      </w:pPr>
      <w:r>
        <w:rPr>
          <w:rFonts w:asciiTheme="minorHAnsi" w:hAnsiTheme="minorHAnsi" w:cstheme="minorHAnsi"/>
          <w:noProof/>
        </w:rPr>
        <w:drawing>
          <wp:inline distT="0" distB="0" distL="0" distR="0" wp14:anchorId="249529A1" wp14:editId="0948FB10">
            <wp:extent cx="5486400" cy="600075"/>
            <wp:effectExtent l="1905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A21FB9">
        <w:rPr>
          <w:rFonts w:asciiTheme="minorHAnsi" w:hAnsiTheme="minorHAnsi" w:cstheme="minorHAnsi"/>
        </w:rPr>
        <w:t>(EEF)</w:t>
      </w:r>
    </w:p>
    <w:p w14:paraId="63FD8C97" w14:textId="028E47DD" w:rsidR="008E4C29" w:rsidRDefault="008E4C29" w:rsidP="00E14488">
      <w:pPr>
        <w:pStyle w:val="BodyText"/>
        <w:rPr>
          <w:rFonts w:asciiTheme="minorHAnsi" w:hAnsiTheme="minorHAnsi" w:cstheme="minorHAnsi"/>
        </w:rPr>
      </w:pPr>
    </w:p>
    <w:p w14:paraId="4A9CF18B" w14:textId="5B8D6080" w:rsidR="0018055D" w:rsidRDefault="0018055D" w:rsidP="00E14488">
      <w:pPr>
        <w:pStyle w:val="BodyText"/>
        <w:spacing w:line="360" w:lineRule="auto"/>
        <w:rPr>
          <w:rFonts w:asciiTheme="minorHAnsi" w:hAnsiTheme="minorHAnsi" w:cstheme="minorHAnsi"/>
        </w:rPr>
      </w:pPr>
      <w:r w:rsidRPr="008915ED">
        <w:rPr>
          <w:rFonts w:asciiTheme="minorHAnsi" w:hAnsiTheme="minorHAnsi" w:cstheme="minorHAnsi"/>
        </w:rPr>
        <w:t xml:space="preserve">Most </w:t>
      </w:r>
      <w:proofErr w:type="spellStart"/>
      <w:r w:rsidRPr="008915ED">
        <w:rPr>
          <w:rFonts w:asciiTheme="minorHAnsi" w:hAnsiTheme="minorHAnsi" w:cstheme="minorHAnsi"/>
        </w:rPr>
        <w:t>programmes</w:t>
      </w:r>
      <w:proofErr w:type="spellEnd"/>
      <w:r w:rsidRPr="008915ED">
        <w:rPr>
          <w:rFonts w:asciiTheme="minorHAnsi" w:hAnsiTheme="minorHAnsi" w:cstheme="minorHAnsi"/>
        </w:rPr>
        <w:t xml:space="preserve"> designed for learners with</w:t>
      </w:r>
      <w:r>
        <w:rPr>
          <w:rFonts w:asciiTheme="minorHAnsi" w:hAnsiTheme="minorHAnsi" w:cstheme="minorHAnsi"/>
        </w:rPr>
        <w:t xml:space="preserve"> </w:t>
      </w:r>
      <w:r w:rsidRPr="008915ED">
        <w:rPr>
          <w:rFonts w:asciiTheme="minorHAnsi" w:hAnsiTheme="minorHAnsi" w:cstheme="minorHAnsi"/>
        </w:rPr>
        <w:t xml:space="preserve">dyslexia follow a structured multi-sensory phonic-based </w:t>
      </w:r>
      <w:proofErr w:type="spellStart"/>
      <w:r w:rsidRPr="008915ED">
        <w:rPr>
          <w:rFonts w:asciiTheme="minorHAnsi" w:hAnsiTheme="minorHAnsi" w:cstheme="minorHAnsi"/>
        </w:rPr>
        <w:t>programme</w:t>
      </w:r>
      <w:proofErr w:type="spellEnd"/>
      <w:r w:rsidRPr="008915ED">
        <w:rPr>
          <w:rFonts w:asciiTheme="minorHAnsi" w:hAnsiTheme="minorHAnsi" w:cstheme="minorHAnsi"/>
        </w:rPr>
        <w:t xml:space="preserve"> and focus on developing the</w:t>
      </w:r>
      <w:r w:rsidR="00A21FB9">
        <w:rPr>
          <w:rFonts w:asciiTheme="minorHAnsi" w:hAnsiTheme="minorHAnsi" w:cstheme="minorHAnsi"/>
        </w:rPr>
        <w:t xml:space="preserve"> mechanics</w:t>
      </w:r>
      <w:r w:rsidRPr="008915ED">
        <w:rPr>
          <w:rFonts w:asciiTheme="minorHAnsi" w:hAnsiTheme="minorHAnsi" w:cstheme="minorHAnsi"/>
        </w:rPr>
        <w:t xml:space="preserve"> of literacy. This </w:t>
      </w:r>
      <w:r w:rsidR="00A21FB9">
        <w:rPr>
          <w:rFonts w:asciiTheme="minorHAnsi" w:hAnsiTheme="minorHAnsi" w:cstheme="minorHAnsi"/>
        </w:rPr>
        <w:t>includes</w:t>
      </w:r>
      <w:r w:rsidRPr="008915ED">
        <w:rPr>
          <w:rFonts w:asciiTheme="minorHAnsi" w:hAnsiTheme="minorHAnsi" w:cstheme="minorHAnsi"/>
        </w:rPr>
        <w:t>:</w:t>
      </w:r>
    </w:p>
    <w:p w14:paraId="59BBF6B9" w14:textId="1AF50A73" w:rsidR="00E76C29" w:rsidRDefault="00E76C29" w:rsidP="00E14488">
      <w:pPr>
        <w:pStyle w:val="BodyText"/>
        <w:spacing w:line="360" w:lineRule="auto"/>
        <w:rPr>
          <w:rFonts w:asciiTheme="minorHAnsi" w:hAnsiTheme="minorHAnsi" w:cstheme="minorHAnsi"/>
        </w:rPr>
      </w:pPr>
    </w:p>
    <w:p w14:paraId="30343686" w14:textId="45F964B1" w:rsidR="00E76C29" w:rsidRPr="00E419A3" w:rsidRDefault="00E76C29" w:rsidP="006E03B9">
      <w:pPr>
        <w:pStyle w:val="BodyText"/>
        <w:spacing w:line="360" w:lineRule="auto"/>
        <w:rPr>
          <w:rFonts w:asciiTheme="minorHAnsi" w:hAnsiTheme="minorHAnsi" w:cstheme="minorHAnsi"/>
        </w:rPr>
      </w:pPr>
      <w:r>
        <w:rPr>
          <w:rFonts w:asciiTheme="minorHAnsi" w:hAnsiTheme="minorHAnsi" w:cstheme="minorHAnsi"/>
          <w:noProof/>
        </w:rPr>
        <w:lastRenderedPageBreak/>
        <w:drawing>
          <wp:inline distT="0" distB="0" distL="0" distR="0" wp14:anchorId="6FA8A347" wp14:editId="25A899AB">
            <wp:extent cx="6210300" cy="2054249"/>
            <wp:effectExtent l="0" t="0" r="19050"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E419A3">
        <w:rPr>
          <w:rFonts w:asciiTheme="minorHAnsi" w:hAnsiTheme="minorHAnsi" w:cstheme="minorHAnsi"/>
          <w:w w:val="95"/>
        </w:rPr>
        <w:t xml:space="preserve">In the Graduated Approach Toolkit, you will find a wide range of Intervention Guides and Records, including Active Literacy Kit, Alpha to Omega, and many more. </w:t>
      </w:r>
      <w:r w:rsidRPr="00E419A3">
        <w:rPr>
          <w:rFonts w:asciiTheme="minorHAnsi" w:hAnsiTheme="minorHAnsi" w:cstheme="minorHAnsi"/>
        </w:rPr>
        <w:t>Th</w:t>
      </w:r>
      <w:r w:rsidR="00515D6A" w:rsidRPr="00E419A3">
        <w:rPr>
          <w:rFonts w:asciiTheme="minorHAnsi" w:hAnsiTheme="minorHAnsi" w:cstheme="minorHAnsi"/>
        </w:rPr>
        <w:t>ey</w:t>
      </w:r>
      <w:r w:rsidRPr="00E419A3">
        <w:rPr>
          <w:rFonts w:asciiTheme="minorHAnsi" w:hAnsiTheme="minorHAnsi" w:cstheme="minorHAnsi"/>
        </w:rPr>
        <w:t xml:space="preserve"> provide</w:t>
      </w:r>
      <w:r w:rsidR="00515D6A" w:rsidRPr="00E419A3">
        <w:rPr>
          <w:rFonts w:asciiTheme="minorHAnsi" w:hAnsiTheme="minorHAnsi" w:cstheme="minorHAnsi"/>
        </w:rPr>
        <w:t xml:space="preserve"> a brief overview of the intervention and </w:t>
      </w:r>
      <w:r w:rsidR="00515D6A" w:rsidRPr="00E419A3">
        <w:rPr>
          <w:rFonts w:asciiTheme="minorHAnsi" w:eastAsia="Times New Roman" w:hAnsiTheme="minorHAnsi" w:cstheme="minorHAnsi"/>
          <w:lang w:val="en-GB" w:eastAsia="en-GB"/>
        </w:rPr>
        <w:t>allow for recording baseline assessment</w:t>
      </w:r>
      <w:r w:rsidR="006E03B9" w:rsidRPr="00E419A3">
        <w:rPr>
          <w:rFonts w:asciiTheme="minorHAnsi" w:eastAsia="Times New Roman" w:hAnsiTheme="minorHAnsi" w:cstheme="minorHAnsi"/>
          <w:lang w:val="en-GB" w:eastAsia="en-GB"/>
        </w:rPr>
        <w:t>s</w:t>
      </w:r>
      <w:r w:rsidR="00515D6A" w:rsidRPr="00E419A3">
        <w:rPr>
          <w:rFonts w:asciiTheme="minorHAnsi" w:eastAsia="Times New Roman" w:hAnsiTheme="minorHAnsi" w:cstheme="minorHAnsi"/>
          <w:lang w:val="en-GB" w:eastAsia="en-GB"/>
        </w:rPr>
        <w:t xml:space="preserve">, expected impact, actual impact, and a review. </w:t>
      </w:r>
      <w:r w:rsidRPr="00E419A3">
        <w:rPr>
          <w:rFonts w:asciiTheme="minorHAnsi" w:hAnsiTheme="minorHAnsi" w:cstheme="minorHAnsi"/>
          <w:w w:val="95"/>
        </w:rPr>
        <w:t xml:space="preserve">A template example is shown below.  </w:t>
      </w:r>
    </w:p>
    <w:p w14:paraId="29B08319" w14:textId="77777777" w:rsidR="006E03B9" w:rsidRDefault="006E03B9" w:rsidP="00E76C29">
      <w:pPr>
        <w:pStyle w:val="Heading4"/>
        <w:tabs>
          <w:tab w:val="left" w:pos="851"/>
        </w:tabs>
        <w:spacing w:line="360" w:lineRule="auto"/>
        <w:ind w:left="0" w:right="178"/>
        <w:rPr>
          <w:rFonts w:asciiTheme="minorHAnsi" w:hAnsiTheme="minorHAnsi" w:cstheme="minorHAnsi"/>
          <w:b w:val="0"/>
          <w:bCs w:val="0"/>
          <w:noProof/>
          <w:color w:val="232323"/>
          <w:w w:val="95"/>
        </w:rPr>
      </w:pPr>
    </w:p>
    <w:p w14:paraId="64446DC6" w14:textId="7AC58957" w:rsidR="00E76C29" w:rsidRPr="006E03B9" w:rsidRDefault="00E76C29" w:rsidP="006E03B9">
      <w:pPr>
        <w:pStyle w:val="Heading4"/>
        <w:tabs>
          <w:tab w:val="left" w:pos="851"/>
        </w:tabs>
        <w:spacing w:line="360" w:lineRule="auto"/>
        <w:ind w:left="0" w:right="178"/>
        <w:rPr>
          <w:rFonts w:asciiTheme="minorHAnsi" w:hAnsiTheme="minorHAnsi" w:cstheme="minorHAnsi"/>
          <w:b w:val="0"/>
          <w:bCs w:val="0"/>
          <w:color w:val="232323"/>
          <w:w w:val="95"/>
        </w:rPr>
      </w:pPr>
      <w:r w:rsidRPr="00E76C29">
        <w:rPr>
          <w:rFonts w:asciiTheme="minorHAnsi" w:hAnsiTheme="minorHAnsi" w:cstheme="minorHAnsi"/>
          <w:b w:val="0"/>
          <w:bCs w:val="0"/>
          <w:noProof/>
          <w:color w:val="232323"/>
          <w:w w:val="95"/>
        </w:rPr>
        <w:drawing>
          <wp:inline distT="0" distB="0" distL="0" distR="0" wp14:anchorId="04A445E5" wp14:editId="26E92BE1">
            <wp:extent cx="6210300" cy="36766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5917"/>
                    <a:stretch/>
                  </pic:blipFill>
                  <pic:spPr bwMode="auto">
                    <a:xfrm>
                      <a:off x="0" y="0"/>
                      <a:ext cx="6210300" cy="3676650"/>
                    </a:xfrm>
                    <a:prstGeom prst="rect">
                      <a:avLst/>
                    </a:prstGeom>
                    <a:ln>
                      <a:noFill/>
                    </a:ln>
                    <a:extLst>
                      <a:ext uri="{53640926-AAD7-44D8-BBD7-CCE9431645EC}">
                        <a14:shadowObscured xmlns:a14="http://schemas.microsoft.com/office/drawing/2010/main"/>
                      </a:ext>
                    </a:extLst>
                  </pic:spPr>
                </pic:pic>
              </a:graphicData>
            </a:graphic>
          </wp:inline>
        </w:drawing>
      </w:r>
    </w:p>
    <w:p w14:paraId="55CFAE9E" w14:textId="12BFD469" w:rsidR="009311B3" w:rsidRPr="00377B24" w:rsidRDefault="00916C1C" w:rsidP="00E14488">
      <w:pPr>
        <w:pStyle w:val="Heading4"/>
        <w:tabs>
          <w:tab w:val="left" w:pos="851"/>
        </w:tabs>
        <w:spacing w:before="181" w:line="360" w:lineRule="auto"/>
        <w:ind w:left="0" w:right="320"/>
        <w:rPr>
          <w:rFonts w:asciiTheme="minorHAnsi" w:hAnsiTheme="minorHAnsi" w:cstheme="minorHAnsi"/>
        </w:rPr>
      </w:pPr>
      <w:r>
        <w:rPr>
          <w:rFonts w:asciiTheme="minorHAnsi" w:hAnsiTheme="minorHAnsi" w:cstheme="minorHAnsi"/>
          <w:color w:val="181818"/>
          <w:w w:val="95"/>
        </w:rPr>
        <w:t xml:space="preserve">3.3 </w:t>
      </w:r>
      <w:r w:rsidR="007634A9" w:rsidRPr="0097088A">
        <w:rPr>
          <w:rFonts w:asciiTheme="minorHAnsi" w:hAnsiTheme="minorHAnsi" w:cstheme="minorHAnsi"/>
          <w:color w:val="181818"/>
          <w:w w:val="95"/>
        </w:rPr>
        <w:t>TARGETED</w:t>
      </w:r>
    </w:p>
    <w:p w14:paraId="1B6AB6CC" w14:textId="7D8A0841" w:rsidR="008915ED" w:rsidRPr="008915ED" w:rsidRDefault="008852E8" w:rsidP="00E14488">
      <w:pPr>
        <w:pStyle w:val="BodyText"/>
        <w:tabs>
          <w:tab w:val="left" w:pos="851"/>
        </w:tabs>
        <w:spacing w:line="360" w:lineRule="auto"/>
        <w:ind w:right="320"/>
        <w:rPr>
          <w:rFonts w:ascii="Calibri" w:hAnsi="Calibri" w:cs="Calibri"/>
          <w:color w:val="232323"/>
          <w:w w:val="110"/>
        </w:rPr>
      </w:pPr>
      <w:r>
        <w:rPr>
          <w:rFonts w:asciiTheme="minorHAnsi" w:hAnsiTheme="minorHAnsi" w:cstheme="minorHAnsi"/>
          <w:color w:val="181818"/>
          <w:w w:val="110"/>
        </w:rPr>
        <w:t>T</w:t>
      </w:r>
      <w:r w:rsidR="007634A9" w:rsidRPr="000A0064">
        <w:rPr>
          <w:rFonts w:asciiTheme="minorHAnsi" w:hAnsiTheme="minorHAnsi" w:cstheme="minorHAnsi"/>
          <w:color w:val="181818"/>
          <w:w w:val="110"/>
        </w:rPr>
        <w:t xml:space="preserve">argeted support </w:t>
      </w:r>
      <w:r w:rsidR="00016A9E">
        <w:rPr>
          <w:rFonts w:asciiTheme="minorHAnsi" w:hAnsiTheme="minorHAnsi" w:cstheme="minorHAnsi"/>
          <w:color w:val="181818"/>
          <w:w w:val="110"/>
        </w:rPr>
        <w:t xml:space="preserve">for learners with a profile of dyslexia </w:t>
      </w:r>
      <w:r w:rsidR="000A0064" w:rsidRPr="000A0064">
        <w:rPr>
          <w:rFonts w:asciiTheme="minorHAnsi" w:hAnsiTheme="minorHAnsi" w:cstheme="minorHAnsi"/>
          <w:color w:val="181818"/>
          <w:w w:val="110"/>
        </w:rPr>
        <w:t>can help to improve</w:t>
      </w:r>
      <w:r w:rsidR="007634A9" w:rsidRPr="000A0064">
        <w:rPr>
          <w:rFonts w:asciiTheme="minorHAnsi" w:hAnsiTheme="minorHAnsi" w:cstheme="minorHAnsi"/>
          <w:color w:val="181818"/>
          <w:w w:val="110"/>
        </w:rPr>
        <w:t xml:space="preserve"> skills in </w:t>
      </w:r>
      <w:r w:rsidR="00377B24" w:rsidRPr="000A0064">
        <w:rPr>
          <w:rFonts w:asciiTheme="minorHAnsi" w:hAnsiTheme="minorHAnsi" w:cstheme="minorHAnsi"/>
          <w:color w:val="181818"/>
          <w:w w:val="110"/>
        </w:rPr>
        <w:t xml:space="preserve">reading, </w:t>
      </w:r>
      <w:r w:rsidR="007634A9" w:rsidRPr="000A0064">
        <w:rPr>
          <w:rFonts w:asciiTheme="minorHAnsi" w:hAnsiTheme="minorHAnsi" w:cstheme="minorHAnsi"/>
          <w:color w:val="181818"/>
          <w:w w:val="110"/>
        </w:rPr>
        <w:t>spelling</w:t>
      </w:r>
      <w:r w:rsidR="00377B24" w:rsidRPr="000A0064">
        <w:rPr>
          <w:rFonts w:asciiTheme="minorHAnsi" w:hAnsiTheme="minorHAnsi" w:cstheme="minorHAnsi"/>
          <w:color w:val="181818"/>
          <w:w w:val="110"/>
        </w:rPr>
        <w:t xml:space="preserve"> or </w:t>
      </w:r>
      <w:r w:rsidR="007634A9" w:rsidRPr="000A0064">
        <w:rPr>
          <w:rFonts w:asciiTheme="minorHAnsi" w:hAnsiTheme="minorHAnsi" w:cstheme="minorHAnsi"/>
          <w:color w:val="181818"/>
          <w:w w:val="110"/>
        </w:rPr>
        <w:t>written</w:t>
      </w:r>
      <w:r w:rsidR="007634A9" w:rsidRPr="000A0064">
        <w:rPr>
          <w:rFonts w:asciiTheme="minorHAnsi" w:hAnsiTheme="minorHAnsi" w:cstheme="minorHAnsi"/>
          <w:color w:val="181818"/>
          <w:spacing w:val="-24"/>
          <w:w w:val="110"/>
        </w:rPr>
        <w:t xml:space="preserve"> </w:t>
      </w:r>
      <w:r w:rsidR="007634A9" w:rsidRPr="000A0064">
        <w:rPr>
          <w:rFonts w:asciiTheme="minorHAnsi" w:hAnsiTheme="minorHAnsi" w:cstheme="minorHAnsi"/>
          <w:color w:val="181818"/>
          <w:w w:val="110"/>
        </w:rPr>
        <w:t>expression.</w:t>
      </w:r>
      <w:r w:rsidR="007634A9" w:rsidRPr="000A0064">
        <w:rPr>
          <w:rFonts w:asciiTheme="minorHAnsi" w:hAnsiTheme="minorHAnsi" w:cstheme="minorHAnsi"/>
          <w:color w:val="181818"/>
          <w:spacing w:val="-26"/>
          <w:w w:val="110"/>
        </w:rPr>
        <w:t xml:space="preserve"> </w:t>
      </w:r>
      <w:r w:rsidR="007634A9" w:rsidRPr="000A0064">
        <w:rPr>
          <w:rFonts w:asciiTheme="minorHAnsi" w:hAnsiTheme="minorHAnsi" w:cstheme="minorHAnsi"/>
          <w:color w:val="181818"/>
          <w:w w:val="110"/>
        </w:rPr>
        <w:t>These</w:t>
      </w:r>
      <w:r w:rsidR="007634A9" w:rsidRPr="000A0064">
        <w:rPr>
          <w:rFonts w:asciiTheme="minorHAnsi" w:hAnsiTheme="minorHAnsi" w:cstheme="minorHAnsi"/>
          <w:color w:val="181818"/>
          <w:spacing w:val="-25"/>
          <w:w w:val="110"/>
        </w:rPr>
        <w:t xml:space="preserve"> </w:t>
      </w:r>
      <w:r w:rsidR="007634A9" w:rsidRPr="000A0064">
        <w:rPr>
          <w:rFonts w:asciiTheme="minorHAnsi" w:hAnsiTheme="minorHAnsi" w:cstheme="minorHAnsi"/>
          <w:color w:val="181818"/>
          <w:w w:val="110"/>
        </w:rPr>
        <w:t>a</w:t>
      </w:r>
      <w:r w:rsidR="007634A9" w:rsidRPr="0097088A">
        <w:rPr>
          <w:rFonts w:asciiTheme="minorHAnsi" w:hAnsiTheme="minorHAnsi" w:cstheme="minorHAnsi"/>
          <w:color w:val="181818"/>
          <w:w w:val="110"/>
        </w:rPr>
        <w:t>re</w:t>
      </w:r>
      <w:r w:rsidR="007634A9" w:rsidRPr="0097088A">
        <w:rPr>
          <w:rFonts w:asciiTheme="minorHAnsi" w:hAnsiTheme="minorHAnsi" w:cstheme="minorHAnsi"/>
          <w:color w:val="181818"/>
          <w:spacing w:val="-7"/>
          <w:w w:val="110"/>
        </w:rPr>
        <w:t xml:space="preserve"> </w:t>
      </w:r>
      <w:r w:rsidR="007634A9" w:rsidRPr="0097088A">
        <w:rPr>
          <w:rFonts w:asciiTheme="minorHAnsi" w:hAnsiTheme="minorHAnsi" w:cstheme="minorHAnsi"/>
          <w:color w:val="181818"/>
          <w:w w:val="110"/>
        </w:rPr>
        <w:t>often</w:t>
      </w:r>
      <w:r w:rsidR="007634A9" w:rsidRPr="0097088A">
        <w:rPr>
          <w:rFonts w:asciiTheme="minorHAnsi" w:hAnsiTheme="minorHAnsi" w:cstheme="minorHAnsi"/>
          <w:color w:val="181818"/>
          <w:spacing w:val="-26"/>
          <w:w w:val="110"/>
        </w:rPr>
        <w:t xml:space="preserve"> </w:t>
      </w:r>
      <w:r w:rsidR="007634A9" w:rsidRPr="0097088A">
        <w:rPr>
          <w:rFonts w:asciiTheme="minorHAnsi" w:hAnsiTheme="minorHAnsi" w:cstheme="minorHAnsi"/>
          <w:color w:val="181818"/>
          <w:w w:val="110"/>
        </w:rPr>
        <w:t>time</w:t>
      </w:r>
      <w:r w:rsidR="007634A9" w:rsidRPr="0097088A">
        <w:rPr>
          <w:rFonts w:asciiTheme="minorHAnsi" w:hAnsiTheme="minorHAnsi" w:cstheme="minorHAnsi"/>
          <w:color w:val="181818"/>
          <w:spacing w:val="-29"/>
          <w:w w:val="110"/>
        </w:rPr>
        <w:t xml:space="preserve"> </w:t>
      </w:r>
      <w:r w:rsidR="007634A9" w:rsidRPr="0097088A">
        <w:rPr>
          <w:rFonts w:asciiTheme="minorHAnsi" w:hAnsiTheme="minorHAnsi" w:cstheme="minorHAnsi"/>
          <w:color w:val="181818"/>
          <w:w w:val="110"/>
        </w:rPr>
        <w:t>limited</w:t>
      </w:r>
      <w:r w:rsidR="007634A9" w:rsidRPr="0097088A">
        <w:rPr>
          <w:rFonts w:asciiTheme="minorHAnsi" w:hAnsiTheme="minorHAnsi" w:cstheme="minorHAnsi"/>
          <w:color w:val="181818"/>
          <w:spacing w:val="-26"/>
          <w:w w:val="110"/>
        </w:rPr>
        <w:t xml:space="preserve"> </w:t>
      </w:r>
      <w:r w:rsidR="007634A9" w:rsidRPr="0097088A">
        <w:rPr>
          <w:rFonts w:asciiTheme="minorHAnsi" w:hAnsiTheme="minorHAnsi" w:cstheme="minorHAnsi"/>
          <w:color w:val="181818"/>
          <w:w w:val="110"/>
        </w:rPr>
        <w:t>group</w:t>
      </w:r>
      <w:r w:rsidR="007634A9" w:rsidRPr="0097088A">
        <w:rPr>
          <w:rFonts w:asciiTheme="minorHAnsi" w:hAnsiTheme="minorHAnsi" w:cstheme="minorHAnsi"/>
          <w:color w:val="181818"/>
          <w:spacing w:val="-27"/>
          <w:w w:val="110"/>
        </w:rPr>
        <w:t xml:space="preserve"> </w:t>
      </w:r>
      <w:r w:rsidR="007634A9" w:rsidRPr="0097088A">
        <w:rPr>
          <w:rFonts w:asciiTheme="minorHAnsi" w:hAnsiTheme="minorHAnsi" w:cstheme="minorHAnsi"/>
          <w:color w:val="181818"/>
          <w:w w:val="110"/>
        </w:rPr>
        <w:t>interventions, designed</w:t>
      </w:r>
      <w:r w:rsidR="007634A9" w:rsidRPr="0097088A">
        <w:rPr>
          <w:rFonts w:asciiTheme="minorHAnsi" w:hAnsiTheme="minorHAnsi" w:cstheme="minorHAnsi"/>
          <w:color w:val="181818"/>
          <w:spacing w:val="-8"/>
          <w:w w:val="110"/>
        </w:rPr>
        <w:t xml:space="preserve"> </w:t>
      </w:r>
      <w:r w:rsidR="007634A9" w:rsidRPr="0097088A">
        <w:rPr>
          <w:rFonts w:asciiTheme="minorHAnsi" w:hAnsiTheme="minorHAnsi" w:cstheme="minorHAnsi"/>
          <w:color w:val="181818"/>
          <w:w w:val="110"/>
        </w:rPr>
        <w:t>to</w:t>
      </w:r>
      <w:r w:rsidR="007634A9" w:rsidRPr="0097088A">
        <w:rPr>
          <w:rFonts w:asciiTheme="minorHAnsi" w:hAnsiTheme="minorHAnsi" w:cstheme="minorHAnsi"/>
          <w:color w:val="181818"/>
          <w:spacing w:val="-16"/>
          <w:w w:val="110"/>
        </w:rPr>
        <w:t xml:space="preserve"> </w:t>
      </w:r>
      <w:r w:rsidR="007634A9" w:rsidRPr="0097088A">
        <w:rPr>
          <w:rFonts w:asciiTheme="minorHAnsi" w:hAnsiTheme="minorHAnsi" w:cstheme="minorHAnsi"/>
          <w:color w:val="181818"/>
          <w:w w:val="110"/>
        </w:rPr>
        <w:t>increase</w:t>
      </w:r>
      <w:r w:rsidR="007634A9" w:rsidRPr="0097088A">
        <w:rPr>
          <w:rFonts w:asciiTheme="minorHAnsi" w:hAnsiTheme="minorHAnsi" w:cstheme="minorHAnsi"/>
          <w:color w:val="181818"/>
          <w:spacing w:val="-13"/>
          <w:w w:val="110"/>
        </w:rPr>
        <w:t xml:space="preserve"> </w:t>
      </w:r>
      <w:r w:rsidR="007634A9" w:rsidRPr="0097088A">
        <w:rPr>
          <w:rFonts w:asciiTheme="minorHAnsi" w:hAnsiTheme="minorHAnsi" w:cstheme="minorHAnsi"/>
          <w:color w:val="181818"/>
          <w:w w:val="110"/>
        </w:rPr>
        <w:t>rates</w:t>
      </w:r>
      <w:r w:rsidR="007634A9" w:rsidRPr="0097088A">
        <w:rPr>
          <w:rFonts w:asciiTheme="minorHAnsi" w:hAnsiTheme="minorHAnsi" w:cstheme="minorHAnsi"/>
          <w:color w:val="181818"/>
          <w:spacing w:val="-13"/>
          <w:w w:val="110"/>
        </w:rPr>
        <w:t xml:space="preserve"> </w:t>
      </w:r>
      <w:r w:rsidR="007634A9" w:rsidRPr="0097088A">
        <w:rPr>
          <w:rFonts w:asciiTheme="minorHAnsi" w:hAnsiTheme="minorHAnsi" w:cstheme="minorHAnsi"/>
          <w:color w:val="181818"/>
          <w:w w:val="110"/>
        </w:rPr>
        <w:t>of</w:t>
      </w:r>
      <w:r w:rsidR="007634A9" w:rsidRPr="0097088A">
        <w:rPr>
          <w:rFonts w:asciiTheme="minorHAnsi" w:hAnsiTheme="minorHAnsi" w:cstheme="minorHAnsi"/>
          <w:color w:val="181818"/>
          <w:spacing w:val="-8"/>
          <w:w w:val="110"/>
        </w:rPr>
        <w:t xml:space="preserve"> </w:t>
      </w:r>
      <w:r w:rsidR="007634A9" w:rsidRPr="0097088A">
        <w:rPr>
          <w:rFonts w:asciiTheme="minorHAnsi" w:hAnsiTheme="minorHAnsi" w:cstheme="minorHAnsi"/>
          <w:color w:val="181818"/>
          <w:w w:val="110"/>
        </w:rPr>
        <w:t>progress</w:t>
      </w:r>
      <w:r w:rsidR="007634A9" w:rsidRPr="0097088A">
        <w:rPr>
          <w:rFonts w:asciiTheme="minorHAnsi" w:hAnsiTheme="minorHAnsi" w:cstheme="minorHAnsi"/>
          <w:color w:val="181818"/>
          <w:spacing w:val="-5"/>
          <w:w w:val="110"/>
        </w:rPr>
        <w:t xml:space="preserve"> </w:t>
      </w:r>
      <w:r w:rsidR="007634A9" w:rsidRPr="0097088A">
        <w:rPr>
          <w:rFonts w:asciiTheme="minorHAnsi" w:hAnsiTheme="minorHAnsi" w:cstheme="minorHAnsi"/>
          <w:color w:val="181818"/>
          <w:w w:val="110"/>
        </w:rPr>
        <w:t>and</w:t>
      </w:r>
      <w:r w:rsidR="007634A9" w:rsidRPr="0097088A">
        <w:rPr>
          <w:rFonts w:asciiTheme="minorHAnsi" w:hAnsiTheme="minorHAnsi" w:cstheme="minorHAnsi"/>
          <w:color w:val="181818"/>
          <w:spacing w:val="35"/>
          <w:w w:val="110"/>
        </w:rPr>
        <w:t xml:space="preserve"> </w:t>
      </w:r>
      <w:r w:rsidR="007634A9" w:rsidRPr="0097088A">
        <w:rPr>
          <w:rFonts w:asciiTheme="minorHAnsi" w:hAnsiTheme="minorHAnsi" w:cstheme="minorHAnsi"/>
          <w:color w:val="181818"/>
          <w:w w:val="110"/>
        </w:rPr>
        <w:t>put</w:t>
      </w:r>
      <w:r w:rsidR="007634A9" w:rsidRPr="0097088A">
        <w:rPr>
          <w:rFonts w:asciiTheme="minorHAnsi" w:hAnsiTheme="minorHAnsi" w:cstheme="minorHAnsi"/>
          <w:color w:val="181818"/>
          <w:spacing w:val="15"/>
          <w:w w:val="110"/>
        </w:rPr>
        <w:t xml:space="preserve"> </w:t>
      </w:r>
      <w:r w:rsidR="00377B24">
        <w:rPr>
          <w:rFonts w:asciiTheme="minorHAnsi" w:hAnsiTheme="minorHAnsi" w:cstheme="minorHAnsi"/>
          <w:color w:val="181818"/>
          <w:w w:val="110"/>
        </w:rPr>
        <w:t>them</w:t>
      </w:r>
      <w:r w:rsidR="007634A9" w:rsidRPr="0097088A">
        <w:rPr>
          <w:rFonts w:asciiTheme="minorHAnsi" w:hAnsiTheme="minorHAnsi" w:cstheme="minorHAnsi"/>
          <w:color w:val="181818"/>
          <w:spacing w:val="-18"/>
          <w:w w:val="110"/>
        </w:rPr>
        <w:t xml:space="preserve"> </w:t>
      </w:r>
      <w:r w:rsidR="007634A9" w:rsidRPr="0097088A">
        <w:rPr>
          <w:rFonts w:asciiTheme="minorHAnsi" w:hAnsiTheme="minorHAnsi" w:cstheme="minorHAnsi"/>
          <w:color w:val="181818"/>
          <w:w w:val="110"/>
        </w:rPr>
        <w:t>back</w:t>
      </w:r>
      <w:r w:rsidR="007634A9" w:rsidRPr="0097088A">
        <w:rPr>
          <w:rFonts w:asciiTheme="minorHAnsi" w:hAnsiTheme="minorHAnsi" w:cstheme="minorHAnsi"/>
          <w:color w:val="181818"/>
          <w:spacing w:val="-13"/>
          <w:w w:val="110"/>
        </w:rPr>
        <w:t xml:space="preserve"> </w:t>
      </w:r>
      <w:r w:rsidR="007634A9" w:rsidRPr="0097088A">
        <w:rPr>
          <w:rFonts w:asciiTheme="minorHAnsi" w:hAnsiTheme="minorHAnsi" w:cstheme="minorHAnsi"/>
          <w:color w:val="181818"/>
          <w:w w:val="110"/>
        </w:rPr>
        <w:t>on</w:t>
      </w:r>
      <w:r w:rsidR="007634A9" w:rsidRPr="0097088A">
        <w:rPr>
          <w:rFonts w:asciiTheme="minorHAnsi" w:hAnsiTheme="minorHAnsi" w:cstheme="minorHAnsi"/>
          <w:color w:val="181818"/>
          <w:spacing w:val="-34"/>
          <w:w w:val="110"/>
        </w:rPr>
        <w:t xml:space="preserve"> </w:t>
      </w:r>
      <w:r w:rsidR="007634A9" w:rsidRPr="0097088A">
        <w:rPr>
          <w:rFonts w:asciiTheme="minorHAnsi" w:hAnsiTheme="minorHAnsi" w:cstheme="minorHAnsi"/>
          <w:color w:val="181818"/>
          <w:w w:val="110"/>
        </w:rPr>
        <w:t>course</w:t>
      </w:r>
      <w:r w:rsidR="007634A9" w:rsidRPr="0097088A">
        <w:rPr>
          <w:rFonts w:asciiTheme="minorHAnsi" w:hAnsiTheme="minorHAnsi" w:cstheme="minorHAnsi"/>
          <w:color w:val="181818"/>
          <w:spacing w:val="1"/>
          <w:w w:val="110"/>
        </w:rPr>
        <w:t xml:space="preserve"> </w:t>
      </w:r>
      <w:r w:rsidR="007634A9" w:rsidRPr="0097088A">
        <w:rPr>
          <w:rFonts w:asciiTheme="minorHAnsi" w:hAnsiTheme="minorHAnsi" w:cstheme="minorHAnsi"/>
          <w:color w:val="181818"/>
          <w:w w:val="110"/>
        </w:rPr>
        <w:t>to</w:t>
      </w:r>
      <w:r w:rsidR="007634A9" w:rsidRPr="0097088A">
        <w:rPr>
          <w:rFonts w:asciiTheme="minorHAnsi" w:hAnsiTheme="minorHAnsi" w:cstheme="minorHAnsi"/>
          <w:color w:val="181818"/>
          <w:spacing w:val="-9"/>
          <w:w w:val="110"/>
        </w:rPr>
        <w:t xml:space="preserve"> </w:t>
      </w:r>
      <w:r w:rsidR="007634A9" w:rsidRPr="0097088A">
        <w:rPr>
          <w:rFonts w:asciiTheme="minorHAnsi" w:hAnsiTheme="minorHAnsi" w:cstheme="minorHAnsi"/>
          <w:color w:val="181818"/>
          <w:w w:val="110"/>
        </w:rPr>
        <w:t>meet</w:t>
      </w:r>
      <w:r w:rsidR="007634A9" w:rsidRPr="0097088A">
        <w:rPr>
          <w:rFonts w:asciiTheme="minorHAnsi" w:hAnsiTheme="minorHAnsi" w:cstheme="minorHAnsi"/>
          <w:color w:val="181818"/>
          <w:spacing w:val="-8"/>
          <w:w w:val="110"/>
        </w:rPr>
        <w:t xml:space="preserve"> </w:t>
      </w:r>
      <w:r w:rsidR="007634A9" w:rsidRPr="0097088A">
        <w:rPr>
          <w:rFonts w:asciiTheme="minorHAnsi" w:hAnsiTheme="minorHAnsi" w:cstheme="minorHAnsi"/>
          <w:color w:val="181818"/>
          <w:w w:val="110"/>
        </w:rPr>
        <w:t>or</w:t>
      </w:r>
      <w:r w:rsidR="007634A9" w:rsidRPr="0097088A">
        <w:rPr>
          <w:rFonts w:asciiTheme="minorHAnsi" w:hAnsiTheme="minorHAnsi" w:cstheme="minorHAnsi"/>
          <w:color w:val="181818"/>
          <w:spacing w:val="-20"/>
          <w:w w:val="110"/>
        </w:rPr>
        <w:t xml:space="preserve"> </w:t>
      </w:r>
      <w:r w:rsidR="007634A9" w:rsidRPr="0097088A">
        <w:rPr>
          <w:rFonts w:asciiTheme="minorHAnsi" w:hAnsiTheme="minorHAnsi" w:cstheme="minorHAnsi"/>
          <w:color w:val="181818"/>
          <w:w w:val="110"/>
        </w:rPr>
        <w:t>exceed</w:t>
      </w:r>
      <w:r w:rsidR="007634A9" w:rsidRPr="0097088A">
        <w:rPr>
          <w:rFonts w:asciiTheme="minorHAnsi" w:hAnsiTheme="minorHAnsi" w:cstheme="minorHAnsi"/>
          <w:color w:val="181818"/>
          <w:spacing w:val="-16"/>
          <w:w w:val="110"/>
        </w:rPr>
        <w:t xml:space="preserve"> </w:t>
      </w:r>
      <w:r w:rsidR="00377B24">
        <w:rPr>
          <w:rFonts w:asciiTheme="minorHAnsi" w:hAnsiTheme="minorHAnsi" w:cstheme="minorHAnsi"/>
          <w:color w:val="181818"/>
          <w:w w:val="110"/>
        </w:rPr>
        <w:t>age related</w:t>
      </w:r>
      <w:r w:rsidR="00765500" w:rsidRPr="0097088A">
        <w:rPr>
          <w:rFonts w:asciiTheme="minorHAnsi" w:hAnsiTheme="minorHAnsi" w:cstheme="minorHAnsi"/>
          <w:color w:val="181818"/>
          <w:w w:val="110"/>
        </w:rPr>
        <w:t xml:space="preserve"> </w:t>
      </w:r>
      <w:r w:rsidR="007634A9" w:rsidRPr="0097088A">
        <w:rPr>
          <w:rFonts w:asciiTheme="minorHAnsi" w:hAnsiTheme="minorHAnsi" w:cstheme="minorHAnsi"/>
          <w:noProof/>
          <w:lang w:val="en-GB" w:eastAsia="en-GB"/>
        </w:rPr>
        <mc:AlternateContent>
          <mc:Choice Requires="wps">
            <w:drawing>
              <wp:anchor distT="0" distB="0" distL="114300" distR="114300" simplePos="0" relativeHeight="251658244" behindDoc="0" locked="0" layoutInCell="1" allowOverlap="1" wp14:anchorId="7B0A3474" wp14:editId="518B4345">
                <wp:simplePos x="0" y="0"/>
                <wp:positionH relativeFrom="page">
                  <wp:posOffset>1270</wp:posOffset>
                </wp:positionH>
                <wp:positionV relativeFrom="page">
                  <wp:posOffset>1586865</wp:posOffset>
                </wp:positionV>
                <wp:extent cx="0" cy="0"/>
                <wp:effectExtent l="10795" t="1548765" r="8255" b="1551305"/>
                <wp:wrapNone/>
                <wp:docPr id="2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4"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124.95pt" to=".1pt,124.95pt" w14:anchorId="3EE1E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">
                <w10:wrap anchorx="page" anchory="page"/>
              </v:line>
            </w:pict>
          </mc:Fallback>
        </mc:AlternateContent>
      </w:r>
      <w:r w:rsidR="007634A9" w:rsidRPr="0097088A">
        <w:rPr>
          <w:rFonts w:asciiTheme="minorHAnsi" w:hAnsiTheme="minorHAnsi" w:cstheme="minorHAnsi"/>
          <w:noProof/>
          <w:lang w:val="en-GB" w:eastAsia="en-GB"/>
        </w:rPr>
        <mc:AlternateContent>
          <mc:Choice Requires="wps">
            <w:drawing>
              <wp:anchor distT="0" distB="0" distL="114300" distR="114300" simplePos="0" relativeHeight="251658245" behindDoc="0" locked="0" layoutInCell="1" allowOverlap="1" wp14:anchorId="66A09517" wp14:editId="39848A31">
                <wp:simplePos x="0" y="0"/>
                <wp:positionH relativeFrom="page">
                  <wp:posOffset>7546975</wp:posOffset>
                </wp:positionH>
                <wp:positionV relativeFrom="page">
                  <wp:posOffset>9874885</wp:posOffset>
                </wp:positionV>
                <wp:extent cx="0" cy="814705"/>
                <wp:effectExtent l="12700" t="16510" r="15875" b="16510"/>
                <wp:wrapNone/>
                <wp:docPr id="25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705"/>
                        </a:xfrm>
                        <a:prstGeom prst="line">
                          <a:avLst/>
                        </a:prstGeom>
                        <a:noFill/>
                        <a:ln w="152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3"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2403mm" from="594.25pt,777.55pt" to="594.25pt,841.7pt" w14:anchorId="766A6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">
                <w10:wrap anchorx="page" anchory="page"/>
              </v:line>
            </w:pict>
          </mc:Fallback>
        </mc:AlternateContent>
      </w:r>
      <w:r w:rsidR="007634A9" w:rsidRPr="0097088A">
        <w:rPr>
          <w:rFonts w:asciiTheme="minorHAnsi" w:hAnsiTheme="minorHAnsi" w:cstheme="minorHAnsi"/>
          <w:color w:val="131313"/>
          <w:w w:val="110"/>
        </w:rPr>
        <w:t>expectations.</w:t>
      </w:r>
      <w:r w:rsidR="007634A9" w:rsidRPr="0097088A">
        <w:rPr>
          <w:rFonts w:asciiTheme="minorHAnsi" w:hAnsiTheme="minorHAnsi" w:cstheme="minorHAnsi"/>
          <w:color w:val="131313"/>
          <w:spacing w:val="-12"/>
          <w:w w:val="110"/>
        </w:rPr>
        <w:t xml:space="preserve"> </w:t>
      </w:r>
      <w:r w:rsidR="00016A9E">
        <w:rPr>
          <w:rFonts w:asciiTheme="minorHAnsi" w:hAnsiTheme="minorHAnsi" w:cstheme="minorHAnsi"/>
          <w:color w:val="131313"/>
          <w:w w:val="110"/>
        </w:rPr>
        <w:t>P</w:t>
      </w:r>
      <w:r w:rsidR="007634A9" w:rsidRPr="0097088A">
        <w:rPr>
          <w:rFonts w:asciiTheme="minorHAnsi" w:hAnsiTheme="minorHAnsi" w:cstheme="minorHAnsi"/>
          <w:color w:val="131313"/>
          <w:w w:val="110"/>
        </w:rPr>
        <w:t>rogress</w:t>
      </w:r>
      <w:r w:rsidR="007634A9" w:rsidRPr="0097088A">
        <w:rPr>
          <w:rFonts w:asciiTheme="minorHAnsi" w:hAnsiTheme="minorHAnsi" w:cstheme="minorHAnsi"/>
          <w:color w:val="131313"/>
          <w:spacing w:val="-12"/>
          <w:w w:val="110"/>
        </w:rPr>
        <w:t xml:space="preserve"> </w:t>
      </w:r>
      <w:r w:rsidR="007634A9" w:rsidRPr="0097088A">
        <w:rPr>
          <w:rFonts w:asciiTheme="minorHAnsi" w:hAnsiTheme="minorHAnsi" w:cstheme="minorHAnsi"/>
          <w:color w:val="131313"/>
          <w:w w:val="110"/>
        </w:rPr>
        <w:t>of</w:t>
      </w:r>
      <w:r w:rsidR="007634A9" w:rsidRPr="0097088A">
        <w:rPr>
          <w:rFonts w:asciiTheme="minorHAnsi" w:hAnsiTheme="minorHAnsi" w:cstheme="minorHAnsi"/>
          <w:color w:val="131313"/>
          <w:spacing w:val="-15"/>
          <w:w w:val="110"/>
        </w:rPr>
        <w:t xml:space="preserve"> </w:t>
      </w:r>
      <w:r w:rsidR="00377B24">
        <w:rPr>
          <w:rFonts w:asciiTheme="minorHAnsi" w:hAnsiTheme="minorHAnsi" w:cstheme="minorHAnsi"/>
          <w:color w:val="131313"/>
          <w:w w:val="110"/>
        </w:rPr>
        <w:t>individuals</w:t>
      </w:r>
      <w:r w:rsidR="007634A9" w:rsidRPr="0097088A">
        <w:rPr>
          <w:rFonts w:asciiTheme="minorHAnsi" w:hAnsiTheme="minorHAnsi" w:cstheme="minorHAnsi"/>
          <w:color w:val="131313"/>
          <w:spacing w:val="-15"/>
          <w:w w:val="110"/>
        </w:rPr>
        <w:t xml:space="preserve"> </w:t>
      </w:r>
      <w:r w:rsidR="007634A9" w:rsidRPr="0097088A">
        <w:rPr>
          <w:rFonts w:asciiTheme="minorHAnsi" w:hAnsiTheme="minorHAnsi" w:cstheme="minorHAnsi"/>
          <w:color w:val="131313"/>
          <w:w w:val="110"/>
        </w:rPr>
        <w:t>who</w:t>
      </w:r>
      <w:r w:rsidR="007634A9" w:rsidRPr="0097088A">
        <w:rPr>
          <w:rFonts w:asciiTheme="minorHAnsi" w:hAnsiTheme="minorHAnsi" w:cstheme="minorHAnsi"/>
          <w:color w:val="131313"/>
          <w:spacing w:val="-4"/>
          <w:w w:val="110"/>
        </w:rPr>
        <w:t xml:space="preserve"> </w:t>
      </w:r>
      <w:r w:rsidR="007634A9" w:rsidRPr="0097088A">
        <w:rPr>
          <w:rFonts w:asciiTheme="minorHAnsi" w:hAnsiTheme="minorHAnsi" w:cstheme="minorHAnsi"/>
          <w:color w:val="131313"/>
          <w:w w:val="110"/>
        </w:rPr>
        <w:t>receive</w:t>
      </w:r>
      <w:r w:rsidR="007634A9" w:rsidRPr="0097088A">
        <w:rPr>
          <w:rFonts w:asciiTheme="minorHAnsi" w:hAnsiTheme="minorHAnsi" w:cstheme="minorHAnsi"/>
          <w:color w:val="131313"/>
          <w:spacing w:val="-12"/>
          <w:w w:val="110"/>
        </w:rPr>
        <w:t xml:space="preserve"> </w:t>
      </w:r>
      <w:r w:rsidR="007634A9" w:rsidRPr="0097088A">
        <w:rPr>
          <w:rFonts w:asciiTheme="minorHAnsi" w:hAnsiTheme="minorHAnsi" w:cstheme="minorHAnsi"/>
          <w:color w:val="131313"/>
          <w:w w:val="110"/>
        </w:rPr>
        <w:t>targeted</w:t>
      </w:r>
      <w:r w:rsidR="007634A9" w:rsidRPr="0097088A">
        <w:rPr>
          <w:rFonts w:asciiTheme="minorHAnsi" w:hAnsiTheme="minorHAnsi" w:cstheme="minorHAnsi"/>
          <w:color w:val="131313"/>
          <w:spacing w:val="-14"/>
          <w:w w:val="110"/>
        </w:rPr>
        <w:t xml:space="preserve"> </w:t>
      </w:r>
      <w:r w:rsidR="007634A9" w:rsidRPr="008915ED">
        <w:rPr>
          <w:rFonts w:ascii="Calibri" w:hAnsi="Calibri" w:cs="Calibri"/>
          <w:color w:val="131313"/>
          <w:w w:val="110"/>
        </w:rPr>
        <w:t>support</w:t>
      </w:r>
      <w:r w:rsidR="007634A9" w:rsidRPr="008915ED">
        <w:rPr>
          <w:rFonts w:ascii="Calibri" w:hAnsi="Calibri" w:cs="Calibri"/>
          <w:color w:val="131313"/>
          <w:spacing w:val="-12"/>
          <w:w w:val="110"/>
        </w:rPr>
        <w:t xml:space="preserve"> </w:t>
      </w:r>
      <w:r w:rsidR="007634A9" w:rsidRPr="008915ED">
        <w:rPr>
          <w:rFonts w:ascii="Calibri" w:hAnsi="Calibri" w:cs="Calibri"/>
          <w:color w:val="232323"/>
          <w:w w:val="110"/>
        </w:rPr>
        <w:t>should</w:t>
      </w:r>
      <w:r w:rsidR="007634A9" w:rsidRPr="008915ED">
        <w:rPr>
          <w:rFonts w:ascii="Calibri" w:hAnsi="Calibri" w:cs="Calibri"/>
          <w:color w:val="232323"/>
          <w:spacing w:val="-13"/>
          <w:w w:val="110"/>
        </w:rPr>
        <w:t xml:space="preserve"> </w:t>
      </w:r>
      <w:r w:rsidR="007634A9" w:rsidRPr="008915ED">
        <w:rPr>
          <w:rFonts w:ascii="Calibri" w:hAnsi="Calibri" w:cs="Calibri"/>
          <w:color w:val="131313"/>
          <w:w w:val="110"/>
        </w:rPr>
        <w:t>be</w:t>
      </w:r>
      <w:r w:rsidR="007634A9" w:rsidRPr="008915ED">
        <w:rPr>
          <w:rFonts w:ascii="Calibri" w:hAnsi="Calibri" w:cs="Calibri"/>
          <w:color w:val="131313"/>
          <w:spacing w:val="5"/>
          <w:w w:val="110"/>
        </w:rPr>
        <w:t xml:space="preserve"> </w:t>
      </w:r>
      <w:r w:rsidR="007634A9" w:rsidRPr="008915ED">
        <w:rPr>
          <w:rFonts w:ascii="Calibri" w:hAnsi="Calibri" w:cs="Calibri"/>
          <w:color w:val="131313"/>
          <w:w w:val="110"/>
        </w:rPr>
        <w:t>regularly</w:t>
      </w:r>
      <w:r w:rsidR="007634A9" w:rsidRPr="008915ED">
        <w:rPr>
          <w:rFonts w:ascii="Calibri" w:hAnsi="Calibri" w:cs="Calibri"/>
          <w:color w:val="131313"/>
          <w:spacing w:val="-11"/>
          <w:w w:val="110"/>
        </w:rPr>
        <w:t xml:space="preserve"> </w:t>
      </w:r>
      <w:r w:rsidR="007634A9" w:rsidRPr="008915ED">
        <w:rPr>
          <w:rFonts w:ascii="Calibri" w:hAnsi="Calibri" w:cs="Calibri"/>
          <w:color w:val="131313"/>
          <w:w w:val="110"/>
        </w:rPr>
        <w:t>monitored</w:t>
      </w:r>
      <w:r w:rsidR="007634A9" w:rsidRPr="008915ED">
        <w:rPr>
          <w:rFonts w:ascii="Calibri" w:hAnsi="Calibri" w:cs="Calibri"/>
          <w:color w:val="131313"/>
          <w:spacing w:val="-21"/>
          <w:w w:val="110"/>
        </w:rPr>
        <w:t xml:space="preserve"> </w:t>
      </w:r>
      <w:r w:rsidR="007634A9" w:rsidRPr="008915ED">
        <w:rPr>
          <w:rFonts w:ascii="Calibri" w:hAnsi="Calibri" w:cs="Calibri"/>
          <w:color w:val="131313"/>
          <w:w w:val="110"/>
        </w:rPr>
        <w:t xml:space="preserve">in </w:t>
      </w:r>
      <w:r w:rsidR="007634A9" w:rsidRPr="008915ED">
        <w:rPr>
          <w:rFonts w:ascii="Calibri" w:hAnsi="Calibri" w:cs="Calibri"/>
          <w:color w:val="232323"/>
          <w:w w:val="110"/>
        </w:rPr>
        <w:t>school.</w:t>
      </w:r>
    </w:p>
    <w:p w14:paraId="5D99A8F9" w14:textId="77777777" w:rsidR="007B7585" w:rsidRDefault="007B7585" w:rsidP="00E14488">
      <w:pPr>
        <w:rPr>
          <w:rFonts w:ascii="Calibri" w:hAnsi="Calibri" w:cs="Calibri"/>
        </w:rPr>
      </w:pPr>
    </w:p>
    <w:p w14:paraId="7A17BD72" w14:textId="0732D255" w:rsidR="00CE0E1F" w:rsidRPr="00916C1C" w:rsidRDefault="00627DD6" w:rsidP="00E14488">
      <w:pPr>
        <w:spacing w:line="360" w:lineRule="auto"/>
        <w:rPr>
          <w:rFonts w:asciiTheme="minorHAnsi" w:hAnsiTheme="minorHAnsi" w:cstheme="minorHAnsi"/>
        </w:rPr>
      </w:pPr>
      <w:r w:rsidRPr="00916C1C">
        <w:rPr>
          <w:rFonts w:asciiTheme="minorHAnsi" w:hAnsiTheme="minorHAnsi" w:cstheme="minorHAnsi"/>
        </w:rPr>
        <w:lastRenderedPageBreak/>
        <w:t xml:space="preserve">Our </w:t>
      </w:r>
      <w:r w:rsidRPr="00916C1C">
        <w:rPr>
          <w:rFonts w:asciiTheme="minorHAnsi" w:hAnsiTheme="minorHAnsi" w:cstheme="minorHAnsi"/>
          <w:color w:val="181818"/>
          <w:w w:val="105"/>
        </w:rPr>
        <w:t xml:space="preserve"> </w:t>
      </w:r>
      <w:hyperlink r:id="rId31" w:history="1">
        <w:r w:rsidR="0066347B" w:rsidRPr="0066347B">
          <w:rPr>
            <w:rStyle w:val="Hyperlink"/>
            <w:rFonts w:asciiTheme="minorHAnsi" w:hAnsiTheme="minorHAnsi" w:cstheme="minorHAnsi"/>
            <w:color w:val="auto"/>
            <w:w w:val="105"/>
            <w:u w:val="none"/>
          </w:rPr>
          <w:t>Provision</w:t>
        </w:r>
      </w:hyperlink>
      <w:r w:rsidR="0066347B" w:rsidRPr="0066347B">
        <w:rPr>
          <w:rStyle w:val="Hyperlink"/>
          <w:rFonts w:asciiTheme="minorHAnsi" w:hAnsiTheme="minorHAnsi" w:cstheme="minorHAnsi"/>
          <w:color w:val="auto"/>
          <w:w w:val="105"/>
          <w:u w:val="none"/>
        </w:rPr>
        <w:t xml:space="preserve"> Grid</w:t>
      </w:r>
      <w:r w:rsidR="00CE0E1F" w:rsidRPr="00916C1C">
        <w:rPr>
          <w:rFonts w:asciiTheme="minorHAnsi" w:hAnsiTheme="minorHAnsi" w:cstheme="minorHAnsi"/>
        </w:rPr>
        <w:t xml:space="preserve"> </w:t>
      </w:r>
      <w:r w:rsidR="00016A9E" w:rsidRPr="00916C1C">
        <w:rPr>
          <w:rFonts w:asciiTheme="minorHAnsi" w:hAnsiTheme="minorHAnsi" w:cstheme="minorHAnsi"/>
        </w:rPr>
        <w:t>include</w:t>
      </w:r>
      <w:r w:rsidR="00CE0E1F" w:rsidRPr="00916C1C">
        <w:rPr>
          <w:rFonts w:asciiTheme="minorHAnsi" w:hAnsiTheme="minorHAnsi" w:cstheme="minorHAnsi"/>
        </w:rPr>
        <w:t>s</w:t>
      </w:r>
      <w:r w:rsidR="00016A9E" w:rsidRPr="00916C1C">
        <w:rPr>
          <w:rFonts w:asciiTheme="minorHAnsi" w:hAnsiTheme="minorHAnsi" w:cstheme="minorHAnsi"/>
        </w:rPr>
        <w:t xml:space="preserve"> </w:t>
      </w:r>
      <w:proofErr w:type="spellStart"/>
      <w:r w:rsidR="00016A9E" w:rsidRPr="00916C1C">
        <w:rPr>
          <w:rFonts w:asciiTheme="minorHAnsi" w:hAnsiTheme="minorHAnsi" w:cstheme="minorHAnsi"/>
        </w:rPr>
        <w:t>programmes</w:t>
      </w:r>
      <w:proofErr w:type="spellEnd"/>
      <w:r w:rsidR="00016A9E" w:rsidRPr="00916C1C">
        <w:rPr>
          <w:rFonts w:asciiTheme="minorHAnsi" w:hAnsiTheme="minorHAnsi" w:cstheme="minorHAnsi"/>
        </w:rPr>
        <w:t xml:space="preserve"> that are routinely recommended by our service. All are </w:t>
      </w:r>
      <w:r w:rsidR="00016A9E" w:rsidRPr="00E14488">
        <w:rPr>
          <w:rFonts w:asciiTheme="minorHAnsi" w:hAnsiTheme="minorHAnsi" w:cstheme="minorHAnsi"/>
        </w:rPr>
        <w:t xml:space="preserve">proven </w:t>
      </w:r>
      <w:r w:rsidR="006747B0" w:rsidRPr="00E14488">
        <w:rPr>
          <w:rFonts w:asciiTheme="minorHAnsi" w:hAnsiTheme="minorHAnsi" w:cstheme="minorHAnsi"/>
        </w:rPr>
        <w:t>to</w:t>
      </w:r>
      <w:r w:rsidR="006747B0">
        <w:rPr>
          <w:rFonts w:asciiTheme="minorHAnsi" w:hAnsiTheme="minorHAnsi" w:cstheme="minorHAnsi"/>
        </w:rPr>
        <w:t xml:space="preserve"> </w:t>
      </w:r>
      <w:r w:rsidR="00016A9E" w:rsidRPr="00916C1C">
        <w:rPr>
          <w:rFonts w:asciiTheme="minorHAnsi" w:hAnsiTheme="minorHAnsi" w:cstheme="minorHAnsi"/>
        </w:rPr>
        <w:t>be effective and target the specific areas of difficulty dyslexic pupil</w:t>
      </w:r>
      <w:r w:rsidR="006E03B9">
        <w:rPr>
          <w:rFonts w:asciiTheme="minorHAnsi" w:hAnsiTheme="minorHAnsi" w:cstheme="minorHAnsi"/>
        </w:rPr>
        <w:t>s</w:t>
      </w:r>
      <w:r w:rsidR="00016A9E" w:rsidRPr="00916C1C">
        <w:rPr>
          <w:rFonts w:asciiTheme="minorHAnsi" w:hAnsiTheme="minorHAnsi" w:cstheme="minorHAnsi"/>
        </w:rPr>
        <w:t xml:space="preserve"> may encounter.</w:t>
      </w:r>
      <w:r w:rsidR="00CE0E1F" w:rsidRPr="00916C1C">
        <w:rPr>
          <w:rFonts w:asciiTheme="minorHAnsi" w:hAnsiTheme="minorHAnsi" w:cstheme="minorHAnsi"/>
        </w:rPr>
        <w:t xml:space="preserve"> </w:t>
      </w:r>
    </w:p>
    <w:p w14:paraId="7ABDEBDB" w14:textId="263E11AE" w:rsidR="00016A9E" w:rsidRPr="00916C1C" w:rsidRDefault="00016A9E" w:rsidP="00E14488">
      <w:pPr>
        <w:spacing w:line="360" w:lineRule="auto"/>
        <w:rPr>
          <w:rFonts w:asciiTheme="minorHAnsi" w:hAnsiTheme="minorHAnsi" w:cstheme="minorHAnsi"/>
        </w:rPr>
      </w:pPr>
    </w:p>
    <w:p w14:paraId="36390E36" w14:textId="59B235B4" w:rsidR="00627DD6" w:rsidRDefault="000A188D" w:rsidP="00E14488">
      <w:pPr>
        <w:spacing w:line="360" w:lineRule="auto"/>
        <w:rPr>
          <w:rFonts w:ascii="Calibri" w:hAnsi="Calibri" w:cs="Calibri"/>
        </w:rPr>
      </w:pPr>
      <w:r w:rsidRPr="000A188D">
        <w:rPr>
          <w:rFonts w:ascii="Calibri" w:hAnsi="Calibri" w:cs="Calibri"/>
          <w:noProof/>
        </w:rPr>
        <w:drawing>
          <wp:inline distT="0" distB="0" distL="0" distR="0" wp14:anchorId="24C31AD3" wp14:editId="14E87836">
            <wp:extent cx="6210300" cy="17043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0300" cy="1704340"/>
                    </a:xfrm>
                    <a:prstGeom prst="rect">
                      <a:avLst/>
                    </a:prstGeom>
                  </pic:spPr>
                </pic:pic>
              </a:graphicData>
            </a:graphic>
          </wp:inline>
        </w:drawing>
      </w:r>
    </w:p>
    <w:p w14:paraId="450EBC29" w14:textId="77777777" w:rsidR="000A188D" w:rsidRPr="000956D4" w:rsidRDefault="000A188D" w:rsidP="000A188D">
      <w:pPr>
        <w:pStyle w:val="BodyText"/>
        <w:tabs>
          <w:tab w:val="left" w:pos="851"/>
        </w:tabs>
        <w:spacing w:line="360" w:lineRule="auto"/>
        <w:ind w:right="318"/>
        <w:rPr>
          <w:rFonts w:asciiTheme="minorHAnsi" w:hAnsiTheme="minorHAnsi" w:cstheme="minorHAnsi"/>
          <w:color w:val="181818"/>
          <w:w w:val="105"/>
        </w:rPr>
      </w:pPr>
      <w:r>
        <w:rPr>
          <w:rFonts w:asciiTheme="minorHAnsi" w:hAnsiTheme="minorHAnsi" w:cstheme="minorHAnsi"/>
          <w:color w:val="181818"/>
          <w:w w:val="105"/>
        </w:rPr>
        <w:t>(</w:t>
      </w:r>
      <w:r w:rsidRPr="000956D4">
        <w:rPr>
          <w:rFonts w:asciiTheme="minorHAnsi" w:hAnsiTheme="minorHAnsi" w:cstheme="minorHAnsi"/>
          <w:color w:val="181818"/>
          <w:w w:val="105"/>
        </w:rPr>
        <w:t xml:space="preserve">Extract from </w:t>
      </w:r>
      <w:r w:rsidRPr="000956D4">
        <w:rPr>
          <w:rFonts w:asciiTheme="minorHAnsi" w:hAnsiTheme="minorHAnsi" w:cstheme="minorHAnsi"/>
        </w:rPr>
        <w:t xml:space="preserve">Provision Grid for </w:t>
      </w:r>
      <w:proofErr w:type="spellStart"/>
      <w:r w:rsidRPr="000956D4">
        <w:rPr>
          <w:rFonts w:asciiTheme="minorHAnsi" w:hAnsiTheme="minorHAnsi" w:cstheme="minorHAnsi"/>
        </w:rPr>
        <w:t>SpLD</w:t>
      </w:r>
      <w:proofErr w:type="spellEnd"/>
      <w:r w:rsidRPr="000956D4">
        <w:rPr>
          <w:rFonts w:asciiTheme="minorHAnsi" w:hAnsiTheme="minorHAnsi" w:cstheme="minorHAnsi"/>
        </w:rPr>
        <w:t>)</w:t>
      </w:r>
    </w:p>
    <w:p w14:paraId="5274B40F" w14:textId="77777777" w:rsidR="0066347B" w:rsidRDefault="0066347B" w:rsidP="00E14488">
      <w:pPr>
        <w:pStyle w:val="Heading4"/>
        <w:tabs>
          <w:tab w:val="left" w:pos="851"/>
        </w:tabs>
        <w:spacing w:line="360" w:lineRule="auto"/>
        <w:ind w:left="0" w:right="178"/>
        <w:rPr>
          <w:rFonts w:asciiTheme="minorHAnsi" w:hAnsiTheme="minorHAnsi" w:cstheme="minorHAnsi"/>
          <w:color w:val="232323"/>
          <w:w w:val="95"/>
        </w:rPr>
      </w:pPr>
    </w:p>
    <w:p w14:paraId="0208F969" w14:textId="7BDCA353" w:rsidR="009311B3" w:rsidRPr="00377B24" w:rsidRDefault="00916C1C" w:rsidP="00E14488">
      <w:pPr>
        <w:pStyle w:val="Heading4"/>
        <w:tabs>
          <w:tab w:val="left" w:pos="851"/>
        </w:tabs>
        <w:spacing w:line="360" w:lineRule="auto"/>
        <w:ind w:left="0" w:right="178"/>
        <w:rPr>
          <w:rFonts w:asciiTheme="minorHAnsi" w:hAnsiTheme="minorHAnsi" w:cstheme="minorHAnsi"/>
        </w:rPr>
      </w:pPr>
      <w:r>
        <w:rPr>
          <w:rFonts w:asciiTheme="minorHAnsi" w:hAnsiTheme="minorHAnsi" w:cstheme="minorHAnsi"/>
          <w:color w:val="232323"/>
          <w:w w:val="95"/>
        </w:rPr>
        <w:t xml:space="preserve">3.4 </w:t>
      </w:r>
      <w:r w:rsidR="007634A9" w:rsidRPr="0097088A">
        <w:rPr>
          <w:rFonts w:asciiTheme="minorHAnsi" w:hAnsiTheme="minorHAnsi" w:cstheme="minorHAnsi"/>
          <w:color w:val="232323"/>
          <w:w w:val="95"/>
        </w:rPr>
        <w:t>PERSONALISED SUPPORT</w:t>
      </w:r>
    </w:p>
    <w:p w14:paraId="2D54E958" w14:textId="60929DD9" w:rsidR="009311B3" w:rsidRPr="00F92675" w:rsidRDefault="006002F3" w:rsidP="00E14488">
      <w:pPr>
        <w:pStyle w:val="BodyText"/>
        <w:spacing w:line="360" w:lineRule="auto"/>
        <w:rPr>
          <w:rFonts w:asciiTheme="minorHAnsi" w:hAnsiTheme="minorHAnsi" w:cstheme="minorHAnsi"/>
          <w:color w:val="131313"/>
          <w:w w:val="105"/>
        </w:rPr>
      </w:pPr>
      <w:proofErr w:type="spellStart"/>
      <w:r>
        <w:rPr>
          <w:rFonts w:asciiTheme="minorHAnsi" w:hAnsiTheme="minorHAnsi" w:cstheme="minorHAnsi"/>
          <w:color w:val="232323"/>
          <w:w w:val="105"/>
        </w:rPr>
        <w:t>P</w:t>
      </w:r>
      <w:r w:rsidR="007634A9" w:rsidRPr="000A0064">
        <w:rPr>
          <w:rFonts w:asciiTheme="minorHAnsi" w:hAnsiTheme="minorHAnsi" w:cstheme="minorHAnsi"/>
          <w:color w:val="232323"/>
          <w:w w:val="105"/>
        </w:rPr>
        <w:t>ersonalised</w:t>
      </w:r>
      <w:proofErr w:type="spellEnd"/>
      <w:r w:rsidR="007634A9" w:rsidRPr="000A0064">
        <w:rPr>
          <w:rFonts w:asciiTheme="minorHAnsi" w:hAnsiTheme="minorHAnsi" w:cstheme="minorHAnsi"/>
          <w:color w:val="232323"/>
          <w:w w:val="105"/>
        </w:rPr>
        <w:t xml:space="preserve"> </w:t>
      </w:r>
      <w:r w:rsidR="000A0064">
        <w:rPr>
          <w:rFonts w:asciiTheme="minorHAnsi" w:hAnsiTheme="minorHAnsi" w:cstheme="minorHAnsi"/>
          <w:color w:val="232323"/>
          <w:w w:val="105"/>
        </w:rPr>
        <w:t>provision</w:t>
      </w:r>
      <w:r w:rsidR="00CE0E1F">
        <w:rPr>
          <w:rFonts w:asciiTheme="minorHAnsi" w:hAnsiTheme="minorHAnsi" w:cstheme="minorHAnsi"/>
          <w:b/>
          <w:color w:val="232323"/>
          <w:w w:val="105"/>
        </w:rPr>
        <w:t xml:space="preserve"> </w:t>
      </w:r>
      <w:r w:rsidR="00CE0E1F" w:rsidRPr="007B7585">
        <w:rPr>
          <w:rFonts w:asciiTheme="minorHAnsi" w:hAnsiTheme="minorHAnsi" w:cstheme="minorHAnsi"/>
          <w:bCs/>
          <w:color w:val="232323"/>
          <w:w w:val="105"/>
        </w:rPr>
        <w:t>describes a more tailored offer of support for</w:t>
      </w:r>
      <w:r w:rsidR="00CE0E1F">
        <w:rPr>
          <w:rFonts w:asciiTheme="minorHAnsi" w:hAnsiTheme="minorHAnsi" w:cstheme="minorHAnsi"/>
          <w:b/>
          <w:color w:val="232323"/>
          <w:w w:val="105"/>
        </w:rPr>
        <w:t xml:space="preserve"> </w:t>
      </w:r>
      <w:r>
        <w:rPr>
          <w:rFonts w:asciiTheme="minorHAnsi" w:hAnsiTheme="minorHAnsi" w:cstheme="minorHAnsi"/>
          <w:color w:val="131313"/>
          <w:w w:val="105"/>
        </w:rPr>
        <w:t>learners with significant or persistent difficulties</w:t>
      </w:r>
      <w:r w:rsidR="00AA4417">
        <w:rPr>
          <w:rFonts w:asciiTheme="minorHAnsi" w:hAnsiTheme="minorHAnsi" w:cstheme="minorHAnsi"/>
          <w:color w:val="131313"/>
          <w:w w:val="105"/>
        </w:rPr>
        <w:t>. This is the next stage of the school’s graduated approach in support</w:t>
      </w:r>
      <w:r w:rsidR="00B42954">
        <w:rPr>
          <w:rFonts w:asciiTheme="minorHAnsi" w:hAnsiTheme="minorHAnsi" w:cstheme="minorHAnsi"/>
          <w:color w:val="131313"/>
          <w:w w:val="105"/>
        </w:rPr>
        <w:t>ing</w:t>
      </w:r>
      <w:r w:rsidR="00AA4417">
        <w:rPr>
          <w:rFonts w:asciiTheme="minorHAnsi" w:hAnsiTheme="minorHAnsi" w:cstheme="minorHAnsi"/>
          <w:color w:val="131313"/>
          <w:w w:val="105"/>
        </w:rPr>
        <w:t xml:space="preserve"> pupils.</w:t>
      </w:r>
      <w:r>
        <w:rPr>
          <w:rFonts w:asciiTheme="minorHAnsi" w:hAnsiTheme="minorHAnsi" w:cstheme="minorHAnsi"/>
          <w:color w:val="131313"/>
          <w:w w:val="105"/>
        </w:rPr>
        <w:t xml:space="preserve"> </w:t>
      </w:r>
    </w:p>
    <w:p w14:paraId="2D88914A" w14:textId="647979A1" w:rsidR="009311B3" w:rsidRPr="006747B0" w:rsidRDefault="006002F3" w:rsidP="00E14488">
      <w:pPr>
        <w:tabs>
          <w:tab w:val="left" w:pos="851"/>
        </w:tabs>
        <w:spacing w:before="165" w:line="360" w:lineRule="auto"/>
        <w:ind w:right="178"/>
        <w:rPr>
          <w:rFonts w:asciiTheme="minorHAnsi" w:hAnsiTheme="minorHAnsi" w:cstheme="minorHAnsi"/>
          <w:bCs/>
          <w:i/>
        </w:rPr>
      </w:pPr>
      <w:r>
        <w:rPr>
          <w:rFonts w:asciiTheme="minorHAnsi" w:hAnsiTheme="minorHAnsi" w:cstheme="minorHAnsi"/>
          <w:b/>
          <w:i/>
          <w:color w:val="232323"/>
        </w:rPr>
        <w:t>At this level p</w:t>
      </w:r>
      <w:r w:rsidR="00377B24">
        <w:rPr>
          <w:rFonts w:asciiTheme="minorHAnsi" w:hAnsiTheme="minorHAnsi" w:cstheme="minorHAnsi"/>
          <w:b/>
          <w:i/>
          <w:color w:val="232323"/>
        </w:rPr>
        <w:t>rovision should</w:t>
      </w:r>
      <w:r>
        <w:rPr>
          <w:rFonts w:asciiTheme="minorHAnsi" w:hAnsiTheme="minorHAnsi" w:cstheme="minorHAnsi"/>
          <w:b/>
          <w:i/>
          <w:color w:val="232323"/>
        </w:rPr>
        <w:t xml:space="preserve"> </w:t>
      </w:r>
      <w:r w:rsidR="00377B24">
        <w:rPr>
          <w:rFonts w:asciiTheme="minorHAnsi" w:hAnsiTheme="minorHAnsi" w:cstheme="minorHAnsi"/>
          <w:b/>
          <w:i/>
          <w:color w:val="232323"/>
        </w:rPr>
        <w:t xml:space="preserve">include: </w:t>
      </w:r>
    </w:p>
    <w:p w14:paraId="681F5D4C" w14:textId="43BBC6F1" w:rsidR="00916C1C" w:rsidRPr="00916C1C" w:rsidRDefault="00530969" w:rsidP="00E14488">
      <w:pPr>
        <w:pStyle w:val="ListParagraph"/>
        <w:numPr>
          <w:ilvl w:val="0"/>
          <w:numId w:val="6"/>
        </w:numPr>
        <w:spacing w:line="360" w:lineRule="auto"/>
        <w:ind w:left="425" w:right="178" w:hanging="426"/>
        <w:rPr>
          <w:rFonts w:asciiTheme="minorHAnsi" w:hAnsiTheme="minorHAnsi" w:cstheme="minorHAnsi"/>
          <w:color w:val="232323"/>
        </w:rPr>
      </w:pPr>
      <w:r w:rsidRPr="002E4CB1">
        <w:rPr>
          <w:rFonts w:asciiTheme="minorHAnsi" w:hAnsiTheme="minorHAnsi" w:cstheme="minorHAnsi"/>
          <w:color w:val="131313"/>
        </w:rPr>
        <w:t xml:space="preserve">Ensuring the pupil is on the school's </w:t>
      </w:r>
      <w:r w:rsidRPr="002E4CB1">
        <w:rPr>
          <w:rFonts w:asciiTheme="minorHAnsi" w:hAnsiTheme="minorHAnsi" w:cstheme="minorHAnsi"/>
          <w:color w:val="232323"/>
        </w:rPr>
        <w:t xml:space="preserve">SEN </w:t>
      </w:r>
      <w:r w:rsidRPr="002E4CB1">
        <w:rPr>
          <w:rFonts w:asciiTheme="minorHAnsi" w:hAnsiTheme="minorHAnsi" w:cstheme="minorHAnsi"/>
          <w:color w:val="131313"/>
        </w:rPr>
        <w:t>register</w:t>
      </w:r>
      <w:r w:rsidR="006E03B9">
        <w:rPr>
          <w:rFonts w:asciiTheme="minorHAnsi" w:hAnsiTheme="minorHAnsi" w:cstheme="minorHAnsi"/>
          <w:color w:val="131313"/>
        </w:rPr>
        <w:t>.</w:t>
      </w:r>
      <w:r w:rsidRPr="002E4CB1">
        <w:rPr>
          <w:rFonts w:asciiTheme="minorHAnsi" w:hAnsiTheme="minorHAnsi" w:cstheme="minorHAnsi"/>
          <w:color w:val="131313"/>
        </w:rPr>
        <w:t xml:space="preserve"> </w:t>
      </w:r>
    </w:p>
    <w:p w14:paraId="6B3A96D3" w14:textId="15CBF102" w:rsidR="00530969" w:rsidRPr="002E4CB1" w:rsidRDefault="00916C1C" w:rsidP="00E14488">
      <w:pPr>
        <w:pStyle w:val="ListParagraph"/>
        <w:numPr>
          <w:ilvl w:val="0"/>
          <w:numId w:val="6"/>
        </w:numPr>
        <w:spacing w:line="360" w:lineRule="auto"/>
        <w:ind w:left="425" w:right="178" w:hanging="426"/>
        <w:rPr>
          <w:rFonts w:asciiTheme="minorHAnsi" w:hAnsiTheme="minorHAnsi" w:cstheme="minorHAnsi"/>
          <w:color w:val="232323"/>
        </w:rPr>
      </w:pPr>
      <w:r>
        <w:rPr>
          <w:rFonts w:asciiTheme="minorHAnsi" w:hAnsiTheme="minorHAnsi" w:cstheme="minorHAnsi"/>
          <w:color w:val="131313"/>
        </w:rPr>
        <w:t>R</w:t>
      </w:r>
      <w:r w:rsidR="00530969" w:rsidRPr="002E4CB1">
        <w:rPr>
          <w:rFonts w:asciiTheme="minorHAnsi" w:hAnsiTheme="minorHAnsi" w:cstheme="minorHAnsi"/>
          <w:color w:val="131313"/>
        </w:rPr>
        <w:t>ecord</w:t>
      </w:r>
      <w:r>
        <w:rPr>
          <w:rFonts w:asciiTheme="minorHAnsi" w:hAnsiTheme="minorHAnsi" w:cstheme="minorHAnsi"/>
          <w:color w:val="131313"/>
        </w:rPr>
        <w:t>ing CYP under the term</w:t>
      </w:r>
      <w:r w:rsidR="00530969" w:rsidRPr="002E4CB1">
        <w:rPr>
          <w:rFonts w:asciiTheme="minorHAnsi" w:hAnsiTheme="minorHAnsi" w:cstheme="minorHAnsi"/>
          <w:color w:val="131313"/>
        </w:rPr>
        <w:t xml:space="preserve"> </w:t>
      </w:r>
      <w:r>
        <w:rPr>
          <w:rFonts w:asciiTheme="minorHAnsi" w:hAnsiTheme="minorHAnsi" w:cstheme="minorHAnsi"/>
          <w:color w:val="131313"/>
        </w:rPr>
        <w:t>‘</w:t>
      </w:r>
      <w:proofErr w:type="spellStart"/>
      <w:r w:rsidR="00530969" w:rsidRPr="002E4CB1">
        <w:rPr>
          <w:rFonts w:asciiTheme="minorHAnsi" w:hAnsiTheme="minorHAnsi" w:cstheme="minorHAnsi"/>
          <w:color w:val="131313"/>
        </w:rPr>
        <w:t>SpLD</w:t>
      </w:r>
      <w:proofErr w:type="spellEnd"/>
      <w:r>
        <w:rPr>
          <w:rFonts w:asciiTheme="minorHAnsi" w:hAnsiTheme="minorHAnsi" w:cstheme="minorHAnsi"/>
          <w:color w:val="131313"/>
        </w:rPr>
        <w:t xml:space="preserve">’ (Specific Learning Difficulty) on </w:t>
      </w:r>
      <w:r w:rsidR="00530969" w:rsidRPr="002E4CB1">
        <w:rPr>
          <w:rFonts w:asciiTheme="minorHAnsi" w:hAnsiTheme="minorHAnsi" w:cstheme="minorHAnsi"/>
          <w:color w:val="131313"/>
        </w:rPr>
        <w:t>the</w:t>
      </w:r>
      <w:r>
        <w:rPr>
          <w:rFonts w:asciiTheme="minorHAnsi" w:hAnsiTheme="minorHAnsi" w:cstheme="minorHAnsi"/>
          <w:color w:val="131313"/>
        </w:rPr>
        <w:t xml:space="preserve"> annual</w:t>
      </w:r>
      <w:r w:rsidR="00530969" w:rsidRPr="002E4CB1">
        <w:rPr>
          <w:rFonts w:asciiTheme="minorHAnsi" w:hAnsiTheme="minorHAnsi" w:cstheme="minorHAnsi"/>
          <w:color w:val="131313"/>
        </w:rPr>
        <w:t xml:space="preserve"> census</w:t>
      </w:r>
      <w:r w:rsidR="006E03B9">
        <w:rPr>
          <w:rFonts w:asciiTheme="minorHAnsi" w:hAnsiTheme="minorHAnsi" w:cstheme="minorHAnsi"/>
          <w:color w:val="131313"/>
        </w:rPr>
        <w:t>.</w:t>
      </w:r>
    </w:p>
    <w:p w14:paraId="41B91FC7" w14:textId="77777777" w:rsidR="009311B3" w:rsidRPr="00DC4319" w:rsidRDefault="00DC4319" w:rsidP="00E14488">
      <w:pPr>
        <w:pStyle w:val="ListParagraph"/>
        <w:numPr>
          <w:ilvl w:val="0"/>
          <w:numId w:val="6"/>
        </w:numPr>
        <w:spacing w:before="180"/>
        <w:ind w:left="426" w:right="178" w:hanging="426"/>
        <w:rPr>
          <w:rFonts w:asciiTheme="minorHAnsi" w:hAnsiTheme="minorHAnsi" w:cstheme="minorHAnsi"/>
          <w:color w:val="232323"/>
        </w:rPr>
      </w:pPr>
      <w:r>
        <w:rPr>
          <w:rFonts w:asciiTheme="minorHAnsi" w:hAnsiTheme="minorHAnsi" w:cstheme="minorHAnsi"/>
          <w:color w:val="131313"/>
          <w:w w:val="110"/>
        </w:rPr>
        <w:t>Summative</w:t>
      </w:r>
      <w:r w:rsidR="00377B24">
        <w:rPr>
          <w:rFonts w:asciiTheme="minorHAnsi" w:hAnsiTheme="minorHAnsi" w:cstheme="minorHAnsi"/>
          <w:color w:val="131313"/>
          <w:w w:val="110"/>
        </w:rPr>
        <w:t xml:space="preserve"> assessment to outline the individual’s learning profile</w:t>
      </w:r>
      <w:r w:rsidR="007634A9" w:rsidRPr="0097088A">
        <w:rPr>
          <w:rFonts w:asciiTheme="minorHAnsi" w:hAnsiTheme="minorHAnsi" w:cstheme="minorHAnsi"/>
          <w:color w:val="131313"/>
          <w:w w:val="110"/>
        </w:rPr>
        <w:t xml:space="preserve"> and identify </w:t>
      </w:r>
      <w:r w:rsidR="00377B24">
        <w:rPr>
          <w:rFonts w:asciiTheme="minorHAnsi" w:hAnsiTheme="minorHAnsi" w:cstheme="minorHAnsi"/>
          <w:color w:val="131313"/>
          <w:w w:val="110"/>
        </w:rPr>
        <w:t>appropriate</w:t>
      </w:r>
      <w:r w:rsidR="007634A9" w:rsidRPr="0097088A">
        <w:rPr>
          <w:rFonts w:asciiTheme="minorHAnsi" w:hAnsiTheme="minorHAnsi" w:cstheme="minorHAnsi"/>
          <w:color w:val="131313"/>
          <w:spacing w:val="-2"/>
          <w:w w:val="110"/>
        </w:rPr>
        <w:t xml:space="preserve"> </w:t>
      </w:r>
      <w:r w:rsidR="007634A9" w:rsidRPr="0097088A">
        <w:rPr>
          <w:rFonts w:asciiTheme="minorHAnsi" w:hAnsiTheme="minorHAnsi" w:cstheme="minorHAnsi"/>
          <w:color w:val="131313"/>
          <w:w w:val="110"/>
        </w:rPr>
        <w:t>provision.</w:t>
      </w:r>
    </w:p>
    <w:p w14:paraId="7604EA55" w14:textId="77777777" w:rsidR="00DC4319" w:rsidRPr="0097088A" w:rsidRDefault="00DC4319" w:rsidP="00E14488">
      <w:pPr>
        <w:pStyle w:val="ListParagraph"/>
        <w:numPr>
          <w:ilvl w:val="0"/>
          <w:numId w:val="6"/>
        </w:numPr>
        <w:spacing w:before="180"/>
        <w:ind w:left="426" w:right="178" w:hanging="426"/>
        <w:rPr>
          <w:rFonts w:asciiTheme="minorHAnsi" w:hAnsiTheme="minorHAnsi" w:cstheme="minorHAnsi"/>
          <w:color w:val="232323"/>
        </w:rPr>
      </w:pPr>
      <w:r>
        <w:rPr>
          <w:rFonts w:asciiTheme="minorHAnsi" w:hAnsiTheme="minorHAnsi" w:cstheme="minorHAnsi"/>
          <w:color w:val="131313"/>
          <w:w w:val="110"/>
        </w:rPr>
        <w:t>D</w:t>
      </w:r>
      <w:r w:rsidRPr="0097088A">
        <w:rPr>
          <w:rFonts w:asciiTheme="minorHAnsi" w:hAnsiTheme="minorHAnsi" w:cstheme="minorHAnsi"/>
          <w:color w:val="131313"/>
          <w:w w:val="110"/>
        </w:rPr>
        <w:t>iagnostic</w:t>
      </w:r>
      <w:r>
        <w:rPr>
          <w:rFonts w:asciiTheme="minorHAnsi" w:hAnsiTheme="minorHAnsi" w:cstheme="minorHAnsi"/>
          <w:color w:val="131313"/>
          <w:w w:val="110"/>
        </w:rPr>
        <w:t xml:space="preserve"> assessment to outline gaps in learning and identify an individual’s starting point</w:t>
      </w:r>
      <w:r w:rsidR="005D5252">
        <w:rPr>
          <w:rFonts w:asciiTheme="minorHAnsi" w:hAnsiTheme="minorHAnsi" w:cstheme="minorHAnsi"/>
          <w:color w:val="131313"/>
          <w:w w:val="110"/>
        </w:rPr>
        <w:t xml:space="preserve"> in intervention</w:t>
      </w:r>
    </w:p>
    <w:p w14:paraId="359EC54D" w14:textId="59849971" w:rsidR="005D5252" w:rsidRPr="005D5252" w:rsidRDefault="007634A9" w:rsidP="00E14488">
      <w:pPr>
        <w:pStyle w:val="ListParagraph"/>
        <w:numPr>
          <w:ilvl w:val="0"/>
          <w:numId w:val="6"/>
        </w:numPr>
        <w:spacing w:before="171"/>
        <w:ind w:left="426" w:right="178" w:hanging="426"/>
        <w:rPr>
          <w:rFonts w:asciiTheme="minorHAnsi" w:hAnsiTheme="minorHAnsi" w:cstheme="minorHAnsi"/>
          <w:color w:val="232323"/>
        </w:rPr>
      </w:pPr>
      <w:r w:rsidRPr="0097088A">
        <w:rPr>
          <w:rFonts w:asciiTheme="minorHAnsi" w:hAnsiTheme="minorHAnsi" w:cstheme="minorHAnsi"/>
          <w:color w:val="131313"/>
          <w:w w:val="105"/>
        </w:rPr>
        <w:t xml:space="preserve">Individual </w:t>
      </w:r>
      <w:r w:rsidR="00DC4319">
        <w:rPr>
          <w:rFonts w:asciiTheme="minorHAnsi" w:hAnsiTheme="minorHAnsi" w:cstheme="minorHAnsi"/>
          <w:color w:val="131313"/>
          <w:w w:val="105"/>
        </w:rPr>
        <w:t>P</w:t>
      </w:r>
      <w:r w:rsidRPr="0097088A">
        <w:rPr>
          <w:rFonts w:asciiTheme="minorHAnsi" w:hAnsiTheme="minorHAnsi" w:cstheme="minorHAnsi"/>
          <w:color w:val="131313"/>
          <w:w w:val="105"/>
        </w:rPr>
        <w:t>rovision</w:t>
      </w:r>
      <w:r w:rsidRPr="0097088A">
        <w:rPr>
          <w:rFonts w:asciiTheme="minorHAnsi" w:hAnsiTheme="minorHAnsi" w:cstheme="minorHAnsi"/>
          <w:color w:val="131313"/>
          <w:spacing w:val="-11"/>
          <w:w w:val="105"/>
        </w:rPr>
        <w:t xml:space="preserve"> </w:t>
      </w:r>
      <w:r w:rsidR="006E03B9">
        <w:rPr>
          <w:rFonts w:asciiTheme="minorHAnsi" w:hAnsiTheme="minorHAnsi" w:cstheme="minorHAnsi"/>
          <w:color w:val="131313"/>
          <w:w w:val="105"/>
        </w:rPr>
        <w:t>M</w:t>
      </w:r>
      <w:r w:rsidRPr="0097088A">
        <w:rPr>
          <w:rFonts w:asciiTheme="minorHAnsi" w:hAnsiTheme="minorHAnsi" w:cstheme="minorHAnsi"/>
          <w:color w:val="131313"/>
          <w:w w:val="105"/>
        </w:rPr>
        <w:t>ap</w:t>
      </w:r>
      <w:r w:rsidR="00AA4417">
        <w:rPr>
          <w:rStyle w:val="FootnoteReference"/>
          <w:rFonts w:asciiTheme="minorHAnsi" w:hAnsiTheme="minorHAnsi" w:cstheme="minorHAnsi"/>
          <w:color w:val="131313"/>
          <w:w w:val="105"/>
        </w:rPr>
        <w:footnoteReference w:id="3"/>
      </w:r>
      <w:r w:rsidR="005D5252">
        <w:rPr>
          <w:rFonts w:asciiTheme="minorHAnsi" w:hAnsiTheme="minorHAnsi" w:cstheme="minorHAnsi"/>
          <w:color w:val="131313"/>
          <w:w w:val="105"/>
        </w:rPr>
        <w:t xml:space="preserve"> outlining:</w:t>
      </w:r>
    </w:p>
    <w:p w14:paraId="2703EFB8" w14:textId="77777777" w:rsidR="009311B3" w:rsidRPr="005D5252" w:rsidRDefault="005D5252" w:rsidP="00E14488">
      <w:pPr>
        <w:pStyle w:val="ListParagraph"/>
        <w:numPr>
          <w:ilvl w:val="0"/>
          <w:numId w:val="6"/>
        </w:numPr>
        <w:spacing w:before="179"/>
        <w:ind w:left="851" w:right="176" w:hanging="425"/>
        <w:rPr>
          <w:rFonts w:asciiTheme="minorHAnsi" w:hAnsiTheme="minorHAnsi" w:cstheme="minorHAnsi"/>
          <w:color w:val="232323"/>
        </w:rPr>
      </w:pPr>
      <w:r>
        <w:rPr>
          <w:rFonts w:asciiTheme="minorHAnsi" w:hAnsiTheme="minorHAnsi" w:cstheme="minorHAnsi"/>
          <w:color w:val="131313"/>
          <w:w w:val="110"/>
        </w:rPr>
        <w:t>Reasonable adjustments within Quality First teaching to remove barriers to learning</w:t>
      </w:r>
    </w:p>
    <w:p w14:paraId="5D102A07" w14:textId="77777777" w:rsidR="005D5252" w:rsidRPr="00530969" w:rsidRDefault="005D5252" w:rsidP="00E14488">
      <w:pPr>
        <w:pStyle w:val="ListParagraph"/>
        <w:numPr>
          <w:ilvl w:val="0"/>
          <w:numId w:val="6"/>
        </w:numPr>
        <w:spacing w:before="179"/>
        <w:ind w:left="851" w:right="176" w:hanging="425"/>
        <w:rPr>
          <w:rFonts w:asciiTheme="minorHAnsi" w:hAnsiTheme="minorHAnsi" w:cstheme="minorHAnsi"/>
          <w:color w:val="232323"/>
        </w:rPr>
      </w:pPr>
      <w:r>
        <w:rPr>
          <w:rFonts w:asciiTheme="minorHAnsi" w:hAnsiTheme="minorHAnsi" w:cstheme="minorHAnsi"/>
          <w:color w:val="131313"/>
          <w:w w:val="110"/>
        </w:rPr>
        <w:t>Targeted/</w:t>
      </w:r>
      <w:proofErr w:type="spellStart"/>
      <w:r>
        <w:rPr>
          <w:rFonts w:asciiTheme="minorHAnsi" w:hAnsiTheme="minorHAnsi" w:cstheme="minorHAnsi"/>
          <w:color w:val="131313"/>
          <w:w w:val="110"/>
        </w:rPr>
        <w:t>Personalised</w:t>
      </w:r>
      <w:proofErr w:type="spellEnd"/>
      <w:r>
        <w:rPr>
          <w:rFonts w:asciiTheme="minorHAnsi" w:hAnsiTheme="minorHAnsi" w:cstheme="minorHAnsi"/>
          <w:color w:val="131313"/>
          <w:w w:val="110"/>
        </w:rPr>
        <w:t xml:space="preserve"> intervention (as outlined below)</w:t>
      </w:r>
    </w:p>
    <w:p w14:paraId="0F7E295E" w14:textId="4EFF65FB" w:rsidR="007B7585" w:rsidRPr="007B7585" w:rsidRDefault="00530969" w:rsidP="00E14488">
      <w:pPr>
        <w:pStyle w:val="ListParagraph"/>
        <w:numPr>
          <w:ilvl w:val="0"/>
          <w:numId w:val="6"/>
        </w:numPr>
        <w:spacing w:before="179"/>
        <w:ind w:left="851" w:right="176" w:hanging="425"/>
        <w:rPr>
          <w:rFonts w:asciiTheme="minorHAnsi" w:hAnsiTheme="minorHAnsi" w:cstheme="minorHAnsi"/>
          <w:color w:val="232323"/>
        </w:rPr>
      </w:pPr>
      <w:r>
        <w:rPr>
          <w:rFonts w:asciiTheme="minorHAnsi" w:hAnsiTheme="minorHAnsi" w:cstheme="minorHAnsi"/>
          <w:color w:val="131313"/>
          <w:w w:val="110"/>
        </w:rPr>
        <w:t>Timetable to monitor provision (including a record of pre-post measures)</w:t>
      </w:r>
    </w:p>
    <w:p w14:paraId="57AE35E0" w14:textId="4FABA288" w:rsidR="00530969" w:rsidRPr="00530969" w:rsidRDefault="00530969" w:rsidP="00E14488">
      <w:pPr>
        <w:spacing w:before="179"/>
        <w:ind w:right="176"/>
        <w:rPr>
          <w:rFonts w:asciiTheme="minorHAnsi" w:hAnsiTheme="minorHAnsi" w:cstheme="minorHAnsi"/>
          <w:color w:val="232323"/>
        </w:rPr>
      </w:pPr>
      <w:proofErr w:type="spellStart"/>
      <w:r>
        <w:rPr>
          <w:rFonts w:asciiTheme="minorHAnsi" w:hAnsiTheme="minorHAnsi" w:cstheme="minorHAnsi"/>
          <w:color w:val="232323"/>
        </w:rPr>
        <w:t>Personalised</w:t>
      </w:r>
      <w:proofErr w:type="spellEnd"/>
      <w:r>
        <w:rPr>
          <w:rFonts w:asciiTheme="minorHAnsi" w:hAnsiTheme="minorHAnsi" w:cstheme="minorHAnsi"/>
          <w:color w:val="232323"/>
        </w:rPr>
        <w:t xml:space="preserve"> provision may also include:</w:t>
      </w:r>
    </w:p>
    <w:p w14:paraId="5155A76B" w14:textId="77777777" w:rsidR="00B56A6F" w:rsidRPr="00377B24" w:rsidRDefault="007634A9" w:rsidP="00E14488">
      <w:pPr>
        <w:pStyle w:val="ListParagraph"/>
        <w:numPr>
          <w:ilvl w:val="0"/>
          <w:numId w:val="6"/>
        </w:numPr>
        <w:spacing w:before="179" w:line="360" w:lineRule="auto"/>
        <w:ind w:left="425" w:right="176" w:hanging="426"/>
        <w:rPr>
          <w:rFonts w:asciiTheme="minorHAnsi" w:hAnsiTheme="minorHAnsi" w:cstheme="minorHAnsi"/>
          <w:color w:val="232323"/>
        </w:rPr>
      </w:pPr>
      <w:r w:rsidRPr="0097088A">
        <w:rPr>
          <w:rFonts w:asciiTheme="minorHAnsi" w:hAnsiTheme="minorHAnsi" w:cstheme="minorHAnsi"/>
          <w:color w:val="131313"/>
          <w:w w:val="105"/>
        </w:rPr>
        <w:t xml:space="preserve">Additional </w:t>
      </w:r>
      <w:r w:rsidR="00530969">
        <w:rPr>
          <w:rFonts w:asciiTheme="minorHAnsi" w:hAnsiTheme="minorHAnsi" w:cstheme="minorHAnsi"/>
          <w:color w:val="232323"/>
          <w:w w:val="105"/>
        </w:rPr>
        <w:t>advice</w:t>
      </w:r>
      <w:r w:rsidRPr="0097088A">
        <w:rPr>
          <w:rFonts w:asciiTheme="minorHAnsi" w:hAnsiTheme="minorHAnsi" w:cstheme="minorHAnsi"/>
          <w:color w:val="232323"/>
          <w:w w:val="105"/>
        </w:rPr>
        <w:t xml:space="preserve"> </w:t>
      </w:r>
      <w:r w:rsidRPr="0097088A">
        <w:rPr>
          <w:rFonts w:asciiTheme="minorHAnsi" w:hAnsiTheme="minorHAnsi" w:cstheme="minorHAnsi"/>
          <w:color w:val="131313"/>
          <w:w w:val="105"/>
        </w:rPr>
        <w:t xml:space="preserve">from </w:t>
      </w:r>
      <w:r w:rsidRPr="0097088A">
        <w:rPr>
          <w:rFonts w:asciiTheme="minorHAnsi" w:hAnsiTheme="minorHAnsi" w:cstheme="minorHAnsi"/>
          <w:color w:val="232323"/>
          <w:w w:val="105"/>
        </w:rPr>
        <w:t xml:space="preserve">specialists </w:t>
      </w:r>
      <w:r w:rsidRPr="0097088A">
        <w:rPr>
          <w:rFonts w:asciiTheme="minorHAnsi" w:hAnsiTheme="minorHAnsi" w:cstheme="minorHAnsi"/>
          <w:color w:val="131313"/>
          <w:w w:val="105"/>
        </w:rPr>
        <w:t xml:space="preserve">(when difficulties persist) </w:t>
      </w:r>
    </w:p>
    <w:p w14:paraId="6B03BACF" w14:textId="7FB40473" w:rsidR="006002F3" w:rsidRDefault="006002F3" w:rsidP="00E14488">
      <w:pPr>
        <w:pStyle w:val="BodyText"/>
        <w:spacing w:line="360" w:lineRule="auto"/>
        <w:rPr>
          <w:rFonts w:asciiTheme="minorHAnsi" w:hAnsiTheme="minorHAnsi" w:cstheme="minorHAnsi"/>
          <w:color w:val="131313"/>
          <w:w w:val="105"/>
        </w:rPr>
      </w:pPr>
    </w:p>
    <w:p w14:paraId="68EB195B" w14:textId="6B774514" w:rsidR="006002F3" w:rsidRPr="00F92675" w:rsidRDefault="006002F3" w:rsidP="00E14488">
      <w:pPr>
        <w:pStyle w:val="BodyText"/>
        <w:spacing w:line="360" w:lineRule="auto"/>
        <w:rPr>
          <w:rFonts w:asciiTheme="minorHAnsi" w:hAnsiTheme="minorHAnsi" w:cstheme="minorHAnsi"/>
          <w:color w:val="131313"/>
          <w:w w:val="105"/>
        </w:rPr>
      </w:pPr>
      <w:proofErr w:type="spellStart"/>
      <w:r>
        <w:rPr>
          <w:rFonts w:asciiTheme="minorHAnsi" w:hAnsiTheme="minorHAnsi" w:cstheme="minorHAnsi"/>
          <w:color w:val="131313"/>
          <w:w w:val="105"/>
        </w:rPr>
        <w:t>Programmes</w:t>
      </w:r>
      <w:proofErr w:type="spellEnd"/>
      <w:r w:rsidRPr="0097088A">
        <w:rPr>
          <w:rFonts w:asciiTheme="minorHAnsi" w:hAnsiTheme="minorHAnsi" w:cstheme="minorHAnsi"/>
          <w:color w:val="131313"/>
          <w:w w:val="105"/>
        </w:rPr>
        <w:t xml:space="preserve"> may </w:t>
      </w:r>
      <w:r>
        <w:rPr>
          <w:rFonts w:asciiTheme="minorHAnsi" w:hAnsiTheme="minorHAnsi" w:cstheme="minorHAnsi"/>
          <w:color w:val="131313"/>
          <w:w w:val="105"/>
        </w:rPr>
        <w:t>be the same as those offered at</w:t>
      </w:r>
      <w:r w:rsidRPr="0097088A">
        <w:rPr>
          <w:rFonts w:asciiTheme="minorHAnsi" w:hAnsiTheme="minorHAnsi" w:cstheme="minorHAnsi"/>
          <w:color w:val="131313"/>
          <w:w w:val="105"/>
        </w:rPr>
        <w:t xml:space="preserve"> targeted </w:t>
      </w:r>
      <w:r>
        <w:rPr>
          <w:rFonts w:asciiTheme="minorHAnsi" w:hAnsiTheme="minorHAnsi" w:cstheme="minorHAnsi"/>
          <w:color w:val="232323"/>
          <w:w w:val="105"/>
        </w:rPr>
        <w:t>level</w:t>
      </w:r>
      <w:r w:rsidRPr="0097088A">
        <w:rPr>
          <w:rFonts w:asciiTheme="minorHAnsi" w:hAnsiTheme="minorHAnsi" w:cstheme="minorHAnsi"/>
          <w:color w:val="232323"/>
          <w:w w:val="105"/>
        </w:rPr>
        <w:t xml:space="preserve"> </w:t>
      </w:r>
      <w:r w:rsidRPr="0097088A">
        <w:rPr>
          <w:rFonts w:asciiTheme="minorHAnsi" w:hAnsiTheme="minorHAnsi" w:cstheme="minorHAnsi"/>
          <w:color w:val="131313"/>
          <w:w w:val="105"/>
        </w:rPr>
        <w:t>but</w:t>
      </w:r>
      <w:r>
        <w:rPr>
          <w:rFonts w:asciiTheme="minorHAnsi" w:hAnsiTheme="minorHAnsi" w:cstheme="minorHAnsi"/>
          <w:color w:val="131313"/>
          <w:w w:val="105"/>
        </w:rPr>
        <w:t xml:space="preserve"> </w:t>
      </w:r>
      <w:r w:rsidRPr="0097088A">
        <w:rPr>
          <w:rFonts w:asciiTheme="minorHAnsi" w:hAnsiTheme="minorHAnsi" w:cstheme="minorHAnsi"/>
          <w:color w:val="131313"/>
          <w:w w:val="105"/>
        </w:rPr>
        <w:t xml:space="preserve">delivered </w:t>
      </w:r>
      <w:r>
        <w:rPr>
          <w:rFonts w:asciiTheme="minorHAnsi" w:hAnsiTheme="minorHAnsi" w:cstheme="minorHAnsi"/>
          <w:color w:val="131313"/>
          <w:w w:val="105"/>
        </w:rPr>
        <w:t xml:space="preserve">individually with </w:t>
      </w:r>
      <w:r>
        <w:rPr>
          <w:rFonts w:asciiTheme="minorHAnsi" w:hAnsiTheme="minorHAnsi" w:cstheme="minorHAnsi"/>
        </w:rPr>
        <w:t>the</w:t>
      </w:r>
      <w:r w:rsidRPr="008915ED">
        <w:rPr>
          <w:rFonts w:asciiTheme="minorHAnsi" w:hAnsiTheme="minorHAnsi" w:cstheme="minorHAnsi"/>
        </w:rPr>
        <w:t xml:space="preserve"> emphasis</w:t>
      </w:r>
      <w:r>
        <w:rPr>
          <w:rFonts w:asciiTheme="minorHAnsi" w:hAnsiTheme="minorHAnsi" w:cstheme="minorHAnsi"/>
        </w:rPr>
        <w:t xml:space="preserve"> </w:t>
      </w:r>
      <w:r w:rsidRPr="008915ED">
        <w:rPr>
          <w:rFonts w:asciiTheme="minorHAnsi" w:hAnsiTheme="minorHAnsi" w:cstheme="minorHAnsi"/>
        </w:rPr>
        <w:t xml:space="preserve">on </w:t>
      </w:r>
      <w:r>
        <w:rPr>
          <w:rFonts w:asciiTheme="minorHAnsi" w:hAnsiTheme="minorHAnsi" w:cstheme="minorHAnsi"/>
        </w:rPr>
        <w:t>adapting the pace of</w:t>
      </w:r>
      <w:r w:rsidRPr="008915ED">
        <w:rPr>
          <w:rFonts w:asciiTheme="minorHAnsi" w:hAnsiTheme="minorHAnsi" w:cstheme="minorHAnsi"/>
        </w:rPr>
        <w:t xml:space="preserve"> the </w:t>
      </w:r>
      <w:proofErr w:type="spellStart"/>
      <w:r w:rsidRPr="008915ED">
        <w:rPr>
          <w:rFonts w:asciiTheme="minorHAnsi" w:hAnsiTheme="minorHAnsi" w:cstheme="minorHAnsi"/>
        </w:rPr>
        <w:t>programme</w:t>
      </w:r>
      <w:proofErr w:type="spellEnd"/>
      <w:r w:rsidRPr="008915ED">
        <w:rPr>
          <w:rFonts w:asciiTheme="minorHAnsi" w:hAnsiTheme="minorHAnsi" w:cstheme="minorHAnsi"/>
        </w:rPr>
        <w:t xml:space="preserve"> to meet </w:t>
      </w:r>
      <w:r>
        <w:rPr>
          <w:rFonts w:asciiTheme="minorHAnsi" w:hAnsiTheme="minorHAnsi" w:cstheme="minorHAnsi"/>
        </w:rPr>
        <w:t>individual</w:t>
      </w:r>
      <w:r w:rsidRPr="008915ED">
        <w:rPr>
          <w:rFonts w:asciiTheme="minorHAnsi" w:hAnsiTheme="minorHAnsi" w:cstheme="minorHAnsi"/>
        </w:rPr>
        <w:t xml:space="preserve"> needs</w:t>
      </w:r>
      <w:r>
        <w:rPr>
          <w:rFonts w:asciiTheme="minorHAnsi" w:hAnsiTheme="minorHAnsi" w:cstheme="minorHAnsi"/>
        </w:rPr>
        <w:t xml:space="preserve">. </w:t>
      </w:r>
    </w:p>
    <w:p w14:paraId="012838B2" w14:textId="77777777" w:rsidR="00916C1C" w:rsidRDefault="00916C1C" w:rsidP="00E14488">
      <w:pPr>
        <w:ind w:right="178"/>
        <w:rPr>
          <w:rFonts w:asciiTheme="minorHAnsi" w:hAnsiTheme="minorHAnsi" w:cstheme="minorHAnsi"/>
          <w:color w:val="131313"/>
          <w:w w:val="105"/>
        </w:rPr>
      </w:pPr>
    </w:p>
    <w:p w14:paraId="70ABE60D" w14:textId="550A2487" w:rsidR="000A0064" w:rsidRDefault="00AA4417" w:rsidP="00E14488">
      <w:pPr>
        <w:ind w:right="178"/>
        <w:rPr>
          <w:rFonts w:asciiTheme="minorHAnsi" w:hAnsiTheme="minorHAnsi" w:cstheme="minorHAnsi"/>
          <w:color w:val="131313"/>
          <w:w w:val="105"/>
        </w:rPr>
      </w:pPr>
      <w:r>
        <w:rPr>
          <w:rFonts w:asciiTheme="minorHAnsi" w:hAnsiTheme="minorHAnsi" w:cstheme="minorHAnsi"/>
          <w:color w:val="131313"/>
          <w:w w:val="105"/>
        </w:rPr>
        <w:t>Further e</w:t>
      </w:r>
      <w:r w:rsidR="002E4CB1">
        <w:rPr>
          <w:rFonts w:asciiTheme="minorHAnsi" w:hAnsiTheme="minorHAnsi" w:cstheme="minorHAnsi"/>
          <w:color w:val="131313"/>
          <w:w w:val="105"/>
        </w:rPr>
        <w:t xml:space="preserve">xamples of </w:t>
      </w:r>
      <w:proofErr w:type="spellStart"/>
      <w:r w:rsidR="007634A9" w:rsidRPr="000A0064">
        <w:rPr>
          <w:rFonts w:asciiTheme="minorHAnsi" w:hAnsiTheme="minorHAnsi" w:cstheme="minorHAnsi"/>
          <w:color w:val="131313"/>
          <w:w w:val="105"/>
        </w:rPr>
        <w:t>Pe</w:t>
      </w:r>
      <w:r w:rsidR="000A0064" w:rsidRPr="000A0064">
        <w:rPr>
          <w:rFonts w:asciiTheme="minorHAnsi" w:hAnsiTheme="minorHAnsi" w:cstheme="minorHAnsi"/>
          <w:color w:val="131313"/>
          <w:w w:val="105"/>
        </w:rPr>
        <w:t>rsonalised</w:t>
      </w:r>
      <w:proofErr w:type="spellEnd"/>
      <w:r w:rsidR="000A0064" w:rsidRPr="000A0064">
        <w:rPr>
          <w:rFonts w:asciiTheme="minorHAnsi" w:hAnsiTheme="minorHAnsi" w:cstheme="minorHAnsi"/>
          <w:color w:val="131313"/>
          <w:w w:val="105"/>
        </w:rPr>
        <w:t xml:space="preserve"> Intervention</w:t>
      </w:r>
      <w:r w:rsidR="007B7585">
        <w:rPr>
          <w:rFonts w:asciiTheme="minorHAnsi" w:hAnsiTheme="minorHAnsi" w:cstheme="minorHAnsi"/>
          <w:color w:val="131313"/>
          <w:w w:val="105"/>
        </w:rPr>
        <w:t xml:space="preserve"> are shown here</w:t>
      </w:r>
      <w:r w:rsidR="000A0064" w:rsidRPr="000A0064">
        <w:rPr>
          <w:rFonts w:asciiTheme="minorHAnsi" w:hAnsiTheme="minorHAnsi" w:cstheme="minorHAnsi"/>
          <w:color w:val="131313"/>
          <w:w w:val="105"/>
        </w:rPr>
        <w:t>:</w:t>
      </w:r>
    </w:p>
    <w:p w14:paraId="377C254A" w14:textId="77777777" w:rsidR="007B7585" w:rsidRDefault="007B7585" w:rsidP="00E14488">
      <w:pPr>
        <w:ind w:right="178"/>
        <w:rPr>
          <w:rFonts w:asciiTheme="minorHAnsi" w:hAnsiTheme="minorHAnsi" w:cstheme="minorHAnsi"/>
          <w:color w:val="131313"/>
          <w:w w:val="105"/>
        </w:rPr>
      </w:pPr>
    </w:p>
    <w:p w14:paraId="0DA583B3" w14:textId="4C82251E" w:rsidR="00530969" w:rsidRDefault="000A188D" w:rsidP="00E14488">
      <w:pPr>
        <w:ind w:left="-141" w:right="178"/>
        <w:rPr>
          <w:rFonts w:asciiTheme="minorHAnsi" w:hAnsiTheme="minorHAnsi" w:cstheme="minorHAnsi"/>
          <w:color w:val="131313"/>
          <w:w w:val="105"/>
        </w:rPr>
      </w:pPr>
      <w:r w:rsidRPr="000A188D">
        <w:rPr>
          <w:rFonts w:asciiTheme="minorHAnsi" w:hAnsiTheme="minorHAnsi" w:cstheme="minorHAnsi"/>
          <w:noProof/>
          <w:color w:val="131313"/>
          <w:w w:val="105"/>
        </w:rPr>
        <w:lastRenderedPageBreak/>
        <w:drawing>
          <wp:inline distT="0" distB="0" distL="0" distR="0" wp14:anchorId="37D6BF9F" wp14:editId="71287A2E">
            <wp:extent cx="6210300" cy="1487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300" cy="1487805"/>
                    </a:xfrm>
                    <a:prstGeom prst="rect">
                      <a:avLst/>
                    </a:prstGeom>
                  </pic:spPr>
                </pic:pic>
              </a:graphicData>
            </a:graphic>
          </wp:inline>
        </w:drawing>
      </w:r>
    </w:p>
    <w:p w14:paraId="7D5B7311" w14:textId="385A4F42" w:rsidR="007B7585" w:rsidRDefault="007B7585" w:rsidP="00E14488">
      <w:pPr>
        <w:ind w:left="-141" w:right="178"/>
        <w:rPr>
          <w:rFonts w:asciiTheme="minorHAnsi" w:hAnsiTheme="minorHAnsi" w:cstheme="minorHAnsi"/>
          <w:color w:val="131313"/>
          <w:w w:val="105"/>
        </w:rPr>
      </w:pPr>
    </w:p>
    <w:p w14:paraId="61555778" w14:textId="77777777" w:rsidR="000A188D" w:rsidRPr="000956D4" w:rsidRDefault="000A188D" w:rsidP="000A188D">
      <w:pPr>
        <w:pStyle w:val="BodyText"/>
        <w:tabs>
          <w:tab w:val="left" w:pos="851"/>
        </w:tabs>
        <w:spacing w:line="360" w:lineRule="auto"/>
        <w:ind w:right="318"/>
        <w:rPr>
          <w:rFonts w:asciiTheme="minorHAnsi" w:hAnsiTheme="minorHAnsi" w:cstheme="minorHAnsi"/>
          <w:color w:val="181818"/>
          <w:w w:val="105"/>
        </w:rPr>
      </w:pPr>
      <w:r>
        <w:rPr>
          <w:rFonts w:asciiTheme="minorHAnsi" w:hAnsiTheme="minorHAnsi" w:cstheme="minorHAnsi"/>
          <w:color w:val="181818"/>
          <w:w w:val="105"/>
        </w:rPr>
        <w:t>(</w:t>
      </w:r>
      <w:r w:rsidRPr="000956D4">
        <w:rPr>
          <w:rFonts w:asciiTheme="minorHAnsi" w:hAnsiTheme="minorHAnsi" w:cstheme="minorHAnsi"/>
          <w:color w:val="181818"/>
          <w:w w:val="105"/>
        </w:rPr>
        <w:t xml:space="preserve">Extract from </w:t>
      </w:r>
      <w:r w:rsidRPr="000956D4">
        <w:rPr>
          <w:rFonts w:asciiTheme="minorHAnsi" w:hAnsiTheme="minorHAnsi" w:cstheme="minorHAnsi"/>
        </w:rPr>
        <w:t xml:space="preserve">Provision Grid for </w:t>
      </w:r>
      <w:proofErr w:type="spellStart"/>
      <w:r w:rsidRPr="000956D4">
        <w:rPr>
          <w:rFonts w:asciiTheme="minorHAnsi" w:hAnsiTheme="minorHAnsi" w:cstheme="minorHAnsi"/>
        </w:rPr>
        <w:t>SpLD</w:t>
      </w:r>
      <w:proofErr w:type="spellEnd"/>
      <w:r w:rsidRPr="000956D4">
        <w:rPr>
          <w:rFonts w:asciiTheme="minorHAnsi" w:hAnsiTheme="minorHAnsi" w:cstheme="minorHAnsi"/>
        </w:rPr>
        <w:t>)</w:t>
      </w:r>
    </w:p>
    <w:p w14:paraId="7B9F6905" w14:textId="77777777" w:rsidR="007B7585" w:rsidRDefault="007B7585" w:rsidP="00E14488">
      <w:pPr>
        <w:ind w:right="178"/>
        <w:rPr>
          <w:rFonts w:asciiTheme="minorHAnsi" w:hAnsiTheme="minorHAnsi" w:cstheme="minorHAnsi"/>
          <w:color w:val="131313"/>
          <w:w w:val="105"/>
        </w:rPr>
      </w:pPr>
    </w:p>
    <w:p w14:paraId="04E7CACD" w14:textId="404D9DBF" w:rsidR="00FC2BE4" w:rsidRPr="007B7585" w:rsidRDefault="007B7585" w:rsidP="00E14488">
      <w:pPr>
        <w:spacing w:line="360" w:lineRule="auto"/>
        <w:rPr>
          <w:rFonts w:ascii="Calibri" w:hAnsi="Calibri" w:cs="Calibri"/>
        </w:rPr>
      </w:pPr>
      <w:r w:rsidRPr="008915ED">
        <w:rPr>
          <w:rFonts w:ascii="Calibri" w:hAnsi="Calibri" w:cs="Calibri"/>
        </w:rPr>
        <w:t xml:space="preserve">The </w:t>
      </w:r>
      <w:proofErr w:type="spellStart"/>
      <w:r w:rsidRPr="008915ED">
        <w:rPr>
          <w:rFonts w:ascii="Calibri" w:hAnsi="Calibri" w:cs="Calibri"/>
        </w:rPr>
        <w:t>programmes</w:t>
      </w:r>
      <w:proofErr w:type="spellEnd"/>
      <w:r w:rsidRPr="008915ED">
        <w:rPr>
          <w:rFonts w:ascii="Calibri" w:hAnsi="Calibri" w:cs="Calibri"/>
        </w:rPr>
        <w:t xml:space="preserve"> listed </w:t>
      </w:r>
      <w:r>
        <w:rPr>
          <w:rFonts w:ascii="Calibri" w:hAnsi="Calibri" w:cs="Calibri"/>
        </w:rPr>
        <w:t>on our continuum</w:t>
      </w:r>
      <w:r w:rsidRPr="008915ED">
        <w:rPr>
          <w:rFonts w:ascii="Calibri" w:hAnsi="Calibri" w:cs="Calibri"/>
        </w:rPr>
        <w:t xml:space="preserve"> are by no means exhaustive</w:t>
      </w:r>
      <w:r>
        <w:rPr>
          <w:rFonts w:ascii="Calibri" w:hAnsi="Calibri" w:cs="Calibri"/>
        </w:rPr>
        <w:t xml:space="preserve">. Schools can </w:t>
      </w:r>
      <w:r w:rsidRPr="008915ED">
        <w:rPr>
          <w:rFonts w:ascii="Calibri" w:hAnsi="Calibri" w:cs="Calibri"/>
        </w:rPr>
        <w:t xml:space="preserve">use alternative, comparable </w:t>
      </w:r>
      <w:proofErr w:type="spellStart"/>
      <w:r w:rsidRPr="008915ED">
        <w:rPr>
          <w:rFonts w:ascii="Calibri" w:hAnsi="Calibri" w:cs="Calibri"/>
        </w:rPr>
        <w:t>programmes</w:t>
      </w:r>
      <w:proofErr w:type="spellEnd"/>
      <w:r>
        <w:rPr>
          <w:rFonts w:ascii="Calibri" w:hAnsi="Calibri" w:cs="Calibri"/>
        </w:rPr>
        <w:t xml:space="preserve">, provided they can evidence that the individual has made accelerated progress in the targeted area of learning. </w:t>
      </w:r>
      <w:r>
        <w:rPr>
          <w:rFonts w:asciiTheme="minorHAnsi" w:hAnsiTheme="minorHAnsi" w:cstheme="minorHAnsi"/>
        </w:rPr>
        <w:t>F</w:t>
      </w:r>
      <w:r w:rsidR="00FC2BE4">
        <w:rPr>
          <w:rFonts w:asciiTheme="minorHAnsi" w:hAnsiTheme="minorHAnsi" w:cstheme="minorHAnsi"/>
        </w:rPr>
        <w:t>or further details of reading and spell</w:t>
      </w:r>
      <w:r w:rsidR="00000ECA">
        <w:rPr>
          <w:rFonts w:asciiTheme="minorHAnsi" w:hAnsiTheme="minorHAnsi" w:cstheme="minorHAnsi"/>
        </w:rPr>
        <w:t>ing interventions visit the new</w:t>
      </w:r>
      <w:r w:rsidR="00FC2BE4">
        <w:rPr>
          <w:rFonts w:asciiTheme="minorHAnsi" w:hAnsiTheme="minorHAnsi" w:cstheme="minorHAnsi"/>
        </w:rPr>
        <w:t xml:space="preserve"> </w:t>
      </w:r>
      <w:hyperlink r:id="rId34" w:history="1">
        <w:proofErr w:type="spellStart"/>
        <w:r w:rsidR="00FC2BE4" w:rsidRPr="00000ECA">
          <w:rPr>
            <w:rStyle w:val="Hyperlink"/>
            <w:rFonts w:asciiTheme="minorHAnsi" w:hAnsiTheme="minorHAnsi" w:cstheme="minorHAnsi"/>
          </w:rPr>
          <w:t>Brooks</w:t>
        </w:r>
        <w:r w:rsidR="00000ECA" w:rsidRPr="00000ECA">
          <w:rPr>
            <w:rStyle w:val="Hyperlink"/>
            <w:rFonts w:asciiTheme="minorHAnsi" w:hAnsiTheme="minorHAnsi" w:cstheme="minorHAnsi"/>
          </w:rPr>
          <w:t>’s</w:t>
        </w:r>
        <w:proofErr w:type="spellEnd"/>
        <w:r w:rsidR="00FC2BE4" w:rsidRPr="00000ECA">
          <w:rPr>
            <w:rStyle w:val="Hyperlink"/>
            <w:rFonts w:asciiTheme="minorHAnsi" w:hAnsiTheme="minorHAnsi" w:cstheme="minorHAnsi"/>
          </w:rPr>
          <w:t xml:space="preserve"> What Works</w:t>
        </w:r>
        <w:r w:rsidR="00000ECA" w:rsidRPr="00000ECA">
          <w:rPr>
            <w:rStyle w:val="Hyperlink"/>
            <w:rFonts w:asciiTheme="minorHAnsi" w:hAnsiTheme="minorHAnsi" w:cstheme="minorHAnsi"/>
          </w:rPr>
          <w:t xml:space="preserve"> for</w:t>
        </w:r>
        <w:r w:rsidR="00FC2BE4" w:rsidRPr="00000ECA">
          <w:rPr>
            <w:rStyle w:val="Hyperlink"/>
            <w:rFonts w:asciiTheme="minorHAnsi" w:hAnsiTheme="minorHAnsi" w:cstheme="minorHAnsi"/>
          </w:rPr>
          <w:t xml:space="preserve"> </w:t>
        </w:r>
        <w:r w:rsidR="00000ECA" w:rsidRPr="00000ECA">
          <w:rPr>
            <w:rStyle w:val="Hyperlink"/>
            <w:rFonts w:asciiTheme="minorHAnsi" w:hAnsiTheme="minorHAnsi" w:cstheme="minorHAnsi"/>
          </w:rPr>
          <w:t>Literacy Difficulties?</w:t>
        </w:r>
        <w:r w:rsidR="00FC2BE4" w:rsidRPr="00000ECA">
          <w:rPr>
            <w:rStyle w:val="Hyperlink"/>
            <w:rFonts w:asciiTheme="minorHAnsi" w:hAnsiTheme="minorHAnsi" w:cstheme="minorHAnsi"/>
          </w:rPr>
          <w:t>’ 2020</w:t>
        </w:r>
      </w:hyperlink>
    </w:p>
    <w:p w14:paraId="3332C740" w14:textId="599DC43A" w:rsidR="00916C1C" w:rsidRPr="00E419A3" w:rsidRDefault="00B56A6F" w:rsidP="00E14488">
      <w:pPr>
        <w:tabs>
          <w:tab w:val="left" w:pos="851"/>
          <w:tab w:val="left" w:pos="10490"/>
        </w:tabs>
        <w:spacing w:line="360" w:lineRule="auto"/>
        <w:ind w:right="178"/>
        <w:rPr>
          <w:rFonts w:asciiTheme="minorHAnsi" w:hAnsiTheme="minorHAnsi" w:cstheme="minorHAnsi"/>
        </w:rPr>
      </w:pPr>
      <w:r w:rsidRPr="0097088A">
        <w:rPr>
          <w:rFonts w:asciiTheme="minorHAnsi" w:hAnsiTheme="minorHAnsi" w:cstheme="minorHAnsi"/>
        </w:rPr>
        <w:t xml:space="preserve">    </w:t>
      </w:r>
    </w:p>
    <w:p w14:paraId="1BC7D726" w14:textId="65E6FBED" w:rsidR="009311B3" w:rsidRDefault="00916C1C" w:rsidP="00E14488">
      <w:pPr>
        <w:tabs>
          <w:tab w:val="left" w:pos="851"/>
          <w:tab w:val="left" w:pos="10490"/>
        </w:tabs>
        <w:spacing w:line="360" w:lineRule="auto"/>
        <w:ind w:right="178"/>
        <w:rPr>
          <w:rFonts w:asciiTheme="minorHAnsi" w:hAnsiTheme="minorHAnsi" w:cstheme="minorHAnsi"/>
          <w:b/>
          <w:color w:val="262626"/>
        </w:rPr>
      </w:pPr>
      <w:r>
        <w:rPr>
          <w:rFonts w:asciiTheme="minorHAnsi" w:hAnsiTheme="minorHAnsi" w:cstheme="minorHAnsi"/>
          <w:b/>
          <w:color w:val="262626"/>
        </w:rPr>
        <w:t xml:space="preserve">3.5 </w:t>
      </w:r>
      <w:r w:rsidR="007634A9" w:rsidRPr="0097088A">
        <w:rPr>
          <w:rFonts w:asciiTheme="minorHAnsi" w:hAnsiTheme="minorHAnsi" w:cstheme="minorHAnsi"/>
          <w:b/>
          <w:color w:val="262626"/>
        </w:rPr>
        <w:t>SPECIALIST SUPPORT</w:t>
      </w:r>
    </w:p>
    <w:p w14:paraId="2EBC5C1E" w14:textId="7CA96C45" w:rsidR="00D35C5E" w:rsidRPr="00F50EFC" w:rsidRDefault="006002F3" w:rsidP="00E14488">
      <w:pPr>
        <w:tabs>
          <w:tab w:val="left" w:pos="851"/>
          <w:tab w:val="left" w:pos="10490"/>
        </w:tabs>
        <w:spacing w:line="360" w:lineRule="auto"/>
        <w:ind w:right="178"/>
        <w:rPr>
          <w:rFonts w:asciiTheme="minorHAnsi" w:hAnsiTheme="minorHAnsi" w:cstheme="minorHAnsi"/>
          <w:bCs/>
        </w:rPr>
      </w:pPr>
      <w:r w:rsidRPr="00F50EFC">
        <w:rPr>
          <w:rFonts w:asciiTheme="minorHAnsi" w:hAnsiTheme="minorHAnsi" w:cstheme="minorHAnsi"/>
          <w:bCs/>
        </w:rPr>
        <w:t>A</w:t>
      </w:r>
      <w:r w:rsidR="00AA4417" w:rsidRPr="00F50EFC">
        <w:rPr>
          <w:rFonts w:asciiTheme="minorHAnsi" w:hAnsiTheme="minorHAnsi" w:cstheme="minorHAnsi"/>
          <w:bCs/>
        </w:rPr>
        <w:t xml:space="preserve"> </w:t>
      </w:r>
      <w:r w:rsidRPr="00F50EFC">
        <w:rPr>
          <w:rFonts w:asciiTheme="minorHAnsi" w:hAnsiTheme="minorHAnsi" w:cstheme="minorHAnsi"/>
          <w:bCs/>
        </w:rPr>
        <w:t xml:space="preserve">small </w:t>
      </w:r>
      <w:r w:rsidR="00674436" w:rsidRPr="00F50EFC">
        <w:rPr>
          <w:rFonts w:asciiTheme="minorHAnsi" w:hAnsiTheme="minorHAnsi" w:cstheme="minorHAnsi"/>
          <w:bCs/>
        </w:rPr>
        <w:t>minority</w:t>
      </w:r>
      <w:r w:rsidRPr="00F50EFC">
        <w:rPr>
          <w:rFonts w:asciiTheme="minorHAnsi" w:hAnsiTheme="minorHAnsi" w:cstheme="minorHAnsi"/>
          <w:bCs/>
        </w:rPr>
        <w:t xml:space="preserve"> of learners with Dyslexia will experience </w:t>
      </w:r>
      <w:r w:rsidR="00AA4417" w:rsidRPr="00F50EFC">
        <w:rPr>
          <w:rFonts w:asciiTheme="minorHAnsi" w:hAnsiTheme="minorHAnsi" w:cstheme="minorHAnsi"/>
          <w:bCs/>
        </w:rPr>
        <w:t xml:space="preserve">significant difficulties learning to read and spell. </w:t>
      </w:r>
      <w:r w:rsidR="00674436" w:rsidRPr="00F50EFC">
        <w:rPr>
          <w:rFonts w:asciiTheme="minorHAnsi" w:hAnsiTheme="minorHAnsi" w:cstheme="minorHAnsi"/>
          <w:bCs/>
        </w:rPr>
        <w:t>Such</w:t>
      </w:r>
      <w:r w:rsidR="00AA4417" w:rsidRPr="00F50EFC">
        <w:rPr>
          <w:rFonts w:asciiTheme="minorHAnsi" w:hAnsiTheme="minorHAnsi" w:cstheme="minorHAnsi"/>
          <w:bCs/>
        </w:rPr>
        <w:t xml:space="preserve"> difficulties are likely to be pervasive and persist despite high levels of provision (as outlined above). </w:t>
      </w:r>
      <w:r w:rsidRPr="00F50EFC">
        <w:rPr>
          <w:rFonts w:asciiTheme="minorHAnsi" w:hAnsiTheme="minorHAnsi" w:cstheme="minorHAnsi"/>
          <w:bCs/>
        </w:rPr>
        <w:t xml:space="preserve"> Such learners may require more specialist support to ensure that they make progress and reach their learning potential.  Our funding for inclusion (FFI) model outlines the type of support schools would be expected to provide. </w:t>
      </w:r>
      <w:r w:rsidR="00674436" w:rsidRPr="00F50EFC">
        <w:rPr>
          <w:rFonts w:asciiTheme="minorHAnsi" w:hAnsiTheme="minorHAnsi" w:cstheme="minorHAnsi"/>
          <w:bCs/>
        </w:rPr>
        <w:t xml:space="preserve">This is updated on an annual basis. SENCos are advised to refer to the </w:t>
      </w:r>
      <w:r w:rsidR="00F50EFC" w:rsidRPr="00F50EFC">
        <w:rPr>
          <w:rFonts w:asciiTheme="minorHAnsi" w:hAnsiTheme="minorHAnsi" w:cstheme="minorHAnsi"/>
          <w:bCs/>
        </w:rPr>
        <w:t>latest</w:t>
      </w:r>
      <w:r w:rsidR="00674436" w:rsidRPr="00F50EFC">
        <w:rPr>
          <w:rFonts w:asciiTheme="minorHAnsi" w:hAnsiTheme="minorHAnsi" w:cstheme="minorHAnsi"/>
          <w:bCs/>
        </w:rPr>
        <w:t xml:space="preserve"> guidance.</w:t>
      </w:r>
    </w:p>
    <w:p w14:paraId="16B72DEF" w14:textId="0C69EB77" w:rsidR="000A188D" w:rsidRDefault="00674436" w:rsidP="00E14488">
      <w:pPr>
        <w:tabs>
          <w:tab w:val="left" w:pos="851"/>
          <w:tab w:val="left" w:pos="10490"/>
        </w:tabs>
        <w:spacing w:line="360" w:lineRule="auto"/>
        <w:ind w:right="178"/>
        <w:rPr>
          <w:rFonts w:asciiTheme="minorHAnsi" w:hAnsiTheme="minorHAnsi" w:cstheme="minorHAnsi"/>
          <w:bCs/>
        </w:rPr>
      </w:pPr>
      <w:r w:rsidRPr="00F50EFC">
        <w:rPr>
          <w:rFonts w:asciiTheme="minorHAnsi" w:hAnsiTheme="minorHAnsi" w:cstheme="minorHAnsi"/>
          <w:bCs/>
        </w:rPr>
        <w:t xml:space="preserve">The table </w:t>
      </w:r>
      <w:r w:rsidR="007B7585">
        <w:rPr>
          <w:rFonts w:asciiTheme="minorHAnsi" w:hAnsiTheme="minorHAnsi" w:cstheme="minorHAnsi"/>
          <w:bCs/>
        </w:rPr>
        <w:t>on the next page</w:t>
      </w:r>
      <w:r w:rsidRPr="00F50EFC">
        <w:rPr>
          <w:rFonts w:asciiTheme="minorHAnsi" w:hAnsiTheme="minorHAnsi" w:cstheme="minorHAnsi"/>
          <w:bCs/>
        </w:rPr>
        <w:t xml:space="preserve"> outlines the criteria and provision for such pupils.</w:t>
      </w:r>
    </w:p>
    <w:p w14:paraId="62FF57E5" w14:textId="779F2D8F" w:rsidR="000A188D" w:rsidRPr="000A188D" w:rsidRDefault="000A188D" w:rsidP="00E14488">
      <w:pPr>
        <w:tabs>
          <w:tab w:val="left" w:pos="851"/>
          <w:tab w:val="left" w:pos="10490"/>
        </w:tabs>
        <w:spacing w:line="360" w:lineRule="auto"/>
        <w:ind w:right="178"/>
        <w:rPr>
          <w:rFonts w:asciiTheme="minorHAnsi" w:hAnsiTheme="minorHAnsi" w:cstheme="minorHAnsi"/>
          <w:bCs/>
        </w:rPr>
      </w:pPr>
      <w:r w:rsidRPr="000A188D">
        <w:rPr>
          <w:rFonts w:asciiTheme="minorHAnsi" w:hAnsiTheme="minorHAnsi" w:cstheme="minorHAnsi"/>
          <w:bCs/>
          <w:noProof/>
        </w:rPr>
        <w:drawing>
          <wp:inline distT="0" distB="0" distL="0" distR="0" wp14:anchorId="78DC02E9" wp14:editId="5E9E3D36">
            <wp:extent cx="6210300" cy="634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0300" cy="634365"/>
                    </a:xfrm>
                    <a:prstGeom prst="rect">
                      <a:avLst/>
                    </a:prstGeom>
                  </pic:spPr>
                </pic:pic>
              </a:graphicData>
            </a:graphic>
          </wp:inline>
        </w:drawing>
      </w:r>
    </w:p>
    <w:p w14:paraId="0C164E7F" w14:textId="159E149E" w:rsidR="000A188D" w:rsidRDefault="000A188D" w:rsidP="000A188D">
      <w:pPr>
        <w:pStyle w:val="BodyText"/>
        <w:tabs>
          <w:tab w:val="left" w:pos="851"/>
        </w:tabs>
        <w:spacing w:line="360" w:lineRule="auto"/>
        <w:ind w:right="318"/>
        <w:rPr>
          <w:rFonts w:asciiTheme="minorHAnsi" w:hAnsiTheme="minorHAnsi" w:cstheme="minorHAnsi"/>
        </w:rPr>
      </w:pPr>
      <w:r>
        <w:rPr>
          <w:rFonts w:asciiTheme="minorHAnsi" w:hAnsiTheme="minorHAnsi" w:cstheme="minorHAnsi"/>
          <w:color w:val="181818"/>
          <w:w w:val="105"/>
        </w:rPr>
        <w:t>(</w:t>
      </w:r>
      <w:r w:rsidRPr="000956D4">
        <w:rPr>
          <w:rFonts w:asciiTheme="minorHAnsi" w:hAnsiTheme="minorHAnsi" w:cstheme="minorHAnsi"/>
          <w:color w:val="181818"/>
          <w:w w:val="105"/>
        </w:rPr>
        <w:t xml:space="preserve">Extract from </w:t>
      </w:r>
      <w:r w:rsidRPr="000956D4">
        <w:rPr>
          <w:rFonts w:asciiTheme="minorHAnsi" w:hAnsiTheme="minorHAnsi" w:cstheme="minorHAnsi"/>
        </w:rPr>
        <w:t xml:space="preserve">Provision Grid for </w:t>
      </w:r>
      <w:proofErr w:type="spellStart"/>
      <w:r w:rsidRPr="000956D4">
        <w:rPr>
          <w:rFonts w:asciiTheme="minorHAnsi" w:hAnsiTheme="minorHAnsi" w:cstheme="minorHAnsi"/>
        </w:rPr>
        <w:t>SpLD</w:t>
      </w:r>
      <w:proofErr w:type="spellEnd"/>
      <w:r w:rsidRPr="000956D4">
        <w:rPr>
          <w:rFonts w:asciiTheme="minorHAnsi" w:hAnsiTheme="minorHAnsi" w:cstheme="minorHAnsi"/>
        </w:rPr>
        <w:t>)</w:t>
      </w:r>
    </w:p>
    <w:p w14:paraId="6C899E81" w14:textId="77777777" w:rsidR="000A188D" w:rsidRPr="000A188D" w:rsidRDefault="000A188D" w:rsidP="000A188D">
      <w:pPr>
        <w:pStyle w:val="BodyText"/>
        <w:tabs>
          <w:tab w:val="left" w:pos="851"/>
        </w:tabs>
        <w:spacing w:line="360" w:lineRule="auto"/>
        <w:ind w:right="318"/>
        <w:rPr>
          <w:rFonts w:asciiTheme="minorHAnsi" w:hAnsiTheme="minorHAnsi" w:cstheme="minorHAnsi"/>
          <w:color w:val="181818"/>
          <w:w w:val="105"/>
        </w:rPr>
      </w:pPr>
    </w:p>
    <w:p w14:paraId="39F6290A" w14:textId="68AE91A5" w:rsidR="007F2B6A" w:rsidRPr="007F2B6A" w:rsidRDefault="00916C1C" w:rsidP="00E14488">
      <w:pPr>
        <w:tabs>
          <w:tab w:val="left" w:pos="851"/>
          <w:tab w:val="left" w:pos="10490"/>
        </w:tabs>
        <w:spacing w:line="360" w:lineRule="auto"/>
        <w:ind w:right="178"/>
        <w:rPr>
          <w:rFonts w:asciiTheme="minorHAnsi" w:hAnsiTheme="minorHAnsi" w:cstheme="minorHAnsi"/>
          <w:b/>
        </w:rPr>
      </w:pPr>
      <w:r>
        <w:rPr>
          <w:rFonts w:asciiTheme="minorHAnsi" w:hAnsiTheme="minorHAnsi" w:cstheme="minorHAnsi"/>
          <w:b/>
        </w:rPr>
        <w:t xml:space="preserve">3.6 </w:t>
      </w:r>
      <w:r w:rsidR="007F2B6A" w:rsidRPr="007F2B6A">
        <w:rPr>
          <w:rFonts w:asciiTheme="minorHAnsi" w:hAnsiTheme="minorHAnsi" w:cstheme="minorHAnsi"/>
          <w:b/>
        </w:rPr>
        <w:t xml:space="preserve">The Role of Governors in Schools </w:t>
      </w:r>
    </w:p>
    <w:p w14:paraId="33913448" w14:textId="77777777" w:rsidR="007F2B6A" w:rsidRDefault="007F2B6A" w:rsidP="00E14488">
      <w:pPr>
        <w:pStyle w:val="BodyText"/>
        <w:tabs>
          <w:tab w:val="left" w:pos="851"/>
          <w:tab w:val="left" w:pos="10490"/>
        </w:tabs>
        <w:spacing w:before="163" w:line="360" w:lineRule="auto"/>
        <w:ind w:right="320"/>
        <w:rPr>
          <w:rFonts w:asciiTheme="minorHAnsi" w:hAnsiTheme="minorHAnsi" w:cstheme="minorHAnsi"/>
          <w:color w:val="181818"/>
          <w:w w:val="105"/>
        </w:rPr>
      </w:pPr>
      <w:r w:rsidRPr="0097088A">
        <w:rPr>
          <w:rFonts w:asciiTheme="minorHAnsi" w:hAnsiTheme="minorHAnsi" w:cstheme="minorHAnsi"/>
          <w:color w:val="181818"/>
          <w:w w:val="105"/>
        </w:rPr>
        <w:t xml:space="preserve">Governing bodies of maintained school and proprietors of academy schools are required to monitor the effectiveness of provision and outcomes for </w:t>
      </w:r>
      <w:r>
        <w:rPr>
          <w:rFonts w:asciiTheme="minorHAnsi" w:hAnsiTheme="minorHAnsi" w:cstheme="minorHAnsi"/>
          <w:color w:val="181818"/>
          <w:w w:val="105"/>
        </w:rPr>
        <w:t>individuals</w:t>
      </w:r>
      <w:r w:rsidRPr="0097088A">
        <w:rPr>
          <w:rFonts w:asciiTheme="minorHAnsi" w:hAnsiTheme="minorHAnsi" w:cstheme="minorHAnsi"/>
          <w:color w:val="181818"/>
          <w:w w:val="105"/>
        </w:rPr>
        <w:t xml:space="preserve"> with SEND and publish an annual SEN Information Report as outlined in the SEND Code of practice</w:t>
      </w:r>
      <w:r w:rsidRPr="0097088A">
        <w:rPr>
          <w:rFonts w:asciiTheme="minorHAnsi" w:hAnsiTheme="minorHAnsi" w:cstheme="minorHAnsi"/>
          <w:color w:val="181818"/>
          <w:spacing w:val="-39"/>
          <w:w w:val="105"/>
        </w:rPr>
        <w:t xml:space="preserve"> </w:t>
      </w:r>
      <w:r w:rsidRPr="0097088A">
        <w:rPr>
          <w:rFonts w:asciiTheme="minorHAnsi" w:hAnsiTheme="minorHAnsi" w:cstheme="minorHAnsi"/>
          <w:color w:val="181818"/>
          <w:w w:val="105"/>
        </w:rPr>
        <w:t>2015.</w:t>
      </w:r>
    </w:p>
    <w:p w14:paraId="55A162BC" w14:textId="6E0E699A" w:rsidR="007F2B6A" w:rsidRPr="00F50EFC" w:rsidRDefault="007F2B6A" w:rsidP="00E14488">
      <w:pPr>
        <w:tabs>
          <w:tab w:val="left" w:pos="851"/>
          <w:tab w:val="left" w:pos="10490"/>
        </w:tabs>
        <w:spacing w:line="360" w:lineRule="auto"/>
        <w:ind w:right="178"/>
        <w:rPr>
          <w:rFonts w:asciiTheme="minorHAnsi" w:hAnsiTheme="minorHAnsi" w:cstheme="minorHAnsi"/>
          <w:bCs/>
        </w:rPr>
        <w:sectPr w:rsidR="007F2B6A" w:rsidRPr="00F50EFC" w:rsidSect="004A689A">
          <w:pgSz w:w="11910" w:h="16840"/>
          <w:pgMar w:top="1135" w:right="1137" w:bottom="1420" w:left="993" w:header="0" w:footer="1202" w:gutter="0"/>
          <w:cols w:space="720"/>
        </w:sectPr>
      </w:pPr>
    </w:p>
    <w:p w14:paraId="7315C5E5" w14:textId="2B55BB56" w:rsidR="00B60E5E" w:rsidRDefault="00B60E5E" w:rsidP="00E14488">
      <w:pPr>
        <w:pStyle w:val="BodyText"/>
        <w:tabs>
          <w:tab w:val="left" w:pos="0"/>
          <w:tab w:val="left" w:pos="851"/>
          <w:tab w:val="left" w:pos="10490"/>
        </w:tabs>
        <w:spacing w:before="1" w:line="360" w:lineRule="auto"/>
        <w:ind w:right="178"/>
        <w:rPr>
          <w:rFonts w:asciiTheme="minorHAnsi" w:hAnsiTheme="minorHAnsi" w:cstheme="minorHAnsi"/>
          <w:color w:val="161616"/>
          <w:spacing w:val="-25"/>
          <w:w w:val="105"/>
        </w:rPr>
      </w:pPr>
    </w:p>
    <w:p w14:paraId="16039218" w14:textId="56ED7AC2" w:rsidR="00B56A6F" w:rsidRPr="006747B0" w:rsidRDefault="007634A9" w:rsidP="00E14488">
      <w:pPr>
        <w:pStyle w:val="Heading4"/>
        <w:rPr>
          <w:b w:val="0"/>
          <w:bCs w:val="0"/>
          <w:i/>
          <w:iCs/>
          <w:color w:val="181618"/>
        </w:rPr>
      </w:pPr>
      <w:r w:rsidRPr="0097088A">
        <w:rPr>
          <w:noProof/>
          <w:lang w:val="en-GB" w:eastAsia="en-GB"/>
        </w:rPr>
        <mc:AlternateContent>
          <mc:Choice Requires="wps">
            <w:drawing>
              <wp:anchor distT="0" distB="0" distL="114300" distR="114300" simplePos="0" relativeHeight="251658246" behindDoc="0" locked="0" layoutInCell="1" allowOverlap="1" wp14:anchorId="2CB656CA" wp14:editId="6A2C46D1">
                <wp:simplePos x="0" y="0"/>
                <wp:positionH relativeFrom="page">
                  <wp:posOffset>3175</wp:posOffset>
                </wp:positionH>
                <wp:positionV relativeFrom="page">
                  <wp:posOffset>2929255</wp:posOffset>
                </wp:positionV>
                <wp:extent cx="0" cy="0"/>
                <wp:effectExtent l="12700" t="2843530" r="6350" b="2845435"/>
                <wp:wrapNone/>
                <wp:docPr id="25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1"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5pt,230.65pt" to=".25pt,230.65pt" w14:anchorId="41C50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">
                <w10:wrap anchorx="page" anchory="page"/>
              </v:line>
            </w:pict>
          </mc:Fallback>
        </mc:AlternateContent>
      </w:r>
      <w:r w:rsidRPr="0097088A">
        <w:rPr>
          <w:noProof/>
          <w:lang w:val="en-GB" w:eastAsia="en-GB"/>
        </w:rPr>
        <mc:AlternateContent>
          <mc:Choice Requires="wps">
            <w:drawing>
              <wp:anchor distT="0" distB="0" distL="114300" distR="114300" simplePos="0" relativeHeight="251658252" behindDoc="1" locked="0" layoutInCell="1" allowOverlap="1" wp14:anchorId="3FA5AC0C" wp14:editId="51C62652">
                <wp:simplePos x="0" y="0"/>
                <wp:positionH relativeFrom="page">
                  <wp:posOffset>1077595</wp:posOffset>
                </wp:positionH>
                <wp:positionV relativeFrom="paragraph">
                  <wp:posOffset>6865620</wp:posOffset>
                </wp:positionV>
                <wp:extent cx="0" cy="0"/>
                <wp:effectExtent l="10795" t="5761355" r="17780" b="5756275"/>
                <wp:wrapNone/>
                <wp:docPr id="25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0"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9361mm" from="84.85pt,540.6pt" to="84.85pt,540.6pt" w14:anchorId="5462E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">
                <w10:wrap anchorx="page"/>
              </v:line>
            </w:pict>
          </mc:Fallback>
        </mc:AlternateContent>
      </w:r>
      <w:r w:rsidR="00F50EFC">
        <w:rPr>
          <w:noProof/>
          <w:lang w:val="en-GB" w:eastAsia="en-GB"/>
        </w:rPr>
        <w:t>The Continuum of Need for CYP (Dyslexia) in Leeds</w:t>
      </w:r>
      <w:r w:rsidR="006747B0">
        <w:rPr>
          <w:noProof/>
          <w:lang w:val="en-GB" w:eastAsia="en-GB"/>
        </w:rPr>
        <w:t xml:space="preserve">   </w:t>
      </w:r>
    </w:p>
    <w:p w14:paraId="22086794" w14:textId="77777777" w:rsidR="00B56A6F" w:rsidRPr="0097088A" w:rsidRDefault="00B56A6F" w:rsidP="00E14488">
      <w:pPr>
        <w:pStyle w:val="BodyText"/>
        <w:tabs>
          <w:tab w:val="left" w:pos="851"/>
        </w:tabs>
        <w:spacing w:line="360" w:lineRule="auto"/>
        <w:rPr>
          <w:rFonts w:asciiTheme="minorHAnsi" w:hAnsiTheme="minorHAnsi" w:cstheme="minorHAnsi"/>
          <w:b/>
          <w:color w:val="181618"/>
        </w:rPr>
      </w:pPr>
    </w:p>
    <w:tbl>
      <w:tblPr>
        <w:tblW w:w="9498"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59"/>
        <w:gridCol w:w="1559"/>
        <w:gridCol w:w="2977"/>
        <w:gridCol w:w="2410"/>
      </w:tblGrid>
      <w:tr w:rsidR="00B56A6F" w:rsidRPr="0097088A" w14:paraId="730E5A72" w14:textId="77777777" w:rsidTr="00B56A6F">
        <w:trPr>
          <w:trHeight w:val="544"/>
        </w:trPr>
        <w:tc>
          <w:tcPr>
            <w:tcW w:w="993" w:type="dxa"/>
            <w:vMerge w:val="restart"/>
            <w:shd w:val="clear" w:color="auto" w:fill="D9D9D9" w:themeFill="background1" w:themeFillShade="D9"/>
          </w:tcPr>
          <w:p w14:paraId="377A6FD5" w14:textId="77777777" w:rsidR="00B56A6F" w:rsidRPr="0097088A" w:rsidRDefault="00B56A6F" w:rsidP="00E14488">
            <w:pPr>
              <w:tabs>
                <w:tab w:val="left" w:pos="851"/>
              </w:tabs>
              <w:spacing w:line="360" w:lineRule="auto"/>
              <w:rPr>
                <w:rFonts w:asciiTheme="minorHAnsi" w:eastAsia="Calibri" w:hAnsiTheme="minorHAnsi" w:cstheme="minorHAnsi"/>
              </w:rPr>
            </w:pPr>
          </w:p>
          <w:p w14:paraId="6F211AC3" w14:textId="77777777" w:rsidR="00B56A6F" w:rsidRPr="0097088A" w:rsidRDefault="00B56A6F" w:rsidP="00E14488">
            <w:pPr>
              <w:tabs>
                <w:tab w:val="left" w:pos="851"/>
              </w:tabs>
              <w:spacing w:line="360" w:lineRule="auto"/>
              <w:rPr>
                <w:rFonts w:asciiTheme="minorHAnsi" w:eastAsia="Calibri" w:hAnsiTheme="minorHAnsi" w:cstheme="minorHAnsi"/>
              </w:rPr>
            </w:pPr>
            <w:r w:rsidRPr="0097088A">
              <w:rPr>
                <w:rFonts w:asciiTheme="minorHAnsi" w:eastAsia="Calibri" w:hAnsiTheme="minorHAnsi" w:cstheme="minorHAnsi"/>
                <w:noProof/>
                <w:lang w:val="en-GB" w:eastAsia="en-GB"/>
              </w:rPr>
              <mc:AlternateContent>
                <mc:Choice Requires="wps">
                  <w:drawing>
                    <wp:anchor distT="0" distB="0" distL="114300" distR="114300" simplePos="0" relativeHeight="251658253" behindDoc="0" locked="0" layoutInCell="1" allowOverlap="1" wp14:anchorId="39B8E916" wp14:editId="05D2CDE8">
                      <wp:simplePos x="0" y="0"/>
                      <wp:positionH relativeFrom="column">
                        <wp:posOffset>127000</wp:posOffset>
                      </wp:positionH>
                      <wp:positionV relativeFrom="paragraph">
                        <wp:posOffset>281305</wp:posOffset>
                      </wp:positionV>
                      <wp:extent cx="138430" cy="5686425"/>
                      <wp:effectExtent l="12700" t="5080" r="10795" b="1397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5686425"/>
                              </a:xfrm>
                              <a:prstGeom prst="downArrow">
                                <a:avLst>
                                  <a:gd name="adj1" fmla="val 50000"/>
                                  <a:gd name="adj2" fmla="val 10269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shapetype id="_x0000_t67" coordsize="21600,21600" o:spt="67" adj="16200,5400" path="m0@0l@1@0@1,0@2,0@2@0,21600@0,10800,21600xe" w14:anchorId="6E2ACC8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 style="position:absolute;margin-left:10pt;margin-top:22.15pt;width:10.9pt;height:44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">
                      <v:textbox style="layout-flow:vertical-ideographic"/>
                    </v:shape>
                  </w:pict>
                </mc:Fallback>
              </mc:AlternateContent>
            </w:r>
            <w:r w:rsidRPr="0097088A">
              <w:rPr>
                <w:rFonts w:asciiTheme="minorHAnsi" w:eastAsia="Calibri" w:hAnsiTheme="minorHAnsi" w:cstheme="minorHAnsi"/>
              </w:rPr>
              <w:t>Mild</w:t>
            </w:r>
          </w:p>
          <w:p w14:paraId="640CA99E" w14:textId="77777777" w:rsidR="00B56A6F" w:rsidRPr="0097088A" w:rsidRDefault="00B56A6F" w:rsidP="00E14488">
            <w:pPr>
              <w:tabs>
                <w:tab w:val="left" w:pos="851"/>
              </w:tabs>
              <w:spacing w:line="360" w:lineRule="auto"/>
              <w:rPr>
                <w:rFonts w:asciiTheme="minorHAnsi" w:eastAsia="Calibri" w:hAnsiTheme="minorHAnsi" w:cstheme="minorHAnsi"/>
              </w:rPr>
            </w:pPr>
          </w:p>
          <w:p w14:paraId="54D3F920" w14:textId="77777777" w:rsidR="00B56A6F" w:rsidRPr="0097088A" w:rsidRDefault="00B56A6F" w:rsidP="00E14488">
            <w:pPr>
              <w:tabs>
                <w:tab w:val="left" w:pos="851"/>
              </w:tabs>
              <w:spacing w:line="360" w:lineRule="auto"/>
              <w:rPr>
                <w:rFonts w:asciiTheme="minorHAnsi" w:eastAsia="Calibri" w:hAnsiTheme="minorHAnsi" w:cstheme="minorHAnsi"/>
              </w:rPr>
            </w:pPr>
          </w:p>
          <w:p w14:paraId="63091B96" w14:textId="77777777" w:rsidR="00B56A6F" w:rsidRPr="0097088A" w:rsidRDefault="00B56A6F" w:rsidP="00E14488">
            <w:pPr>
              <w:tabs>
                <w:tab w:val="left" w:pos="851"/>
              </w:tabs>
              <w:spacing w:line="360" w:lineRule="auto"/>
              <w:rPr>
                <w:rFonts w:asciiTheme="minorHAnsi" w:eastAsia="Calibri" w:hAnsiTheme="minorHAnsi" w:cstheme="minorHAnsi"/>
              </w:rPr>
            </w:pPr>
          </w:p>
          <w:p w14:paraId="6F7436F6" w14:textId="77777777" w:rsidR="00B56A6F" w:rsidRPr="0097088A" w:rsidRDefault="00B56A6F" w:rsidP="00E14488">
            <w:pPr>
              <w:tabs>
                <w:tab w:val="left" w:pos="851"/>
              </w:tabs>
              <w:spacing w:line="360" w:lineRule="auto"/>
              <w:rPr>
                <w:rFonts w:asciiTheme="minorHAnsi" w:eastAsia="Calibri" w:hAnsiTheme="minorHAnsi" w:cstheme="minorHAnsi"/>
              </w:rPr>
            </w:pPr>
          </w:p>
          <w:p w14:paraId="586D63AB" w14:textId="77777777" w:rsidR="00B56A6F" w:rsidRPr="0097088A" w:rsidRDefault="00B56A6F" w:rsidP="00E14488">
            <w:pPr>
              <w:tabs>
                <w:tab w:val="left" w:pos="851"/>
              </w:tabs>
              <w:spacing w:line="360" w:lineRule="auto"/>
              <w:rPr>
                <w:rFonts w:asciiTheme="minorHAnsi" w:eastAsia="Calibri" w:hAnsiTheme="minorHAnsi" w:cstheme="minorHAnsi"/>
              </w:rPr>
            </w:pPr>
          </w:p>
          <w:p w14:paraId="77956AF6" w14:textId="77777777" w:rsidR="00B56A6F" w:rsidRPr="0097088A" w:rsidRDefault="00B56A6F" w:rsidP="00E14488">
            <w:pPr>
              <w:tabs>
                <w:tab w:val="left" w:pos="851"/>
              </w:tabs>
              <w:spacing w:line="360" w:lineRule="auto"/>
              <w:rPr>
                <w:rFonts w:asciiTheme="minorHAnsi" w:eastAsia="Calibri" w:hAnsiTheme="minorHAnsi" w:cstheme="minorHAnsi"/>
              </w:rPr>
            </w:pPr>
          </w:p>
          <w:p w14:paraId="3A356963" w14:textId="77777777" w:rsidR="00B56A6F" w:rsidRPr="0097088A" w:rsidRDefault="00B56A6F" w:rsidP="00E14488">
            <w:pPr>
              <w:tabs>
                <w:tab w:val="left" w:pos="851"/>
              </w:tabs>
              <w:spacing w:line="360" w:lineRule="auto"/>
              <w:rPr>
                <w:rFonts w:asciiTheme="minorHAnsi" w:eastAsia="Calibri" w:hAnsiTheme="minorHAnsi" w:cstheme="minorHAnsi"/>
              </w:rPr>
            </w:pPr>
          </w:p>
          <w:p w14:paraId="2E18C4EC" w14:textId="77777777" w:rsidR="00B56A6F" w:rsidRPr="0097088A" w:rsidRDefault="00B56A6F" w:rsidP="00E14488">
            <w:pPr>
              <w:tabs>
                <w:tab w:val="left" w:pos="851"/>
              </w:tabs>
              <w:spacing w:line="360" w:lineRule="auto"/>
              <w:rPr>
                <w:rFonts w:asciiTheme="minorHAnsi" w:eastAsia="Calibri" w:hAnsiTheme="minorHAnsi" w:cstheme="minorHAnsi"/>
              </w:rPr>
            </w:pPr>
          </w:p>
          <w:p w14:paraId="07474FEE" w14:textId="77777777" w:rsidR="00B56A6F" w:rsidRPr="0097088A" w:rsidRDefault="00B56A6F" w:rsidP="00E14488">
            <w:pPr>
              <w:tabs>
                <w:tab w:val="left" w:pos="851"/>
              </w:tabs>
              <w:spacing w:line="360" w:lineRule="auto"/>
              <w:rPr>
                <w:rFonts w:asciiTheme="minorHAnsi" w:eastAsia="Calibri" w:hAnsiTheme="minorHAnsi" w:cstheme="minorHAnsi"/>
              </w:rPr>
            </w:pPr>
          </w:p>
          <w:p w14:paraId="55D207CB" w14:textId="77777777" w:rsidR="00B56A6F" w:rsidRPr="0097088A" w:rsidRDefault="00B56A6F" w:rsidP="00E14488">
            <w:pPr>
              <w:tabs>
                <w:tab w:val="left" w:pos="851"/>
              </w:tabs>
              <w:spacing w:line="360" w:lineRule="auto"/>
              <w:rPr>
                <w:rFonts w:asciiTheme="minorHAnsi" w:eastAsia="Calibri" w:hAnsiTheme="minorHAnsi" w:cstheme="minorHAnsi"/>
              </w:rPr>
            </w:pPr>
          </w:p>
          <w:p w14:paraId="7581E8A2" w14:textId="77777777" w:rsidR="00B56A6F" w:rsidRPr="0097088A" w:rsidRDefault="00B56A6F" w:rsidP="00E14488">
            <w:pPr>
              <w:tabs>
                <w:tab w:val="left" w:pos="851"/>
              </w:tabs>
              <w:spacing w:line="360" w:lineRule="auto"/>
              <w:rPr>
                <w:rFonts w:asciiTheme="minorHAnsi" w:eastAsia="Calibri" w:hAnsiTheme="minorHAnsi" w:cstheme="minorHAnsi"/>
              </w:rPr>
            </w:pPr>
          </w:p>
          <w:p w14:paraId="13C692A7" w14:textId="77777777" w:rsidR="00B56A6F" w:rsidRPr="0097088A" w:rsidRDefault="00B56A6F" w:rsidP="00E14488">
            <w:pPr>
              <w:tabs>
                <w:tab w:val="left" w:pos="851"/>
              </w:tabs>
              <w:spacing w:line="360" w:lineRule="auto"/>
              <w:rPr>
                <w:rFonts w:asciiTheme="minorHAnsi" w:eastAsia="Calibri" w:hAnsiTheme="minorHAnsi" w:cstheme="minorHAnsi"/>
              </w:rPr>
            </w:pPr>
          </w:p>
          <w:p w14:paraId="43F4D7A0" w14:textId="77777777" w:rsidR="00B56A6F" w:rsidRPr="0097088A" w:rsidRDefault="00B56A6F" w:rsidP="00E14488">
            <w:pPr>
              <w:tabs>
                <w:tab w:val="left" w:pos="851"/>
              </w:tabs>
              <w:spacing w:line="360" w:lineRule="auto"/>
              <w:rPr>
                <w:rFonts w:asciiTheme="minorHAnsi" w:eastAsia="Calibri" w:hAnsiTheme="minorHAnsi" w:cstheme="minorHAnsi"/>
              </w:rPr>
            </w:pPr>
          </w:p>
          <w:p w14:paraId="2300EF7E" w14:textId="77777777" w:rsidR="00B56A6F" w:rsidRPr="0097088A" w:rsidRDefault="00B56A6F" w:rsidP="00E14488">
            <w:pPr>
              <w:tabs>
                <w:tab w:val="left" w:pos="851"/>
              </w:tabs>
              <w:spacing w:line="360" w:lineRule="auto"/>
              <w:rPr>
                <w:rFonts w:asciiTheme="minorHAnsi" w:eastAsia="Calibri" w:hAnsiTheme="minorHAnsi" w:cstheme="minorHAnsi"/>
              </w:rPr>
            </w:pPr>
          </w:p>
          <w:p w14:paraId="75F06A7E" w14:textId="77777777" w:rsidR="00B56A6F" w:rsidRPr="0097088A" w:rsidRDefault="00B56A6F" w:rsidP="00E14488">
            <w:pPr>
              <w:tabs>
                <w:tab w:val="left" w:pos="851"/>
              </w:tabs>
              <w:spacing w:line="360" w:lineRule="auto"/>
              <w:rPr>
                <w:rFonts w:asciiTheme="minorHAnsi" w:eastAsia="Calibri" w:hAnsiTheme="minorHAnsi" w:cstheme="minorHAnsi"/>
              </w:rPr>
            </w:pPr>
          </w:p>
          <w:p w14:paraId="23326D0B" w14:textId="77777777" w:rsidR="00B56A6F" w:rsidRPr="0097088A" w:rsidRDefault="00B56A6F" w:rsidP="00E14488">
            <w:pPr>
              <w:tabs>
                <w:tab w:val="left" w:pos="851"/>
              </w:tabs>
              <w:spacing w:line="360" w:lineRule="auto"/>
              <w:rPr>
                <w:rFonts w:asciiTheme="minorHAnsi" w:eastAsia="Calibri" w:hAnsiTheme="minorHAnsi" w:cstheme="minorHAnsi"/>
              </w:rPr>
            </w:pPr>
          </w:p>
          <w:p w14:paraId="608E0FD8" w14:textId="77777777" w:rsidR="00B56A6F" w:rsidRPr="0097088A" w:rsidRDefault="00B56A6F" w:rsidP="00E14488">
            <w:pPr>
              <w:tabs>
                <w:tab w:val="left" w:pos="851"/>
              </w:tabs>
              <w:spacing w:line="360" w:lineRule="auto"/>
              <w:rPr>
                <w:rFonts w:asciiTheme="minorHAnsi" w:eastAsia="Calibri" w:hAnsiTheme="minorHAnsi" w:cstheme="minorHAnsi"/>
              </w:rPr>
            </w:pPr>
          </w:p>
          <w:p w14:paraId="4502AAEF" w14:textId="77777777" w:rsidR="00B56A6F" w:rsidRPr="0097088A" w:rsidRDefault="00B56A6F" w:rsidP="00E14488">
            <w:pPr>
              <w:tabs>
                <w:tab w:val="left" w:pos="851"/>
              </w:tabs>
              <w:spacing w:line="360" w:lineRule="auto"/>
              <w:rPr>
                <w:rFonts w:asciiTheme="minorHAnsi" w:eastAsia="Calibri" w:hAnsiTheme="minorHAnsi" w:cstheme="minorHAnsi"/>
              </w:rPr>
            </w:pPr>
          </w:p>
          <w:p w14:paraId="12646805" w14:textId="77777777" w:rsidR="00B56A6F" w:rsidRPr="0097088A" w:rsidRDefault="00B56A6F" w:rsidP="00E14488">
            <w:pPr>
              <w:tabs>
                <w:tab w:val="left" w:pos="851"/>
              </w:tabs>
              <w:spacing w:line="360" w:lineRule="auto"/>
              <w:rPr>
                <w:rFonts w:asciiTheme="minorHAnsi" w:eastAsia="Calibri" w:hAnsiTheme="minorHAnsi" w:cstheme="minorHAnsi"/>
              </w:rPr>
            </w:pPr>
          </w:p>
          <w:p w14:paraId="30F74F73" w14:textId="77777777" w:rsidR="00B56A6F" w:rsidRPr="0097088A" w:rsidRDefault="00B56A6F" w:rsidP="00E14488">
            <w:pPr>
              <w:tabs>
                <w:tab w:val="left" w:pos="851"/>
              </w:tabs>
              <w:spacing w:line="360" w:lineRule="auto"/>
              <w:rPr>
                <w:rFonts w:asciiTheme="minorHAnsi" w:eastAsia="Calibri" w:hAnsiTheme="minorHAnsi" w:cstheme="minorHAnsi"/>
              </w:rPr>
            </w:pPr>
          </w:p>
          <w:p w14:paraId="1AAFBB22" w14:textId="77777777" w:rsidR="00B56A6F" w:rsidRPr="0097088A" w:rsidRDefault="00B56A6F" w:rsidP="00E14488">
            <w:pPr>
              <w:tabs>
                <w:tab w:val="left" w:pos="851"/>
              </w:tabs>
              <w:spacing w:line="360" w:lineRule="auto"/>
              <w:rPr>
                <w:rFonts w:asciiTheme="minorHAnsi" w:eastAsia="Calibri" w:hAnsiTheme="minorHAnsi" w:cstheme="minorHAnsi"/>
              </w:rPr>
            </w:pPr>
          </w:p>
          <w:p w14:paraId="62AABE59" w14:textId="77777777" w:rsidR="00B56A6F" w:rsidRPr="0097088A" w:rsidRDefault="00B56A6F" w:rsidP="00E14488">
            <w:pPr>
              <w:tabs>
                <w:tab w:val="left" w:pos="851"/>
              </w:tabs>
              <w:spacing w:line="360" w:lineRule="auto"/>
              <w:rPr>
                <w:rFonts w:asciiTheme="minorHAnsi" w:eastAsia="Calibri" w:hAnsiTheme="minorHAnsi" w:cstheme="minorHAnsi"/>
              </w:rPr>
            </w:pPr>
          </w:p>
          <w:p w14:paraId="4B55429C" w14:textId="77777777" w:rsidR="00B56A6F" w:rsidRPr="0097088A" w:rsidRDefault="00B56A6F" w:rsidP="00E14488">
            <w:pPr>
              <w:tabs>
                <w:tab w:val="left" w:pos="851"/>
              </w:tabs>
              <w:spacing w:line="360" w:lineRule="auto"/>
              <w:rPr>
                <w:rFonts w:asciiTheme="minorHAnsi" w:eastAsia="Calibri" w:hAnsiTheme="minorHAnsi" w:cstheme="minorHAnsi"/>
              </w:rPr>
            </w:pPr>
          </w:p>
          <w:p w14:paraId="20E93231" w14:textId="77777777" w:rsidR="00B56A6F" w:rsidRPr="0097088A" w:rsidRDefault="00B56A6F" w:rsidP="00E14488">
            <w:pPr>
              <w:tabs>
                <w:tab w:val="left" w:pos="851"/>
              </w:tabs>
              <w:spacing w:line="360" w:lineRule="auto"/>
              <w:rPr>
                <w:rFonts w:asciiTheme="minorHAnsi" w:eastAsia="Calibri" w:hAnsiTheme="minorHAnsi" w:cstheme="minorHAnsi"/>
              </w:rPr>
            </w:pPr>
          </w:p>
          <w:p w14:paraId="2D373B46" w14:textId="77777777" w:rsidR="00B56A6F" w:rsidRPr="0097088A" w:rsidRDefault="00B56A6F" w:rsidP="00E14488">
            <w:pPr>
              <w:tabs>
                <w:tab w:val="left" w:pos="851"/>
              </w:tabs>
              <w:spacing w:line="360" w:lineRule="auto"/>
              <w:rPr>
                <w:rFonts w:asciiTheme="minorHAnsi" w:eastAsia="Calibri" w:hAnsiTheme="minorHAnsi" w:cstheme="minorHAnsi"/>
              </w:rPr>
            </w:pPr>
          </w:p>
          <w:p w14:paraId="3AE9AC1F" w14:textId="77777777" w:rsidR="00B56A6F" w:rsidRPr="0097088A" w:rsidRDefault="00B56A6F" w:rsidP="00E14488">
            <w:pPr>
              <w:tabs>
                <w:tab w:val="left" w:pos="851"/>
              </w:tabs>
              <w:spacing w:line="360" w:lineRule="auto"/>
              <w:rPr>
                <w:rFonts w:asciiTheme="minorHAnsi" w:eastAsia="Calibri" w:hAnsiTheme="minorHAnsi" w:cstheme="minorHAnsi"/>
              </w:rPr>
            </w:pPr>
          </w:p>
          <w:p w14:paraId="317CE3E0" w14:textId="77777777" w:rsidR="00B56A6F" w:rsidRPr="0097088A" w:rsidRDefault="00B56A6F" w:rsidP="00E14488">
            <w:pPr>
              <w:tabs>
                <w:tab w:val="left" w:pos="851"/>
              </w:tabs>
              <w:spacing w:line="360" w:lineRule="auto"/>
              <w:rPr>
                <w:rFonts w:asciiTheme="minorHAnsi" w:eastAsia="Calibri" w:hAnsiTheme="minorHAnsi" w:cstheme="minorHAnsi"/>
              </w:rPr>
            </w:pPr>
          </w:p>
          <w:p w14:paraId="1F3ECE36" w14:textId="77777777" w:rsidR="00B56A6F" w:rsidRPr="0097088A" w:rsidRDefault="00B56A6F" w:rsidP="00E14488">
            <w:pPr>
              <w:tabs>
                <w:tab w:val="left" w:pos="851"/>
              </w:tabs>
              <w:spacing w:line="360" w:lineRule="auto"/>
              <w:rPr>
                <w:rFonts w:asciiTheme="minorHAnsi" w:eastAsia="Calibri" w:hAnsiTheme="minorHAnsi" w:cstheme="minorHAnsi"/>
              </w:rPr>
            </w:pPr>
          </w:p>
          <w:p w14:paraId="4779AC2F" w14:textId="77777777" w:rsidR="00B56A6F" w:rsidRPr="0097088A" w:rsidRDefault="00B56A6F" w:rsidP="00E14488">
            <w:pPr>
              <w:tabs>
                <w:tab w:val="left" w:pos="851"/>
              </w:tabs>
              <w:spacing w:line="360" w:lineRule="auto"/>
              <w:rPr>
                <w:rFonts w:asciiTheme="minorHAnsi" w:eastAsia="Calibri" w:hAnsiTheme="minorHAnsi" w:cstheme="minorHAnsi"/>
              </w:rPr>
            </w:pPr>
          </w:p>
          <w:p w14:paraId="21CF5441" w14:textId="77777777" w:rsidR="00B56A6F" w:rsidRPr="0097088A" w:rsidRDefault="00B56A6F" w:rsidP="00E14488">
            <w:pPr>
              <w:tabs>
                <w:tab w:val="left" w:pos="851"/>
              </w:tabs>
              <w:spacing w:line="360" w:lineRule="auto"/>
              <w:rPr>
                <w:rFonts w:asciiTheme="minorHAnsi" w:eastAsia="Calibri" w:hAnsiTheme="minorHAnsi" w:cstheme="minorHAnsi"/>
              </w:rPr>
            </w:pPr>
            <w:r w:rsidRPr="0097088A">
              <w:rPr>
                <w:rFonts w:asciiTheme="minorHAnsi" w:eastAsia="Calibri" w:hAnsiTheme="minorHAnsi" w:cstheme="minorHAnsi"/>
              </w:rPr>
              <w:t>Severe</w:t>
            </w:r>
          </w:p>
        </w:tc>
        <w:tc>
          <w:tcPr>
            <w:tcW w:w="1559" w:type="dxa"/>
            <w:shd w:val="pct5" w:color="auto" w:fill="auto"/>
          </w:tcPr>
          <w:p w14:paraId="29DFF88A" w14:textId="77777777" w:rsidR="00B56A6F" w:rsidRPr="0097088A" w:rsidRDefault="00B56A6F" w:rsidP="00E14488">
            <w:pPr>
              <w:tabs>
                <w:tab w:val="left" w:pos="851"/>
              </w:tabs>
              <w:spacing w:line="360" w:lineRule="auto"/>
              <w:rPr>
                <w:rFonts w:asciiTheme="minorHAnsi" w:eastAsia="Calibri" w:hAnsiTheme="minorHAnsi" w:cstheme="minorHAnsi"/>
                <w:b/>
                <w:sz w:val="20"/>
                <w:szCs w:val="20"/>
              </w:rPr>
            </w:pPr>
            <w:r w:rsidRPr="0097088A">
              <w:rPr>
                <w:rFonts w:asciiTheme="minorHAnsi" w:eastAsia="Calibri" w:hAnsiTheme="minorHAnsi" w:cstheme="minorHAnsi"/>
                <w:b/>
                <w:sz w:val="20"/>
                <w:szCs w:val="20"/>
              </w:rPr>
              <w:t>Funding Stream</w:t>
            </w:r>
          </w:p>
        </w:tc>
        <w:tc>
          <w:tcPr>
            <w:tcW w:w="1559" w:type="dxa"/>
            <w:tcBorders>
              <w:bottom w:val="single" w:sz="4" w:space="0" w:color="auto"/>
            </w:tcBorders>
            <w:shd w:val="pct5" w:color="auto" w:fill="auto"/>
          </w:tcPr>
          <w:p w14:paraId="104E7F15" w14:textId="77777777" w:rsidR="00B56A6F" w:rsidRPr="0097088A" w:rsidRDefault="00B56A6F" w:rsidP="00E14488">
            <w:pPr>
              <w:tabs>
                <w:tab w:val="left" w:pos="851"/>
              </w:tabs>
              <w:spacing w:line="360" w:lineRule="auto"/>
              <w:rPr>
                <w:rFonts w:asciiTheme="minorHAnsi" w:eastAsia="Calibri" w:hAnsiTheme="minorHAnsi" w:cstheme="minorHAnsi"/>
                <w:b/>
                <w:sz w:val="20"/>
                <w:szCs w:val="20"/>
              </w:rPr>
            </w:pPr>
            <w:r w:rsidRPr="0097088A">
              <w:rPr>
                <w:rFonts w:asciiTheme="minorHAnsi" w:eastAsia="Calibri" w:hAnsiTheme="minorHAnsi" w:cstheme="minorHAnsi"/>
                <w:b/>
                <w:sz w:val="20"/>
                <w:szCs w:val="20"/>
              </w:rPr>
              <w:t>Continuum</w:t>
            </w:r>
          </w:p>
        </w:tc>
        <w:tc>
          <w:tcPr>
            <w:tcW w:w="2977" w:type="dxa"/>
            <w:tcBorders>
              <w:bottom w:val="single" w:sz="4" w:space="0" w:color="auto"/>
            </w:tcBorders>
            <w:shd w:val="pct5" w:color="auto" w:fill="auto"/>
          </w:tcPr>
          <w:p w14:paraId="2E6DFDE8" w14:textId="77777777" w:rsidR="00B56A6F" w:rsidRPr="0097088A" w:rsidDel="00DE089D" w:rsidRDefault="00B56A6F" w:rsidP="00E14488">
            <w:pPr>
              <w:tabs>
                <w:tab w:val="left" w:pos="851"/>
              </w:tabs>
              <w:spacing w:line="360" w:lineRule="auto"/>
              <w:rPr>
                <w:rFonts w:asciiTheme="minorHAnsi" w:eastAsia="Calibri" w:hAnsiTheme="minorHAnsi" w:cstheme="minorHAnsi"/>
                <w:b/>
                <w:sz w:val="20"/>
                <w:szCs w:val="20"/>
              </w:rPr>
            </w:pPr>
            <w:r w:rsidRPr="0097088A">
              <w:rPr>
                <w:rFonts w:asciiTheme="minorHAnsi" w:eastAsia="Calibri" w:hAnsiTheme="minorHAnsi" w:cstheme="minorHAnsi"/>
                <w:b/>
                <w:sz w:val="20"/>
                <w:szCs w:val="20"/>
              </w:rPr>
              <w:t>Outline of Provision</w:t>
            </w:r>
          </w:p>
        </w:tc>
        <w:tc>
          <w:tcPr>
            <w:tcW w:w="2410" w:type="dxa"/>
            <w:tcBorders>
              <w:bottom w:val="single" w:sz="4" w:space="0" w:color="auto"/>
            </w:tcBorders>
            <w:shd w:val="pct5" w:color="auto" w:fill="auto"/>
          </w:tcPr>
          <w:p w14:paraId="4CB26660" w14:textId="77777777" w:rsidR="00B56A6F" w:rsidRPr="0097088A" w:rsidRDefault="00B56A6F" w:rsidP="00E14488">
            <w:pPr>
              <w:tabs>
                <w:tab w:val="left" w:pos="851"/>
              </w:tabs>
              <w:spacing w:line="360" w:lineRule="auto"/>
              <w:rPr>
                <w:rFonts w:asciiTheme="minorHAnsi" w:eastAsia="Calibri" w:hAnsiTheme="minorHAnsi" w:cstheme="minorHAnsi"/>
                <w:b/>
                <w:sz w:val="20"/>
                <w:szCs w:val="20"/>
              </w:rPr>
            </w:pPr>
            <w:r w:rsidRPr="0097088A">
              <w:rPr>
                <w:rFonts w:asciiTheme="minorHAnsi" w:eastAsia="Calibri" w:hAnsiTheme="minorHAnsi" w:cstheme="minorHAnsi"/>
                <w:b/>
                <w:sz w:val="20"/>
                <w:szCs w:val="20"/>
              </w:rPr>
              <w:t xml:space="preserve">Type of Provision </w:t>
            </w:r>
          </w:p>
        </w:tc>
      </w:tr>
      <w:tr w:rsidR="00B56A6F" w:rsidRPr="0097088A" w14:paraId="5D83C652" w14:textId="77777777" w:rsidTr="00B56A6F">
        <w:trPr>
          <w:trHeight w:val="2467"/>
        </w:trPr>
        <w:tc>
          <w:tcPr>
            <w:tcW w:w="993" w:type="dxa"/>
            <w:vMerge/>
            <w:shd w:val="clear" w:color="auto" w:fill="D9D9D9" w:themeFill="background1" w:themeFillShade="D9"/>
          </w:tcPr>
          <w:p w14:paraId="08B0C4FF" w14:textId="77777777" w:rsidR="00B56A6F" w:rsidRPr="0097088A" w:rsidRDefault="00B56A6F" w:rsidP="00E14488">
            <w:pPr>
              <w:tabs>
                <w:tab w:val="left" w:pos="851"/>
              </w:tabs>
              <w:spacing w:line="360" w:lineRule="auto"/>
              <w:rPr>
                <w:rFonts w:asciiTheme="minorHAnsi" w:eastAsia="Calibri" w:hAnsiTheme="minorHAnsi" w:cstheme="minorHAnsi"/>
              </w:rPr>
            </w:pPr>
          </w:p>
        </w:tc>
        <w:tc>
          <w:tcPr>
            <w:tcW w:w="1559" w:type="dxa"/>
            <w:vMerge w:val="restart"/>
            <w:shd w:val="clear" w:color="auto" w:fill="F2F2F2" w:themeFill="background1" w:themeFillShade="F2"/>
          </w:tcPr>
          <w:p w14:paraId="00822E9A"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p w14:paraId="1D4273C2"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Notional SEN Budget </w:t>
            </w:r>
          </w:p>
          <w:p w14:paraId="195F9A98" w14:textId="77777777" w:rsidR="00B56A6F" w:rsidRPr="0097088A" w:rsidRDefault="00B56A6F" w:rsidP="00E14488">
            <w:pPr>
              <w:tabs>
                <w:tab w:val="left" w:pos="851"/>
              </w:tabs>
              <w:spacing w:line="360" w:lineRule="auto"/>
              <w:rPr>
                <w:rFonts w:asciiTheme="minorHAnsi" w:eastAsia="Calibri" w:hAnsiTheme="minorHAnsi" w:cstheme="minorHAnsi"/>
                <w:i/>
                <w:sz w:val="20"/>
                <w:szCs w:val="20"/>
              </w:rPr>
            </w:pPr>
            <w:r w:rsidRPr="0097088A">
              <w:rPr>
                <w:rFonts w:asciiTheme="minorHAnsi" w:eastAsia="Calibri" w:hAnsiTheme="minorHAnsi" w:cstheme="minorHAnsi"/>
                <w:i/>
                <w:sz w:val="20"/>
                <w:szCs w:val="20"/>
              </w:rPr>
              <w:t xml:space="preserve">Schools are advised to use the notional SEN budget to pay for up to £6000 worth of special educational provision to meet a child’s SEN </w:t>
            </w:r>
          </w:p>
        </w:tc>
        <w:tc>
          <w:tcPr>
            <w:tcW w:w="1559" w:type="dxa"/>
            <w:tcBorders>
              <w:bottom w:val="single" w:sz="4" w:space="0" w:color="auto"/>
            </w:tcBorders>
            <w:shd w:val="clear" w:color="auto" w:fill="92D050"/>
          </w:tcPr>
          <w:p w14:paraId="03BA7248" w14:textId="77777777" w:rsidR="00B56A6F" w:rsidRPr="0097088A" w:rsidRDefault="00B56A6F" w:rsidP="00E14488">
            <w:pPr>
              <w:tabs>
                <w:tab w:val="left" w:pos="851"/>
              </w:tabs>
              <w:spacing w:line="360" w:lineRule="auto"/>
              <w:rPr>
                <w:rFonts w:asciiTheme="minorHAnsi" w:eastAsia="Calibri" w:hAnsiTheme="minorHAnsi" w:cstheme="minorHAnsi"/>
                <w:b/>
                <w:sz w:val="20"/>
                <w:szCs w:val="20"/>
              </w:rPr>
            </w:pPr>
            <w:r w:rsidRPr="0097088A">
              <w:rPr>
                <w:rFonts w:asciiTheme="minorHAnsi" w:eastAsia="Calibri" w:hAnsiTheme="minorHAnsi" w:cstheme="minorHAnsi"/>
                <w:b/>
                <w:sz w:val="20"/>
                <w:szCs w:val="20"/>
              </w:rPr>
              <w:t xml:space="preserve">Universal </w:t>
            </w:r>
          </w:p>
        </w:tc>
        <w:tc>
          <w:tcPr>
            <w:tcW w:w="2977" w:type="dxa"/>
            <w:tcBorders>
              <w:bottom w:val="single" w:sz="4" w:space="0" w:color="auto"/>
            </w:tcBorders>
            <w:shd w:val="clear" w:color="auto" w:fill="92D050"/>
          </w:tcPr>
          <w:p w14:paraId="22BEE0B4"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b/>
                <w:sz w:val="20"/>
                <w:szCs w:val="20"/>
              </w:rPr>
              <w:t xml:space="preserve">Whole School </w:t>
            </w:r>
            <w:r w:rsidRPr="0097088A">
              <w:rPr>
                <w:rFonts w:asciiTheme="minorHAnsi" w:eastAsia="Calibri" w:hAnsiTheme="minorHAnsi" w:cstheme="minorHAnsi"/>
                <w:sz w:val="20"/>
                <w:szCs w:val="20"/>
              </w:rPr>
              <w:t xml:space="preserve">Planning to embed Dyslexia friendly principles </w:t>
            </w:r>
          </w:p>
          <w:p w14:paraId="0FBF1F7D" w14:textId="77777777" w:rsidR="00B56A6F" w:rsidRPr="0097088A" w:rsidRDefault="00B56A6F" w:rsidP="00E14488">
            <w:pPr>
              <w:tabs>
                <w:tab w:val="left" w:pos="851"/>
              </w:tabs>
              <w:spacing w:line="360" w:lineRule="auto"/>
              <w:rPr>
                <w:rFonts w:asciiTheme="minorHAnsi" w:eastAsia="Calibri" w:hAnsiTheme="minorHAnsi" w:cstheme="minorHAnsi"/>
                <w:b/>
                <w:sz w:val="20"/>
                <w:szCs w:val="20"/>
              </w:rPr>
            </w:pPr>
            <w:r w:rsidRPr="0097088A">
              <w:rPr>
                <w:rFonts w:asciiTheme="minorHAnsi" w:eastAsia="Calibri" w:hAnsiTheme="minorHAnsi" w:cstheme="minorHAnsi"/>
                <w:b/>
                <w:sz w:val="20"/>
                <w:szCs w:val="20"/>
              </w:rPr>
              <w:t xml:space="preserve">Classroom </w:t>
            </w:r>
            <w:r w:rsidRPr="0097088A">
              <w:rPr>
                <w:rFonts w:asciiTheme="minorHAnsi" w:eastAsia="Calibri" w:hAnsiTheme="minorHAnsi" w:cstheme="minorHAnsi"/>
                <w:sz w:val="20"/>
                <w:szCs w:val="20"/>
              </w:rPr>
              <w:t xml:space="preserve">Reasonable Adjustments made within quality first </w:t>
            </w:r>
            <w:proofErr w:type="gramStart"/>
            <w:r w:rsidRPr="0097088A">
              <w:rPr>
                <w:rFonts w:asciiTheme="minorHAnsi" w:eastAsia="Calibri" w:hAnsiTheme="minorHAnsi" w:cstheme="minorHAnsi"/>
                <w:sz w:val="20"/>
                <w:szCs w:val="20"/>
              </w:rPr>
              <w:t>teaching  to</w:t>
            </w:r>
            <w:proofErr w:type="gramEnd"/>
            <w:r w:rsidRPr="0097088A">
              <w:rPr>
                <w:rFonts w:asciiTheme="minorHAnsi" w:eastAsia="Calibri" w:hAnsiTheme="minorHAnsi" w:cstheme="minorHAnsi"/>
                <w:sz w:val="20"/>
                <w:szCs w:val="20"/>
              </w:rPr>
              <w:t xml:space="preserve"> support </w:t>
            </w:r>
            <w:r w:rsidR="00377B24">
              <w:rPr>
                <w:rFonts w:asciiTheme="minorHAnsi" w:eastAsia="Calibri" w:hAnsiTheme="minorHAnsi" w:cstheme="minorHAnsi"/>
                <w:sz w:val="20"/>
                <w:szCs w:val="20"/>
              </w:rPr>
              <w:t>individuals</w:t>
            </w:r>
            <w:r w:rsidRPr="0097088A">
              <w:rPr>
                <w:rFonts w:asciiTheme="minorHAnsi" w:eastAsia="Calibri" w:hAnsiTheme="minorHAnsi" w:cstheme="minorHAnsi"/>
                <w:sz w:val="20"/>
                <w:szCs w:val="20"/>
              </w:rPr>
              <w:t xml:space="preserve"> to access the curriculum access </w:t>
            </w:r>
          </w:p>
        </w:tc>
        <w:tc>
          <w:tcPr>
            <w:tcW w:w="2410" w:type="dxa"/>
            <w:tcBorders>
              <w:bottom w:val="single" w:sz="4" w:space="0" w:color="auto"/>
            </w:tcBorders>
            <w:shd w:val="clear" w:color="auto" w:fill="92D050"/>
          </w:tcPr>
          <w:p w14:paraId="3227C22F"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Whole School Awareness Weeks/ Dyslexia friendly books</w:t>
            </w:r>
          </w:p>
          <w:p w14:paraId="3A515702" w14:textId="77777777" w:rsidR="00B56A6F" w:rsidRPr="0097088A" w:rsidRDefault="00B56A6F" w:rsidP="00E14488">
            <w:pPr>
              <w:tabs>
                <w:tab w:val="left" w:pos="851"/>
              </w:tabs>
              <w:spacing w:line="360" w:lineRule="auto"/>
              <w:rPr>
                <w:rFonts w:asciiTheme="minorHAnsi" w:eastAsia="Calibri" w:hAnsiTheme="minorHAnsi" w:cstheme="minorHAnsi"/>
                <w:sz w:val="20"/>
                <w:szCs w:val="20"/>
                <w:u w:val="single"/>
              </w:rPr>
            </w:pPr>
            <w:r w:rsidRPr="0097088A">
              <w:rPr>
                <w:rFonts w:asciiTheme="minorHAnsi" w:eastAsia="Calibri" w:hAnsiTheme="minorHAnsi" w:cstheme="minorHAnsi"/>
                <w:sz w:val="20"/>
                <w:szCs w:val="20"/>
              </w:rPr>
              <w:t xml:space="preserve">SPLD </w:t>
            </w:r>
            <w:proofErr w:type="spellStart"/>
            <w:r w:rsidRPr="0097088A">
              <w:rPr>
                <w:rFonts w:asciiTheme="minorHAnsi" w:eastAsia="Calibri" w:hAnsiTheme="minorHAnsi" w:cstheme="minorHAnsi"/>
                <w:sz w:val="20"/>
                <w:szCs w:val="20"/>
              </w:rPr>
              <w:t>Personalised</w:t>
            </w:r>
            <w:proofErr w:type="spellEnd"/>
            <w:r w:rsidRPr="0097088A">
              <w:rPr>
                <w:rFonts w:asciiTheme="minorHAnsi" w:eastAsia="Calibri" w:hAnsiTheme="minorHAnsi" w:cstheme="minorHAnsi"/>
                <w:sz w:val="20"/>
                <w:szCs w:val="20"/>
              </w:rPr>
              <w:t xml:space="preserve"> Support plan in place for all classes </w:t>
            </w:r>
          </w:p>
        </w:tc>
      </w:tr>
      <w:tr w:rsidR="00B56A6F" w:rsidRPr="0097088A" w14:paraId="23248AAB" w14:textId="77777777" w:rsidTr="00B56A6F">
        <w:trPr>
          <w:trHeight w:val="1499"/>
        </w:trPr>
        <w:tc>
          <w:tcPr>
            <w:tcW w:w="993" w:type="dxa"/>
            <w:vMerge/>
            <w:shd w:val="clear" w:color="auto" w:fill="D9D9D9" w:themeFill="background1" w:themeFillShade="D9"/>
          </w:tcPr>
          <w:p w14:paraId="235C312D" w14:textId="77777777" w:rsidR="00B56A6F" w:rsidRPr="0097088A" w:rsidRDefault="00B56A6F" w:rsidP="00E14488">
            <w:pPr>
              <w:tabs>
                <w:tab w:val="left" w:pos="851"/>
              </w:tabs>
              <w:spacing w:line="360" w:lineRule="auto"/>
              <w:rPr>
                <w:rFonts w:asciiTheme="minorHAnsi" w:eastAsia="Calibri" w:hAnsiTheme="minorHAnsi" w:cstheme="minorHAnsi"/>
                <w:noProof/>
              </w:rPr>
            </w:pPr>
          </w:p>
        </w:tc>
        <w:tc>
          <w:tcPr>
            <w:tcW w:w="1559" w:type="dxa"/>
            <w:vMerge/>
            <w:shd w:val="clear" w:color="auto" w:fill="F2F2F2" w:themeFill="background1" w:themeFillShade="F2"/>
          </w:tcPr>
          <w:p w14:paraId="22D748B7"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tc>
        <w:tc>
          <w:tcPr>
            <w:tcW w:w="1559" w:type="dxa"/>
            <w:tcBorders>
              <w:bottom w:val="single" w:sz="4" w:space="0" w:color="auto"/>
            </w:tcBorders>
            <w:shd w:val="clear" w:color="auto" w:fill="FFFF66"/>
          </w:tcPr>
          <w:p w14:paraId="380D6541" w14:textId="77777777" w:rsidR="00B56A6F" w:rsidRPr="0097088A" w:rsidRDefault="00B56A6F" w:rsidP="00E14488">
            <w:pPr>
              <w:tabs>
                <w:tab w:val="left" w:pos="851"/>
              </w:tabs>
              <w:spacing w:line="360" w:lineRule="auto"/>
              <w:rPr>
                <w:rFonts w:asciiTheme="minorHAnsi" w:eastAsia="Calibri" w:hAnsiTheme="minorHAnsi" w:cstheme="minorHAnsi"/>
                <w:noProof/>
                <w:sz w:val="20"/>
                <w:szCs w:val="20"/>
              </w:rPr>
            </w:pPr>
            <w:r w:rsidRPr="0097088A">
              <w:rPr>
                <w:rFonts w:asciiTheme="minorHAnsi" w:eastAsia="Calibri" w:hAnsiTheme="minorHAnsi" w:cstheme="minorHAnsi"/>
                <w:sz w:val="20"/>
                <w:szCs w:val="20"/>
              </w:rPr>
              <w:t xml:space="preserve">Universal Support </w:t>
            </w:r>
            <w:r w:rsidRPr="0097088A">
              <w:rPr>
                <w:rFonts w:asciiTheme="minorHAnsi" w:eastAsia="Calibri" w:hAnsiTheme="minorHAnsi" w:cstheme="minorHAnsi"/>
                <w:i/>
                <w:sz w:val="20"/>
                <w:szCs w:val="20"/>
              </w:rPr>
              <w:t>plus</w:t>
            </w:r>
            <w:r w:rsidRPr="0097088A">
              <w:rPr>
                <w:rFonts w:asciiTheme="minorHAnsi" w:eastAsia="Calibri" w:hAnsiTheme="minorHAnsi" w:cstheme="minorHAnsi"/>
                <w:sz w:val="20"/>
                <w:szCs w:val="20"/>
              </w:rPr>
              <w:t xml:space="preserve"> </w:t>
            </w:r>
            <w:r w:rsidRPr="0097088A">
              <w:rPr>
                <w:rFonts w:asciiTheme="minorHAnsi" w:eastAsia="Calibri" w:hAnsiTheme="minorHAnsi" w:cstheme="minorHAnsi"/>
                <w:b/>
                <w:noProof/>
                <w:sz w:val="20"/>
                <w:szCs w:val="20"/>
              </w:rPr>
              <w:t>Targeted Support</w:t>
            </w:r>
          </w:p>
        </w:tc>
        <w:tc>
          <w:tcPr>
            <w:tcW w:w="2977" w:type="dxa"/>
            <w:tcBorders>
              <w:bottom w:val="single" w:sz="4" w:space="0" w:color="auto"/>
            </w:tcBorders>
            <w:shd w:val="clear" w:color="auto" w:fill="FFFF66"/>
          </w:tcPr>
          <w:p w14:paraId="74F2411B"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Small Group Support up to 6 </w:t>
            </w:r>
            <w:r w:rsidR="00377B24">
              <w:rPr>
                <w:rFonts w:asciiTheme="minorHAnsi" w:eastAsia="Calibri" w:hAnsiTheme="minorHAnsi" w:cstheme="minorHAnsi"/>
                <w:sz w:val="20"/>
                <w:szCs w:val="20"/>
              </w:rPr>
              <w:t>individuals</w:t>
            </w:r>
            <w:r w:rsidRPr="0097088A">
              <w:rPr>
                <w:rFonts w:asciiTheme="minorHAnsi" w:eastAsia="Calibri" w:hAnsiTheme="minorHAnsi" w:cstheme="minorHAnsi"/>
                <w:sz w:val="20"/>
                <w:szCs w:val="20"/>
              </w:rPr>
              <w:t xml:space="preserve"> (3 x weekly 20-30 minutes by trained teaching assistant or teacher)</w:t>
            </w:r>
          </w:p>
        </w:tc>
        <w:tc>
          <w:tcPr>
            <w:tcW w:w="2410" w:type="dxa"/>
            <w:tcBorders>
              <w:bottom w:val="single" w:sz="4" w:space="0" w:color="auto"/>
            </w:tcBorders>
            <w:shd w:val="clear" w:color="auto" w:fill="FFFF66"/>
          </w:tcPr>
          <w:p w14:paraId="0CB8A87D" w14:textId="0D275E73"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SPLD </w:t>
            </w:r>
            <w:proofErr w:type="spellStart"/>
            <w:r w:rsidRPr="0097088A">
              <w:rPr>
                <w:rFonts w:asciiTheme="minorHAnsi" w:eastAsia="Calibri" w:hAnsiTheme="minorHAnsi" w:cstheme="minorHAnsi"/>
                <w:sz w:val="20"/>
                <w:szCs w:val="20"/>
              </w:rPr>
              <w:t>Personalised</w:t>
            </w:r>
            <w:proofErr w:type="spellEnd"/>
            <w:r w:rsidRPr="0097088A">
              <w:rPr>
                <w:rFonts w:asciiTheme="minorHAnsi" w:eastAsia="Calibri" w:hAnsiTheme="minorHAnsi" w:cstheme="minorHAnsi"/>
                <w:sz w:val="20"/>
                <w:szCs w:val="20"/>
              </w:rPr>
              <w:t xml:space="preserve"> Support plan in place for all </w:t>
            </w:r>
            <w:r w:rsidR="0038327D">
              <w:rPr>
                <w:rFonts w:asciiTheme="minorHAnsi" w:eastAsia="Calibri" w:hAnsiTheme="minorHAnsi" w:cstheme="minorHAnsi"/>
                <w:sz w:val="20"/>
                <w:szCs w:val="20"/>
              </w:rPr>
              <w:t>lessons</w:t>
            </w:r>
            <w:r w:rsidRPr="0097088A">
              <w:rPr>
                <w:rFonts w:asciiTheme="minorHAnsi" w:eastAsia="Calibri" w:hAnsiTheme="minorHAnsi" w:cstheme="minorHAnsi"/>
                <w:sz w:val="20"/>
                <w:szCs w:val="20"/>
              </w:rPr>
              <w:t xml:space="preserve"> plus </w:t>
            </w:r>
            <w:proofErr w:type="spellStart"/>
            <w:r w:rsidRPr="0097088A">
              <w:rPr>
                <w:rFonts w:asciiTheme="minorHAnsi" w:eastAsia="Calibri" w:hAnsiTheme="minorHAnsi" w:cstheme="minorHAnsi"/>
                <w:sz w:val="20"/>
                <w:szCs w:val="20"/>
              </w:rPr>
              <w:t>SpLD</w:t>
            </w:r>
            <w:proofErr w:type="spellEnd"/>
            <w:r w:rsidRPr="0097088A">
              <w:rPr>
                <w:rFonts w:asciiTheme="minorHAnsi" w:eastAsia="Calibri" w:hAnsiTheme="minorHAnsi" w:cstheme="minorHAnsi"/>
                <w:sz w:val="20"/>
                <w:szCs w:val="20"/>
              </w:rPr>
              <w:t xml:space="preserve"> literacy intervention </w:t>
            </w:r>
          </w:p>
        </w:tc>
      </w:tr>
      <w:tr w:rsidR="00B56A6F" w:rsidRPr="0097088A" w14:paraId="50503D31" w14:textId="77777777" w:rsidTr="00B56A6F">
        <w:tc>
          <w:tcPr>
            <w:tcW w:w="993" w:type="dxa"/>
            <w:vMerge/>
            <w:shd w:val="clear" w:color="auto" w:fill="D9D9D9" w:themeFill="background1" w:themeFillShade="D9"/>
          </w:tcPr>
          <w:p w14:paraId="4BE891FF" w14:textId="77777777" w:rsidR="00B56A6F" w:rsidRPr="0097088A" w:rsidRDefault="00B56A6F" w:rsidP="00E14488">
            <w:pPr>
              <w:tabs>
                <w:tab w:val="left" w:pos="851"/>
              </w:tabs>
              <w:spacing w:line="360" w:lineRule="auto"/>
              <w:rPr>
                <w:rFonts w:asciiTheme="minorHAnsi" w:eastAsia="Calibri" w:hAnsiTheme="minorHAnsi" w:cstheme="minorHAnsi"/>
              </w:rPr>
            </w:pPr>
          </w:p>
        </w:tc>
        <w:tc>
          <w:tcPr>
            <w:tcW w:w="1559" w:type="dxa"/>
            <w:vMerge/>
            <w:shd w:val="clear" w:color="auto" w:fill="F2F2F2" w:themeFill="background1" w:themeFillShade="F2"/>
          </w:tcPr>
          <w:p w14:paraId="3435AF3E"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tc>
        <w:tc>
          <w:tcPr>
            <w:tcW w:w="1559" w:type="dxa"/>
            <w:tcBorders>
              <w:bottom w:val="single" w:sz="4" w:space="0" w:color="auto"/>
            </w:tcBorders>
            <w:shd w:val="clear" w:color="auto" w:fill="FFCF37"/>
          </w:tcPr>
          <w:p w14:paraId="0A909B91"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Universal Support </w:t>
            </w:r>
            <w:r w:rsidRPr="0097088A">
              <w:rPr>
                <w:rFonts w:asciiTheme="minorHAnsi" w:eastAsia="Calibri" w:hAnsiTheme="minorHAnsi" w:cstheme="minorHAnsi"/>
                <w:i/>
                <w:sz w:val="20"/>
                <w:szCs w:val="20"/>
              </w:rPr>
              <w:t>plus</w:t>
            </w:r>
            <w:r w:rsidRPr="0097088A">
              <w:rPr>
                <w:rFonts w:asciiTheme="minorHAnsi" w:eastAsia="Calibri" w:hAnsiTheme="minorHAnsi" w:cstheme="minorHAnsi"/>
                <w:sz w:val="20"/>
                <w:szCs w:val="20"/>
              </w:rPr>
              <w:t xml:space="preserve"> </w:t>
            </w:r>
            <w:proofErr w:type="spellStart"/>
            <w:r w:rsidRPr="0097088A">
              <w:rPr>
                <w:rFonts w:asciiTheme="minorHAnsi" w:eastAsia="Calibri" w:hAnsiTheme="minorHAnsi" w:cstheme="minorHAnsi"/>
                <w:b/>
                <w:sz w:val="20"/>
                <w:szCs w:val="20"/>
              </w:rPr>
              <w:t>Personalised</w:t>
            </w:r>
            <w:proofErr w:type="spellEnd"/>
            <w:r w:rsidRPr="0097088A">
              <w:rPr>
                <w:rFonts w:asciiTheme="minorHAnsi" w:eastAsia="Calibri" w:hAnsiTheme="minorHAnsi" w:cstheme="minorHAnsi"/>
                <w:b/>
                <w:sz w:val="20"/>
                <w:szCs w:val="20"/>
              </w:rPr>
              <w:t xml:space="preserve"> support</w:t>
            </w:r>
            <w:r w:rsidRPr="0097088A">
              <w:rPr>
                <w:rFonts w:asciiTheme="minorHAnsi" w:eastAsia="Calibri" w:hAnsiTheme="minorHAnsi" w:cstheme="minorHAnsi"/>
                <w:sz w:val="20"/>
                <w:szCs w:val="20"/>
              </w:rPr>
              <w:t xml:space="preserve"> </w:t>
            </w:r>
          </w:p>
        </w:tc>
        <w:tc>
          <w:tcPr>
            <w:tcW w:w="2977" w:type="dxa"/>
            <w:tcBorders>
              <w:bottom w:val="single" w:sz="4" w:space="0" w:color="auto"/>
            </w:tcBorders>
            <w:shd w:val="clear" w:color="auto" w:fill="FFCF37"/>
          </w:tcPr>
          <w:p w14:paraId="68ACCC6F"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1:1 Support 3 x weekly 30 minutes by trained teaching assistant or teacher in reading and/or spelling</w:t>
            </w:r>
          </w:p>
        </w:tc>
        <w:tc>
          <w:tcPr>
            <w:tcW w:w="2410" w:type="dxa"/>
            <w:tcBorders>
              <w:bottom w:val="single" w:sz="4" w:space="0" w:color="auto"/>
            </w:tcBorders>
            <w:shd w:val="clear" w:color="auto" w:fill="FFCF37"/>
          </w:tcPr>
          <w:p w14:paraId="482BB875" w14:textId="3A5F14A8"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SPLD </w:t>
            </w:r>
            <w:proofErr w:type="spellStart"/>
            <w:r w:rsidRPr="0097088A">
              <w:rPr>
                <w:rFonts w:asciiTheme="minorHAnsi" w:eastAsia="Calibri" w:hAnsiTheme="minorHAnsi" w:cstheme="minorHAnsi"/>
                <w:sz w:val="20"/>
                <w:szCs w:val="20"/>
              </w:rPr>
              <w:t>Personalised</w:t>
            </w:r>
            <w:proofErr w:type="spellEnd"/>
            <w:r w:rsidRPr="0097088A">
              <w:rPr>
                <w:rFonts w:asciiTheme="minorHAnsi" w:eastAsia="Calibri" w:hAnsiTheme="minorHAnsi" w:cstheme="minorHAnsi"/>
                <w:sz w:val="20"/>
                <w:szCs w:val="20"/>
              </w:rPr>
              <w:t xml:space="preserve"> Support plan in place for all </w:t>
            </w:r>
            <w:r w:rsidR="0038327D">
              <w:rPr>
                <w:rFonts w:asciiTheme="minorHAnsi" w:eastAsia="Calibri" w:hAnsiTheme="minorHAnsi" w:cstheme="minorHAnsi"/>
                <w:sz w:val="20"/>
                <w:szCs w:val="20"/>
              </w:rPr>
              <w:t>lessons</w:t>
            </w:r>
            <w:r w:rsidRPr="0097088A">
              <w:rPr>
                <w:rFonts w:asciiTheme="minorHAnsi" w:eastAsia="Calibri" w:hAnsiTheme="minorHAnsi" w:cstheme="minorHAnsi"/>
                <w:sz w:val="20"/>
                <w:szCs w:val="20"/>
              </w:rPr>
              <w:t xml:space="preserve"> plus </w:t>
            </w:r>
            <w:proofErr w:type="spellStart"/>
            <w:r w:rsidRPr="0097088A">
              <w:rPr>
                <w:rFonts w:asciiTheme="minorHAnsi" w:eastAsia="Calibri" w:hAnsiTheme="minorHAnsi" w:cstheme="minorHAnsi"/>
                <w:sz w:val="20"/>
                <w:szCs w:val="20"/>
              </w:rPr>
              <w:t>SpLD</w:t>
            </w:r>
            <w:proofErr w:type="spellEnd"/>
            <w:r w:rsidRPr="0097088A">
              <w:rPr>
                <w:rFonts w:asciiTheme="minorHAnsi" w:eastAsia="Calibri" w:hAnsiTheme="minorHAnsi" w:cstheme="minorHAnsi"/>
                <w:sz w:val="20"/>
                <w:szCs w:val="20"/>
              </w:rPr>
              <w:t xml:space="preserve"> literacy intervention </w:t>
            </w:r>
          </w:p>
        </w:tc>
      </w:tr>
      <w:tr w:rsidR="00B56A6F" w:rsidRPr="0097088A" w14:paraId="286A979C" w14:textId="77777777" w:rsidTr="00B56A6F">
        <w:tc>
          <w:tcPr>
            <w:tcW w:w="993" w:type="dxa"/>
            <w:vMerge/>
            <w:shd w:val="clear" w:color="auto" w:fill="D9D9D9" w:themeFill="background1" w:themeFillShade="D9"/>
          </w:tcPr>
          <w:p w14:paraId="31484EBA" w14:textId="77777777" w:rsidR="00B56A6F" w:rsidRPr="0097088A" w:rsidRDefault="00B56A6F" w:rsidP="00E14488">
            <w:pPr>
              <w:tabs>
                <w:tab w:val="left" w:pos="851"/>
              </w:tabs>
              <w:spacing w:line="360" w:lineRule="auto"/>
              <w:rPr>
                <w:rFonts w:asciiTheme="minorHAnsi" w:eastAsia="Calibri" w:hAnsiTheme="minorHAnsi" w:cstheme="minorHAnsi"/>
              </w:rPr>
            </w:pPr>
          </w:p>
        </w:tc>
        <w:tc>
          <w:tcPr>
            <w:tcW w:w="1559" w:type="dxa"/>
            <w:shd w:val="clear" w:color="auto" w:fill="F2F2F2" w:themeFill="background1" w:themeFillShade="F2"/>
          </w:tcPr>
          <w:p w14:paraId="3E010BD0"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p w14:paraId="492F0706"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A Band </w:t>
            </w:r>
            <w:proofErr w:type="spellStart"/>
            <w:r w:rsidRPr="0097088A">
              <w:rPr>
                <w:rFonts w:asciiTheme="minorHAnsi" w:eastAsia="Calibri" w:hAnsiTheme="minorHAnsi" w:cstheme="minorHAnsi"/>
                <w:sz w:val="20"/>
                <w:szCs w:val="20"/>
              </w:rPr>
              <w:t>SpLD</w:t>
            </w:r>
            <w:proofErr w:type="spellEnd"/>
            <w:r w:rsidRPr="0097088A">
              <w:rPr>
                <w:rFonts w:asciiTheme="minorHAnsi" w:eastAsia="Calibri" w:hAnsiTheme="minorHAnsi" w:cstheme="minorHAnsi"/>
                <w:sz w:val="20"/>
                <w:szCs w:val="20"/>
              </w:rPr>
              <w:t xml:space="preserve"> </w:t>
            </w:r>
            <w:proofErr w:type="gramStart"/>
            <w:r w:rsidRPr="0097088A">
              <w:rPr>
                <w:rFonts w:asciiTheme="minorHAnsi" w:eastAsia="Calibri" w:hAnsiTheme="minorHAnsi" w:cstheme="minorHAnsi"/>
                <w:sz w:val="20"/>
                <w:szCs w:val="20"/>
              </w:rPr>
              <w:t>FFI  Level</w:t>
            </w:r>
            <w:proofErr w:type="gramEnd"/>
            <w:r w:rsidRPr="0097088A">
              <w:rPr>
                <w:rFonts w:asciiTheme="minorHAnsi" w:eastAsia="Calibri" w:hAnsiTheme="minorHAnsi" w:cstheme="minorHAnsi"/>
                <w:sz w:val="20"/>
                <w:szCs w:val="20"/>
              </w:rPr>
              <w:t xml:space="preserve"> 2 tier 1</w:t>
            </w:r>
          </w:p>
          <w:p w14:paraId="2C2D5091" w14:textId="77777777" w:rsidR="00C87334" w:rsidRPr="0097088A" w:rsidRDefault="00C87334"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Standard Scores below 75 in reading </w:t>
            </w:r>
            <w:r w:rsidRPr="0097088A">
              <w:rPr>
                <w:rFonts w:asciiTheme="minorHAnsi" w:eastAsia="Calibri" w:hAnsiTheme="minorHAnsi" w:cstheme="minorHAnsi"/>
                <w:sz w:val="20"/>
                <w:szCs w:val="20"/>
                <w:u w:val="single"/>
              </w:rPr>
              <w:t>and</w:t>
            </w:r>
            <w:r w:rsidRPr="0097088A">
              <w:rPr>
                <w:rFonts w:asciiTheme="minorHAnsi" w:eastAsia="Calibri" w:hAnsiTheme="minorHAnsi" w:cstheme="minorHAnsi"/>
                <w:sz w:val="20"/>
                <w:szCs w:val="20"/>
              </w:rPr>
              <w:t xml:space="preserve"> spelling</w:t>
            </w:r>
          </w:p>
        </w:tc>
        <w:tc>
          <w:tcPr>
            <w:tcW w:w="1559" w:type="dxa"/>
            <w:shd w:val="clear" w:color="auto" w:fill="FFC000"/>
          </w:tcPr>
          <w:p w14:paraId="617886EB" w14:textId="0ADD192E" w:rsidR="00B56A6F"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Universal support </w:t>
            </w:r>
            <w:r w:rsidRPr="0097088A">
              <w:rPr>
                <w:rFonts w:asciiTheme="minorHAnsi" w:eastAsia="Calibri" w:hAnsiTheme="minorHAnsi" w:cstheme="minorHAnsi"/>
                <w:i/>
                <w:sz w:val="20"/>
                <w:szCs w:val="20"/>
              </w:rPr>
              <w:t>plus</w:t>
            </w:r>
            <w:r w:rsidRPr="0097088A">
              <w:rPr>
                <w:rFonts w:asciiTheme="minorHAnsi" w:eastAsia="Calibri" w:hAnsiTheme="minorHAnsi" w:cstheme="minorHAnsi"/>
                <w:sz w:val="20"/>
                <w:szCs w:val="20"/>
              </w:rPr>
              <w:t xml:space="preserve"> </w:t>
            </w:r>
            <w:r w:rsidRPr="0097088A">
              <w:rPr>
                <w:rFonts w:asciiTheme="minorHAnsi" w:eastAsia="Calibri" w:hAnsiTheme="minorHAnsi" w:cstheme="minorHAnsi"/>
                <w:b/>
                <w:sz w:val="20"/>
                <w:szCs w:val="20"/>
              </w:rPr>
              <w:t xml:space="preserve">daily </w:t>
            </w:r>
            <w:proofErr w:type="spellStart"/>
            <w:r w:rsidRPr="0097088A">
              <w:rPr>
                <w:rFonts w:asciiTheme="minorHAnsi" w:eastAsia="Calibri" w:hAnsiTheme="minorHAnsi" w:cstheme="minorHAnsi"/>
                <w:b/>
                <w:sz w:val="20"/>
                <w:szCs w:val="20"/>
              </w:rPr>
              <w:t>Personalised</w:t>
            </w:r>
            <w:proofErr w:type="spellEnd"/>
            <w:r w:rsidRPr="0097088A">
              <w:rPr>
                <w:rFonts w:asciiTheme="minorHAnsi" w:eastAsia="Calibri" w:hAnsiTheme="minorHAnsi" w:cstheme="minorHAnsi"/>
                <w:b/>
                <w:sz w:val="20"/>
                <w:szCs w:val="20"/>
              </w:rPr>
              <w:t xml:space="preserve"> support</w:t>
            </w:r>
            <w:r w:rsidRPr="0097088A">
              <w:rPr>
                <w:rFonts w:asciiTheme="minorHAnsi" w:eastAsia="Calibri" w:hAnsiTheme="minorHAnsi" w:cstheme="minorHAnsi"/>
                <w:sz w:val="20"/>
                <w:szCs w:val="20"/>
              </w:rPr>
              <w:t xml:space="preserve"> </w:t>
            </w:r>
          </w:p>
          <w:p w14:paraId="5F1BB9FF" w14:textId="565CBC82" w:rsidR="006747B0" w:rsidRPr="0097088A" w:rsidRDefault="006747B0" w:rsidP="00E14488">
            <w:pPr>
              <w:tabs>
                <w:tab w:val="left" w:pos="851"/>
              </w:tabs>
              <w:spacing w:line="360" w:lineRule="auto"/>
              <w:rPr>
                <w:rFonts w:asciiTheme="minorHAnsi" w:eastAsia="Calibri" w:hAnsiTheme="minorHAnsi" w:cstheme="minorHAnsi"/>
                <w:sz w:val="20"/>
                <w:szCs w:val="20"/>
              </w:rPr>
            </w:pPr>
          </w:p>
          <w:p w14:paraId="67DCC0B5"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tc>
        <w:tc>
          <w:tcPr>
            <w:tcW w:w="2977" w:type="dxa"/>
            <w:shd w:val="clear" w:color="auto" w:fill="FFC000"/>
          </w:tcPr>
          <w:p w14:paraId="1AD9C9B5"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1:1 Support daily by trained teaching assistant or teacher in reading </w:t>
            </w:r>
            <w:r w:rsidRPr="0097088A">
              <w:rPr>
                <w:rFonts w:asciiTheme="minorHAnsi" w:eastAsia="Calibri" w:hAnsiTheme="minorHAnsi" w:cstheme="minorHAnsi"/>
                <w:i/>
                <w:sz w:val="20"/>
                <w:szCs w:val="20"/>
              </w:rPr>
              <w:t>and</w:t>
            </w:r>
            <w:r w:rsidRPr="0097088A">
              <w:rPr>
                <w:rFonts w:asciiTheme="minorHAnsi" w:eastAsia="Calibri" w:hAnsiTheme="minorHAnsi" w:cstheme="minorHAnsi"/>
                <w:sz w:val="20"/>
                <w:szCs w:val="20"/>
              </w:rPr>
              <w:t xml:space="preserve"> spelling </w:t>
            </w:r>
          </w:p>
          <w:p w14:paraId="301BD216"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p w14:paraId="36576BB6"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p>
        </w:tc>
        <w:tc>
          <w:tcPr>
            <w:tcW w:w="2410" w:type="dxa"/>
            <w:shd w:val="clear" w:color="auto" w:fill="FFC000"/>
          </w:tcPr>
          <w:p w14:paraId="52CBF72A" w14:textId="351DF4AF"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SPLD </w:t>
            </w:r>
            <w:proofErr w:type="spellStart"/>
            <w:r w:rsidRPr="0097088A">
              <w:rPr>
                <w:rFonts w:asciiTheme="minorHAnsi" w:eastAsia="Calibri" w:hAnsiTheme="minorHAnsi" w:cstheme="minorHAnsi"/>
                <w:sz w:val="20"/>
                <w:szCs w:val="20"/>
              </w:rPr>
              <w:t>Personalised</w:t>
            </w:r>
            <w:proofErr w:type="spellEnd"/>
            <w:r w:rsidRPr="0097088A">
              <w:rPr>
                <w:rFonts w:asciiTheme="minorHAnsi" w:eastAsia="Calibri" w:hAnsiTheme="minorHAnsi" w:cstheme="minorHAnsi"/>
                <w:sz w:val="20"/>
                <w:szCs w:val="20"/>
              </w:rPr>
              <w:t xml:space="preserve"> Support plan in place for all </w:t>
            </w:r>
            <w:r w:rsidR="008E7E4C">
              <w:rPr>
                <w:rFonts w:asciiTheme="minorHAnsi" w:eastAsia="Calibri" w:hAnsiTheme="minorHAnsi" w:cstheme="minorHAnsi"/>
                <w:sz w:val="20"/>
                <w:szCs w:val="20"/>
              </w:rPr>
              <w:t>lessons</w:t>
            </w:r>
            <w:r w:rsidRPr="0097088A" w:rsidDel="00DE089D">
              <w:rPr>
                <w:rFonts w:asciiTheme="minorHAnsi" w:eastAsia="Calibri" w:hAnsiTheme="minorHAnsi" w:cstheme="minorHAnsi"/>
                <w:sz w:val="20"/>
                <w:szCs w:val="20"/>
              </w:rPr>
              <w:t xml:space="preserve"> </w:t>
            </w:r>
            <w:r w:rsidRPr="0097088A">
              <w:rPr>
                <w:rFonts w:asciiTheme="minorHAnsi" w:eastAsia="Calibri" w:hAnsiTheme="minorHAnsi" w:cstheme="minorHAnsi"/>
                <w:sz w:val="20"/>
                <w:szCs w:val="20"/>
              </w:rPr>
              <w:t xml:space="preserve">plus daily </w:t>
            </w:r>
            <w:proofErr w:type="spellStart"/>
            <w:r w:rsidRPr="0097088A">
              <w:rPr>
                <w:rFonts w:asciiTheme="minorHAnsi" w:eastAsia="Calibri" w:hAnsiTheme="minorHAnsi" w:cstheme="minorHAnsi"/>
                <w:sz w:val="20"/>
                <w:szCs w:val="20"/>
              </w:rPr>
              <w:t>SpLD</w:t>
            </w:r>
            <w:proofErr w:type="spellEnd"/>
            <w:r w:rsidRPr="0097088A">
              <w:rPr>
                <w:rFonts w:asciiTheme="minorHAnsi" w:eastAsia="Calibri" w:hAnsiTheme="minorHAnsi" w:cstheme="minorHAnsi"/>
                <w:sz w:val="20"/>
                <w:szCs w:val="20"/>
              </w:rPr>
              <w:t xml:space="preserve"> literacy intervention</w:t>
            </w:r>
            <w:r w:rsidRPr="0097088A">
              <w:rPr>
                <w:rFonts w:asciiTheme="minorHAnsi" w:eastAsia="Calibri" w:hAnsiTheme="minorHAnsi" w:cstheme="minorHAnsi"/>
                <w:i/>
                <w:sz w:val="20"/>
                <w:szCs w:val="20"/>
              </w:rPr>
              <w:t xml:space="preserve"> </w:t>
            </w:r>
            <w:r w:rsidRPr="0097088A">
              <w:rPr>
                <w:rFonts w:asciiTheme="minorHAnsi" w:eastAsia="Calibri" w:hAnsiTheme="minorHAnsi" w:cstheme="minorHAnsi"/>
                <w:sz w:val="20"/>
                <w:szCs w:val="20"/>
              </w:rPr>
              <w:t xml:space="preserve">for reading, spelling and dictation. </w:t>
            </w:r>
          </w:p>
          <w:p w14:paraId="75D5DC1F" w14:textId="3EF36A7C"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Support for study skills</w:t>
            </w:r>
            <w:r w:rsidR="006747B0">
              <w:rPr>
                <w:rFonts w:asciiTheme="minorHAnsi" w:eastAsia="Calibri" w:hAnsiTheme="minorHAnsi" w:cstheme="minorHAnsi"/>
                <w:sz w:val="20"/>
                <w:szCs w:val="20"/>
              </w:rPr>
              <w:t xml:space="preserve"> </w:t>
            </w:r>
          </w:p>
        </w:tc>
      </w:tr>
      <w:tr w:rsidR="00B56A6F" w:rsidRPr="0097088A" w14:paraId="660DAB78" w14:textId="77777777" w:rsidTr="00B56A6F">
        <w:trPr>
          <w:trHeight w:val="3585"/>
        </w:trPr>
        <w:tc>
          <w:tcPr>
            <w:tcW w:w="993" w:type="dxa"/>
            <w:vMerge/>
            <w:shd w:val="clear" w:color="auto" w:fill="D9D9D9" w:themeFill="background1" w:themeFillShade="D9"/>
          </w:tcPr>
          <w:p w14:paraId="1C470960" w14:textId="77777777" w:rsidR="00B56A6F" w:rsidRPr="0097088A" w:rsidRDefault="00B56A6F" w:rsidP="00E14488">
            <w:pPr>
              <w:tabs>
                <w:tab w:val="left" w:pos="851"/>
              </w:tabs>
              <w:spacing w:line="360" w:lineRule="auto"/>
              <w:rPr>
                <w:rFonts w:asciiTheme="minorHAnsi" w:eastAsia="Calibri" w:hAnsiTheme="minorHAnsi" w:cstheme="minorHAnsi"/>
              </w:rPr>
            </w:pPr>
          </w:p>
        </w:tc>
        <w:tc>
          <w:tcPr>
            <w:tcW w:w="1559" w:type="dxa"/>
            <w:shd w:val="clear" w:color="auto" w:fill="F2F2F2" w:themeFill="background1" w:themeFillShade="F2"/>
          </w:tcPr>
          <w:p w14:paraId="6C3F6936"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A Band </w:t>
            </w:r>
            <w:proofErr w:type="spellStart"/>
            <w:r w:rsidRPr="0097088A">
              <w:rPr>
                <w:rFonts w:asciiTheme="minorHAnsi" w:eastAsia="Calibri" w:hAnsiTheme="minorHAnsi" w:cstheme="minorHAnsi"/>
                <w:sz w:val="20"/>
                <w:szCs w:val="20"/>
              </w:rPr>
              <w:t>SpLD</w:t>
            </w:r>
            <w:proofErr w:type="spellEnd"/>
            <w:r w:rsidRPr="0097088A">
              <w:rPr>
                <w:rFonts w:asciiTheme="minorHAnsi" w:eastAsia="Calibri" w:hAnsiTheme="minorHAnsi" w:cstheme="minorHAnsi"/>
                <w:sz w:val="20"/>
                <w:szCs w:val="20"/>
              </w:rPr>
              <w:t xml:space="preserve"> </w:t>
            </w:r>
            <w:proofErr w:type="gramStart"/>
            <w:r w:rsidRPr="0097088A">
              <w:rPr>
                <w:rFonts w:asciiTheme="minorHAnsi" w:eastAsia="Calibri" w:hAnsiTheme="minorHAnsi" w:cstheme="minorHAnsi"/>
                <w:sz w:val="20"/>
                <w:szCs w:val="20"/>
              </w:rPr>
              <w:t>FFI  Level</w:t>
            </w:r>
            <w:proofErr w:type="gramEnd"/>
            <w:r w:rsidRPr="0097088A">
              <w:rPr>
                <w:rFonts w:asciiTheme="minorHAnsi" w:eastAsia="Calibri" w:hAnsiTheme="minorHAnsi" w:cstheme="minorHAnsi"/>
                <w:sz w:val="20"/>
                <w:szCs w:val="20"/>
              </w:rPr>
              <w:t xml:space="preserve"> 2 tier 2</w:t>
            </w:r>
          </w:p>
          <w:p w14:paraId="57B42571" w14:textId="77777777" w:rsidR="00C87334" w:rsidRPr="0097088A" w:rsidRDefault="00C87334" w:rsidP="00E14488">
            <w:pPr>
              <w:tabs>
                <w:tab w:val="left" w:pos="851"/>
              </w:tabs>
              <w:spacing w:line="360" w:lineRule="auto"/>
              <w:rPr>
                <w:rFonts w:asciiTheme="minorHAnsi" w:eastAsia="Calibri" w:hAnsiTheme="minorHAnsi" w:cstheme="minorHAnsi"/>
                <w:sz w:val="20"/>
                <w:szCs w:val="20"/>
              </w:rPr>
            </w:pPr>
          </w:p>
          <w:p w14:paraId="350D3E63" w14:textId="77777777" w:rsidR="00C87334" w:rsidRPr="0097088A" w:rsidRDefault="00C87334"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Standard Scores below 70 in reading </w:t>
            </w:r>
            <w:r w:rsidRPr="0097088A">
              <w:rPr>
                <w:rFonts w:asciiTheme="minorHAnsi" w:eastAsia="Calibri" w:hAnsiTheme="minorHAnsi" w:cstheme="minorHAnsi"/>
                <w:sz w:val="20"/>
                <w:szCs w:val="20"/>
                <w:u w:val="single"/>
              </w:rPr>
              <w:t xml:space="preserve">and </w:t>
            </w:r>
            <w:r w:rsidRPr="0097088A">
              <w:rPr>
                <w:rFonts w:asciiTheme="minorHAnsi" w:eastAsia="Calibri" w:hAnsiTheme="minorHAnsi" w:cstheme="minorHAnsi"/>
                <w:sz w:val="20"/>
                <w:szCs w:val="20"/>
              </w:rPr>
              <w:t>spelling</w:t>
            </w:r>
          </w:p>
        </w:tc>
        <w:tc>
          <w:tcPr>
            <w:tcW w:w="1559" w:type="dxa"/>
            <w:shd w:val="clear" w:color="auto" w:fill="E36C0A"/>
          </w:tcPr>
          <w:p w14:paraId="581F29BD" w14:textId="77777777"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Universal support </w:t>
            </w:r>
            <w:r w:rsidRPr="0097088A">
              <w:rPr>
                <w:rFonts w:asciiTheme="minorHAnsi" w:eastAsia="Calibri" w:hAnsiTheme="minorHAnsi" w:cstheme="minorHAnsi"/>
                <w:i/>
                <w:sz w:val="20"/>
                <w:szCs w:val="20"/>
              </w:rPr>
              <w:t>plus</w:t>
            </w:r>
            <w:r w:rsidRPr="0097088A">
              <w:rPr>
                <w:rFonts w:asciiTheme="minorHAnsi" w:eastAsia="Calibri" w:hAnsiTheme="minorHAnsi" w:cstheme="minorHAnsi"/>
                <w:sz w:val="20"/>
                <w:szCs w:val="20"/>
              </w:rPr>
              <w:t xml:space="preserve"> </w:t>
            </w:r>
            <w:r w:rsidRPr="0097088A">
              <w:rPr>
                <w:rFonts w:asciiTheme="minorHAnsi" w:eastAsia="Calibri" w:hAnsiTheme="minorHAnsi" w:cstheme="minorHAnsi"/>
                <w:b/>
                <w:sz w:val="20"/>
                <w:szCs w:val="20"/>
              </w:rPr>
              <w:t>daily specialist support</w:t>
            </w:r>
            <w:r w:rsidRPr="0097088A">
              <w:rPr>
                <w:rFonts w:asciiTheme="minorHAnsi" w:eastAsia="Calibri" w:hAnsiTheme="minorHAnsi" w:cstheme="minorHAnsi"/>
                <w:sz w:val="20"/>
                <w:szCs w:val="20"/>
              </w:rPr>
              <w:t xml:space="preserve"> FFI (Level 2)</w:t>
            </w:r>
          </w:p>
        </w:tc>
        <w:tc>
          <w:tcPr>
            <w:tcW w:w="2977" w:type="dxa"/>
            <w:shd w:val="clear" w:color="auto" w:fill="E36C0A"/>
          </w:tcPr>
          <w:p w14:paraId="3E912654" w14:textId="1FC53A31"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1:1 support plan delivered by Specialist Teacher (Level 7 qualification in </w:t>
            </w:r>
            <w:proofErr w:type="spellStart"/>
            <w:r w:rsidRPr="0097088A">
              <w:rPr>
                <w:rFonts w:asciiTheme="minorHAnsi" w:eastAsia="Calibri" w:hAnsiTheme="minorHAnsi" w:cstheme="minorHAnsi"/>
                <w:sz w:val="20"/>
                <w:szCs w:val="20"/>
              </w:rPr>
              <w:t>SpLD</w:t>
            </w:r>
            <w:proofErr w:type="spellEnd"/>
            <w:r w:rsidRPr="00E14488">
              <w:rPr>
                <w:rFonts w:asciiTheme="minorHAnsi" w:eastAsia="Calibri" w:hAnsiTheme="minorHAnsi" w:cstheme="minorHAnsi"/>
                <w:sz w:val="20"/>
                <w:szCs w:val="20"/>
              </w:rPr>
              <w:t>)</w:t>
            </w:r>
            <w:r w:rsidR="006747B0" w:rsidRPr="00E14488">
              <w:rPr>
                <w:rFonts w:asciiTheme="minorHAnsi" w:eastAsia="Calibri" w:hAnsiTheme="minorHAnsi" w:cstheme="minorHAnsi"/>
                <w:sz w:val="20"/>
                <w:szCs w:val="20"/>
              </w:rPr>
              <w:t xml:space="preserve"> </w:t>
            </w:r>
            <w:r w:rsidRPr="00E14488">
              <w:rPr>
                <w:rFonts w:asciiTheme="minorHAnsi" w:eastAsia="Calibri" w:hAnsiTheme="minorHAnsi" w:cstheme="minorHAnsi"/>
                <w:sz w:val="20"/>
                <w:szCs w:val="20"/>
              </w:rPr>
              <w:t>for</w:t>
            </w:r>
            <w:r w:rsidRPr="0097088A">
              <w:rPr>
                <w:rFonts w:asciiTheme="minorHAnsi" w:eastAsia="Calibri" w:hAnsiTheme="minorHAnsi" w:cstheme="minorHAnsi"/>
                <w:sz w:val="20"/>
                <w:szCs w:val="20"/>
              </w:rPr>
              <w:t xml:space="preserve"> 1 hour per week plus follow up planning to be carried out by trained teaching assistant or teacher daily for 30 minutes in reading, spelling and dictation.</w:t>
            </w:r>
          </w:p>
        </w:tc>
        <w:tc>
          <w:tcPr>
            <w:tcW w:w="2410" w:type="dxa"/>
            <w:shd w:val="clear" w:color="auto" w:fill="E36C0A"/>
          </w:tcPr>
          <w:p w14:paraId="61784938" w14:textId="32EF6AB9" w:rsidR="00B56A6F" w:rsidRPr="0097088A" w:rsidRDefault="00B56A6F" w:rsidP="00E14488">
            <w:pPr>
              <w:tabs>
                <w:tab w:val="left" w:pos="851"/>
              </w:tabs>
              <w:spacing w:line="360" w:lineRule="auto"/>
              <w:rPr>
                <w:rFonts w:asciiTheme="minorHAnsi" w:eastAsia="Calibri" w:hAnsiTheme="minorHAnsi" w:cstheme="minorHAnsi"/>
                <w:sz w:val="20"/>
                <w:szCs w:val="20"/>
              </w:rPr>
            </w:pPr>
            <w:r w:rsidRPr="0097088A">
              <w:rPr>
                <w:rFonts w:asciiTheme="minorHAnsi" w:eastAsia="Calibri" w:hAnsiTheme="minorHAnsi" w:cstheme="minorHAnsi"/>
                <w:sz w:val="20"/>
                <w:szCs w:val="20"/>
              </w:rPr>
              <w:t xml:space="preserve">SPLD </w:t>
            </w:r>
            <w:proofErr w:type="spellStart"/>
            <w:r w:rsidRPr="0097088A">
              <w:rPr>
                <w:rFonts w:asciiTheme="minorHAnsi" w:eastAsia="Calibri" w:hAnsiTheme="minorHAnsi" w:cstheme="minorHAnsi"/>
                <w:sz w:val="20"/>
                <w:szCs w:val="20"/>
              </w:rPr>
              <w:t>Personalised</w:t>
            </w:r>
            <w:proofErr w:type="spellEnd"/>
            <w:r w:rsidRPr="0097088A">
              <w:rPr>
                <w:rFonts w:asciiTheme="minorHAnsi" w:eastAsia="Calibri" w:hAnsiTheme="minorHAnsi" w:cstheme="minorHAnsi"/>
                <w:sz w:val="20"/>
                <w:szCs w:val="20"/>
              </w:rPr>
              <w:t xml:space="preserve"> Support plan in place for all </w:t>
            </w:r>
            <w:r w:rsidR="008E7E4C">
              <w:rPr>
                <w:rFonts w:asciiTheme="minorHAnsi" w:eastAsia="Calibri" w:hAnsiTheme="minorHAnsi" w:cstheme="minorHAnsi"/>
                <w:sz w:val="20"/>
                <w:szCs w:val="20"/>
              </w:rPr>
              <w:t>lessons</w:t>
            </w:r>
            <w:r w:rsidR="008E7E4C" w:rsidRPr="0097088A">
              <w:rPr>
                <w:rFonts w:asciiTheme="minorHAnsi" w:eastAsia="Calibri" w:hAnsiTheme="minorHAnsi" w:cstheme="minorHAnsi"/>
                <w:sz w:val="20"/>
                <w:szCs w:val="20"/>
              </w:rPr>
              <w:t xml:space="preserve"> </w:t>
            </w:r>
            <w:r w:rsidRPr="0097088A">
              <w:rPr>
                <w:rFonts w:asciiTheme="minorHAnsi" w:eastAsia="Calibri" w:hAnsiTheme="minorHAnsi" w:cstheme="minorHAnsi"/>
                <w:sz w:val="20"/>
                <w:szCs w:val="20"/>
              </w:rPr>
              <w:t xml:space="preserve">plus daily </w:t>
            </w:r>
            <w:proofErr w:type="spellStart"/>
            <w:r w:rsidRPr="0097088A">
              <w:rPr>
                <w:rFonts w:asciiTheme="minorHAnsi" w:eastAsia="Calibri" w:hAnsiTheme="minorHAnsi" w:cstheme="minorHAnsi"/>
                <w:sz w:val="20"/>
                <w:szCs w:val="20"/>
              </w:rPr>
              <w:t>SpLD</w:t>
            </w:r>
            <w:proofErr w:type="spellEnd"/>
            <w:r w:rsidRPr="0097088A">
              <w:rPr>
                <w:rFonts w:asciiTheme="minorHAnsi" w:eastAsia="Calibri" w:hAnsiTheme="minorHAnsi" w:cstheme="minorHAnsi"/>
                <w:sz w:val="20"/>
                <w:szCs w:val="20"/>
              </w:rPr>
              <w:t xml:space="preserve"> literacy intervention</w:t>
            </w:r>
            <w:r w:rsidRPr="0097088A">
              <w:rPr>
                <w:rFonts w:asciiTheme="minorHAnsi" w:eastAsia="Calibri" w:hAnsiTheme="minorHAnsi" w:cstheme="minorHAnsi"/>
                <w:i/>
                <w:sz w:val="20"/>
                <w:szCs w:val="20"/>
              </w:rPr>
              <w:t xml:space="preserve"> </w:t>
            </w:r>
            <w:r w:rsidRPr="0097088A">
              <w:rPr>
                <w:rFonts w:asciiTheme="minorHAnsi" w:eastAsia="Calibri" w:hAnsiTheme="minorHAnsi" w:cstheme="minorHAnsi"/>
                <w:sz w:val="20"/>
                <w:szCs w:val="20"/>
              </w:rPr>
              <w:t xml:space="preserve">for reading, spelling and dictation. </w:t>
            </w:r>
          </w:p>
          <w:p w14:paraId="5E9DC7FA" w14:textId="77777777" w:rsidR="00B56A6F" w:rsidRPr="0097088A" w:rsidRDefault="00B56A6F" w:rsidP="00E14488">
            <w:pPr>
              <w:tabs>
                <w:tab w:val="left" w:pos="851"/>
              </w:tabs>
              <w:spacing w:line="360" w:lineRule="auto"/>
              <w:rPr>
                <w:rFonts w:asciiTheme="minorHAnsi" w:eastAsia="Calibri" w:hAnsiTheme="minorHAnsi" w:cstheme="minorHAnsi"/>
                <w:i/>
                <w:sz w:val="20"/>
                <w:szCs w:val="20"/>
              </w:rPr>
            </w:pPr>
            <w:r w:rsidRPr="0097088A">
              <w:rPr>
                <w:rFonts w:asciiTheme="minorHAnsi" w:eastAsia="Calibri" w:hAnsiTheme="minorHAnsi" w:cstheme="minorHAnsi"/>
                <w:sz w:val="20"/>
                <w:szCs w:val="20"/>
              </w:rPr>
              <w:t>Support for study skills (High School)</w:t>
            </w:r>
            <w:r w:rsidRPr="0097088A">
              <w:rPr>
                <w:rFonts w:asciiTheme="minorHAnsi" w:eastAsia="Calibri" w:hAnsiTheme="minorHAnsi" w:cstheme="minorHAnsi"/>
                <w:sz w:val="20"/>
                <w:szCs w:val="20"/>
              </w:rPr>
              <w:tab/>
            </w:r>
          </w:p>
        </w:tc>
      </w:tr>
    </w:tbl>
    <w:p w14:paraId="3577F8C8" w14:textId="77777777" w:rsidR="009311B3" w:rsidRPr="0097088A" w:rsidRDefault="009311B3" w:rsidP="00E14488">
      <w:pPr>
        <w:pStyle w:val="BodyText"/>
        <w:tabs>
          <w:tab w:val="left" w:pos="851"/>
        </w:tabs>
        <w:spacing w:before="8" w:line="360" w:lineRule="auto"/>
        <w:rPr>
          <w:rFonts w:asciiTheme="minorHAnsi" w:hAnsiTheme="minorHAnsi" w:cstheme="minorHAnsi"/>
          <w:b/>
          <w:sz w:val="24"/>
        </w:rPr>
      </w:pPr>
    </w:p>
    <w:p w14:paraId="568FD07E" w14:textId="33E41C29" w:rsidR="00B56A6F" w:rsidRPr="006E03B9" w:rsidRDefault="008572CE" w:rsidP="00E14488">
      <w:pPr>
        <w:tabs>
          <w:tab w:val="left" w:pos="851"/>
        </w:tabs>
        <w:spacing w:before="92" w:line="360" w:lineRule="auto"/>
        <w:ind w:left="426"/>
        <w:rPr>
          <w:rFonts w:asciiTheme="minorHAnsi" w:hAnsiTheme="minorHAnsi" w:cstheme="minorHAnsi"/>
          <w:bCs/>
          <w:color w:val="161616"/>
          <w:w w:val="105"/>
        </w:rPr>
      </w:pPr>
      <w:r w:rsidRPr="006E03B9">
        <w:rPr>
          <w:rFonts w:asciiTheme="minorHAnsi" w:hAnsiTheme="minorHAnsi" w:cstheme="minorHAnsi"/>
          <w:bCs/>
          <w:color w:val="161616"/>
          <w:w w:val="105"/>
        </w:rPr>
        <w:t xml:space="preserve">See also Appendix 4: FFI for </w:t>
      </w:r>
      <w:proofErr w:type="spellStart"/>
      <w:r w:rsidRPr="006E03B9">
        <w:rPr>
          <w:rFonts w:asciiTheme="minorHAnsi" w:hAnsiTheme="minorHAnsi" w:cstheme="minorHAnsi"/>
          <w:bCs/>
          <w:color w:val="161616"/>
          <w:w w:val="105"/>
        </w:rPr>
        <w:t>SpLD</w:t>
      </w:r>
      <w:proofErr w:type="spellEnd"/>
      <w:r w:rsidRPr="006E03B9">
        <w:rPr>
          <w:rFonts w:asciiTheme="minorHAnsi" w:hAnsiTheme="minorHAnsi" w:cstheme="minorHAnsi"/>
          <w:bCs/>
          <w:color w:val="161616"/>
          <w:w w:val="105"/>
        </w:rPr>
        <w:t xml:space="preserve"> Dyslexia</w:t>
      </w:r>
    </w:p>
    <w:p w14:paraId="663E68AF" w14:textId="77777777" w:rsidR="00B56A6F" w:rsidRPr="0097088A" w:rsidRDefault="00B56A6F" w:rsidP="00E14488">
      <w:pPr>
        <w:tabs>
          <w:tab w:val="left" w:pos="851"/>
        </w:tabs>
        <w:spacing w:before="92" w:line="360" w:lineRule="auto"/>
        <w:rPr>
          <w:rFonts w:asciiTheme="minorHAnsi" w:hAnsiTheme="minorHAnsi" w:cstheme="minorHAnsi"/>
          <w:b/>
          <w:color w:val="161616"/>
          <w:w w:val="105"/>
          <w:sz w:val="27"/>
          <w:szCs w:val="27"/>
        </w:rPr>
      </w:pPr>
    </w:p>
    <w:p w14:paraId="0D9D342D" w14:textId="77777777" w:rsidR="00023547" w:rsidRDefault="00023547" w:rsidP="00E14488">
      <w:pPr>
        <w:tabs>
          <w:tab w:val="left" w:pos="851"/>
        </w:tabs>
        <w:spacing w:before="92" w:line="360" w:lineRule="auto"/>
        <w:ind w:left="426"/>
        <w:rPr>
          <w:rFonts w:asciiTheme="minorHAnsi" w:hAnsiTheme="minorHAnsi" w:cstheme="minorHAnsi"/>
          <w:b/>
          <w:color w:val="161616"/>
          <w:w w:val="105"/>
          <w:sz w:val="27"/>
          <w:szCs w:val="27"/>
        </w:rPr>
      </w:pPr>
    </w:p>
    <w:p w14:paraId="065BE1D2" w14:textId="2FF60EA9" w:rsidR="00355249" w:rsidRDefault="00CC6880" w:rsidP="00E14488">
      <w:pPr>
        <w:tabs>
          <w:tab w:val="left" w:pos="851"/>
        </w:tabs>
        <w:spacing w:before="92" w:line="360" w:lineRule="auto"/>
        <w:ind w:left="426"/>
        <w:rPr>
          <w:rFonts w:asciiTheme="minorHAnsi" w:hAnsiTheme="minorHAnsi" w:cstheme="minorHAnsi"/>
          <w:b/>
          <w:color w:val="161616"/>
          <w:w w:val="105"/>
          <w:sz w:val="27"/>
          <w:szCs w:val="27"/>
        </w:rPr>
      </w:pPr>
      <w:r w:rsidRPr="0097088A">
        <w:rPr>
          <w:rFonts w:asciiTheme="minorHAnsi" w:hAnsiTheme="minorHAnsi" w:cstheme="minorHAnsi"/>
          <w:b/>
          <w:color w:val="161616"/>
          <w:w w:val="105"/>
          <w:sz w:val="27"/>
          <w:szCs w:val="27"/>
        </w:rPr>
        <w:t>4.</w:t>
      </w:r>
      <w:r w:rsidR="00A46AA3">
        <w:rPr>
          <w:rFonts w:asciiTheme="minorHAnsi" w:hAnsiTheme="minorHAnsi" w:cstheme="minorHAnsi"/>
          <w:b/>
          <w:color w:val="161616"/>
          <w:w w:val="105"/>
          <w:sz w:val="27"/>
          <w:szCs w:val="27"/>
        </w:rPr>
        <w:t xml:space="preserve"> </w:t>
      </w:r>
      <w:r w:rsidR="00355249">
        <w:rPr>
          <w:rFonts w:asciiTheme="minorHAnsi" w:hAnsiTheme="minorHAnsi" w:cstheme="minorHAnsi"/>
          <w:b/>
          <w:color w:val="161616"/>
          <w:w w:val="105"/>
          <w:sz w:val="27"/>
          <w:szCs w:val="27"/>
        </w:rPr>
        <w:t xml:space="preserve">The Role of the </w:t>
      </w:r>
      <w:r w:rsidR="000D4A9E" w:rsidRPr="00E14488">
        <w:rPr>
          <w:rFonts w:asciiTheme="minorHAnsi" w:hAnsiTheme="minorHAnsi" w:cstheme="minorHAnsi"/>
          <w:b/>
          <w:color w:val="161616"/>
          <w:w w:val="105"/>
          <w:sz w:val="27"/>
          <w:szCs w:val="27"/>
        </w:rPr>
        <w:t>Local</w:t>
      </w:r>
      <w:r w:rsidR="000D4A9E">
        <w:rPr>
          <w:rFonts w:asciiTheme="minorHAnsi" w:hAnsiTheme="minorHAnsi" w:cstheme="minorHAnsi"/>
          <w:b/>
          <w:color w:val="161616"/>
          <w:w w:val="105"/>
          <w:sz w:val="27"/>
          <w:szCs w:val="27"/>
        </w:rPr>
        <w:t xml:space="preserve"> </w:t>
      </w:r>
      <w:r w:rsidR="00355249">
        <w:rPr>
          <w:rFonts w:asciiTheme="minorHAnsi" w:hAnsiTheme="minorHAnsi" w:cstheme="minorHAnsi"/>
          <w:b/>
          <w:color w:val="161616"/>
          <w:w w:val="105"/>
          <w:sz w:val="27"/>
          <w:szCs w:val="27"/>
        </w:rPr>
        <w:t>Authority</w:t>
      </w:r>
    </w:p>
    <w:p w14:paraId="612B4CBC" w14:textId="45840EF4" w:rsidR="000756DF" w:rsidRPr="000756DF" w:rsidRDefault="00916C1C" w:rsidP="00E14488">
      <w:pPr>
        <w:tabs>
          <w:tab w:val="left" w:pos="851"/>
        </w:tabs>
        <w:spacing w:before="92" w:line="360" w:lineRule="auto"/>
        <w:ind w:left="426"/>
        <w:rPr>
          <w:rFonts w:asciiTheme="minorHAnsi" w:hAnsiTheme="minorHAnsi" w:cstheme="minorHAnsi"/>
          <w:b/>
          <w:color w:val="161616"/>
          <w:sz w:val="27"/>
          <w:szCs w:val="27"/>
        </w:rPr>
      </w:pPr>
      <w:r>
        <w:rPr>
          <w:rFonts w:asciiTheme="minorHAnsi" w:hAnsiTheme="minorHAnsi" w:cstheme="minorHAnsi"/>
          <w:b/>
          <w:color w:val="161616"/>
          <w:w w:val="105"/>
          <w:sz w:val="27"/>
          <w:szCs w:val="27"/>
        </w:rPr>
        <w:t xml:space="preserve">4.1 </w:t>
      </w:r>
      <w:r w:rsidR="007634A9" w:rsidRPr="0097088A">
        <w:rPr>
          <w:rFonts w:asciiTheme="minorHAnsi" w:hAnsiTheme="minorHAnsi" w:cstheme="minorHAnsi"/>
          <w:b/>
          <w:color w:val="161616"/>
          <w:w w:val="105"/>
          <w:sz w:val="27"/>
          <w:szCs w:val="27"/>
        </w:rPr>
        <w:t xml:space="preserve">Support </w:t>
      </w:r>
      <w:r w:rsidR="00A46AA3">
        <w:rPr>
          <w:rFonts w:asciiTheme="minorHAnsi" w:hAnsiTheme="minorHAnsi" w:cstheme="minorHAnsi"/>
          <w:b/>
          <w:color w:val="161616"/>
          <w:w w:val="105"/>
          <w:sz w:val="27"/>
          <w:szCs w:val="27"/>
        </w:rPr>
        <w:t xml:space="preserve">and Training </w:t>
      </w:r>
      <w:r w:rsidR="007634A9" w:rsidRPr="0097088A">
        <w:rPr>
          <w:rFonts w:asciiTheme="minorHAnsi" w:hAnsiTheme="minorHAnsi" w:cstheme="minorHAnsi"/>
          <w:b/>
          <w:color w:val="161616"/>
          <w:w w:val="105"/>
          <w:sz w:val="27"/>
          <w:szCs w:val="27"/>
        </w:rPr>
        <w:t>for</w:t>
      </w:r>
      <w:r w:rsidR="007634A9" w:rsidRPr="0097088A">
        <w:rPr>
          <w:rFonts w:asciiTheme="minorHAnsi" w:hAnsiTheme="minorHAnsi" w:cstheme="minorHAnsi"/>
          <w:b/>
          <w:color w:val="161616"/>
          <w:spacing w:val="-17"/>
          <w:w w:val="105"/>
          <w:sz w:val="27"/>
          <w:szCs w:val="27"/>
        </w:rPr>
        <w:t xml:space="preserve"> </w:t>
      </w:r>
      <w:r w:rsidR="007634A9" w:rsidRPr="0097088A">
        <w:rPr>
          <w:rFonts w:asciiTheme="minorHAnsi" w:hAnsiTheme="minorHAnsi" w:cstheme="minorHAnsi"/>
          <w:b/>
          <w:color w:val="161616"/>
          <w:w w:val="105"/>
          <w:sz w:val="27"/>
          <w:szCs w:val="27"/>
        </w:rPr>
        <w:t>Schools</w:t>
      </w:r>
    </w:p>
    <w:p w14:paraId="3F4809E3" w14:textId="7F6DC408" w:rsidR="00657931" w:rsidRPr="000756DF" w:rsidRDefault="006A00DD" w:rsidP="00E14488">
      <w:pPr>
        <w:tabs>
          <w:tab w:val="left" w:pos="851"/>
        </w:tabs>
        <w:spacing w:line="360" w:lineRule="auto"/>
        <w:ind w:left="426" w:right="178"/>
        <w:rPr>
          <w:rFonts w:asciiTheme="minorHAnsi" w:hAnsiTheme="minorHAnsi" w:cstheme="minorHAnsi"/>
          <w:b/>
          <w:color w:val="161616"/>
          <w:w w:val="105"/>
        </w:rPr>
      </w:pPr>
      <w:r w:rsidRPr="0097088A">
        <w:rPr>
          <w:rFonts w:asciiTheme="minorHAnsi" w:hAnsiTheme="minorHAnsi" w:cstheme="minorHAnsi"/>
          <w:color w:val="161616"/>
          <w:w w:val="105"/>
        </w:rPr>
        <w:t>The Learning Inclusion Ser</w:t>
      </w:r>
      <w:r w:rsidRPr="006A00DD">
        <w:rPr>
          <w:rFonts w:asciiTheme="minorHAnsi" w:hAnsiTheme="minorHAnsi" w:cstheme="minorHAnsi"/>
          <w:color w:val="161616"/>
          <w:w w:val="105"/>
        </w:rPr>
        <w:t>vice</w:t>
      </w:r>
      <w:r w:rsidR="000756DF" w:rsidRPr="006A00DD">
        <w:rPr>
          <w:rFonts w:asciiTheme="minorHAnsi" w:hAnsiTheme="minorHAnsi" w:cstheme="minorHAnsi"/>
          <w:color w:val="161616"/>
          <w:w w:val="105"/>
        </w:rPr>
        <w:t xml:space="preserve"> is committed to providing high quality training and advice to schools and settings</w:t>
      </w:r>
      <w:r>
        <w:rPr>
          <w:rFonts w:asciiTheme="minorHAnsi" w:hAnsiTheme="minorHAnsi" w:cstheme="minorHAnsi"/>
          <w:color w:val="161616"/>
          <w:w w:val="105"/>
        </w:rPr>
        <w:t xml:space="preserve"> aimed at</w:t>
      </w:r>
      <w:r w:rsidR="007634A9" w:rsidRPr="00A46AA3">
        <w:rPr>
          <w:rFonts w:asciiTheme="minorHAnsi" w:hAnsiTheme="minorHAnsi" w:cstheme="minorHAnsi"/>
          <w:color w:val="161616"/>
          <w:spacing w:val="-4"/>
          <w:w w:val="110"/>
        </w:rPr>
        <w:t xml:space="preserve"> </w:t>
      </w:r>
      <w:r w:rsidR="007634A9" w:rsidRPr="00A46AA3">
        <w:rPr>
          <w:rFonts w:asciiTheme="minorHAnsi" w:hAnsiTheme="minorHAnsi" w:cstheme="minorHAnsi"/>
          <w:color w:val="161616"/>
          <w:w w:val="110"/>
        </w:rPr>
        <w:t>develop</w:t>
      </w:r>
      <w:r>
        <w:rPr>
          <w:rFonts w:asciiTheme="minorHAnsi" w:hAnsiTheme="minorHAnsi" w:cstheme="minorHAnsi"/>
          <w:color w:val="161616"/>
          <w:w w:val="110"/>
        </w:rPr>
        <w:t>ing</w:t>
      </w:r>
      <w:r w:rsidR="007634A9" w:rsidRPr="00A46AA3">
        <w:rPr>
          <w:rFonts w:asciiTheme="minorHAnsi" w:hAnsiTheme="minorHAnsi" w:cstheme="minorHAnsi"/>
          <w:color w:val="161616"/>
          <w:spacing w:val="-12"/>
          <w:w w:val="110"/>
        </w:rPr>
        <w:t xml:space="preserve"> </w:t>
      </w:r>
      <w:r w:rsidR="007634A9" w:rsidRPr="00A46AA3">
        <w:rPr>
          <w:rFonts w:asciiTheme="minorHAnsi" w:hAnsiTheme="minorHAnsi" w:cstheme="minorHAnsi"/>
          <w:color w:val="161616"/>
          <w:w w:val="110"/>
        </w:rPr>
        <w:t>inclusive</w:t>
      </w:r>
      <w:r w:rsidR="007634A9" w:rsidRPr="00A46AA3">
        <w:rPr>
          <w:rFonts w:asciiTheme="minorHAnsi" w:hAnsiTheme="minorHAnsi" w:cstheme="minorHAnsi"/>
          <w:color w:val="161616"/>
          <w:spacing w:val="-14"/>
          <w:w w:val="110"/>
        </w:rPr>
        <w:t xml:space="preserve"> </w:t>
      </w:r>
      <w:r w:rsidR="007634A9" w:rsidRPr="00A46AA3">
        <w:rPr>
          <w:rFonts w:asciiTheme="minorHAnsi" w:hAnsiTheme="minorHAnsi" w:cstheme="minorHAnsi"/>
          <w:color w:val="161616"/>
          <w:w w:val="110"/>
        </w:rPr>
        <w:t>practice</w:t>
      </w:r>
      <w:r>
        <w:rPr>
          <w:rFonts w:asciiTheme="minorHAnsi" w:hAnsiTheme="minorHAnsi" w:cstheme="minorHAnsi"/>
          <w:color w:val="161616"/>
          <w:w w:val="110"/>
        </w:rPr>
        <w:t xml:space="preserve"> and adopting a graduated approach to supporting </w:t>
      </w:r>
      <w:r w:rsidR="00377B24" w:rsidRPr="00A46AA3">
        <w:rPr>
          <w:rFonts w:asciiTheme="minorHAnsi" w:hAnsiTheme="minorHAnsi" w:cstheme="minorHAnsi"/>
          <w:color w:val="161616"/>
          <w:w w:val="110"/>
        </w:rPr>
        <w:t>individuals</w:t>
      </w:r>
      <w:r w:rsidR="007634A9" w:rsidRPr="00A46AA3">
        <w:rPr>
          <w:rFonts w:asciiTheme="minorHAnsi" w:hAnsiTheme="minorHAnsi" w:cstheme="minorHAnsi"/>
          <w:color w:val="161616"/>
          <w:spacing w:val="-6"/>
          <w:w w:val="110"/>
        </w:rPr>
        <w:t xml:space="preserve"> </w:t>
      </w:r>
      <w:r w:rsidR="007634A9" w:rsidRPr="00A46AA3">
        <w:rPr>
          <w:rFonts w:asciiTheme="minorHAnsi" w:hAnsiTheme="minorHAnsi" w:cstheme="minorHAnsi"/>
          <w:color w:val="161616"/>
          <w:w w:val="110"/>
        </w:rPr>
        <w:t>on</w:t>
      </w:r>
      <w:r w:rsidR="007634A9" w:rsidRPr="00A46AA3">
        <w:rPr>
          <w:rFonts w:asciiTheme="minorHAnsi" w:hAnsiTheme="minorHAnsi" w:cstheme="minorHAnsi"/>
          <w:color w:val="161616"/>
          <w:spacing w:val="-3"/>
          <w:w w:val="110"/>
        </w:rPr>
        <w:t xml:space="preserve"> </w:t>
      </w:r>
      <w:r w:rsidR="007634A9" w:rsidRPr="00A46AA3">
        <w:rPr>
          <w:rFonts w:asciiTheme="minorHAnsi" w:hAnsiTheme="minorHAnsi" w:cstheme="minorHAnsi"/>
          <w:color w:val="161616"/>
          <w:w w:val="110"/>
        </w:rPr>
        <w:t>the</w:t>
      </w:r>
      <w:r w:rsidR="007634A9" w:rsidRPr="00A46AA3">
        <w:rPr>
          <w:rFonts w:asciiTheme="minorHAnsi" w:hAnsiTheme="minorHAnsi" w:cstheme="minorHAnsi"/>
          <w:color w:val="161616"/>
          <w:spacing w:val="5"/>
          <w:w w:val="110"/>
        </w:rPr>
        <w:t xml:space="preserve"> </w:t>
      </w:r>
      <w:r w:rsidR="007634A9" w:rsidRPr="00A46AA3">
        <w:rPr>
          <w:rFonts w:asciiTheme="minorHAnsi" w:hAnsiTheme="minorHAnsi" w:cstheme="minorHAnsi"/>
          <w:color w:val="161616"/>
          <w:w w:val="110"/>
        </w:rPr>
        <w:t>dyslexic</w:t>
      </w:r>
      <w:r w:rsidR="007634A9" w:rsidRPr="00A46AA3">
        <w:rPr>
          <w:rFonts w:asciiTheme="minorHAnsi" w:hAnsiTheme="minorHAnsi" w:cstheme="minorHAnsi"/>
          <w:color w:val="161616"/>
          <w:spacing w:val="-6"/>
          <w:w w:val="110"/>
        </w:rPr>
        <w:t xml:space="preserve"> </w:t>
      </w:r>
      <w:r w:rsidR="007634A9" w:rsidRPr="00A46AA3">
        <w:rPr>
          <w:rFonts w:asciiTheme="minorHAnsi" w:hAnsiTheme="minorHAnsi" w:cstheme="minorHAnsi"/>
          <w:color w:val="161616"/>
          <w:w w:val="110"/>
        </w:rPr>
        <w:t>continuum</w:t>
      </w:r>
      <w:r>
        <w:rPr>
          <w:rFonts w:asciiTheme="minorHAnsi" w:hAnsiTheme="minorHAnsi" w:cstheme="minorHAnsi"/>
          <w:color w:val="161616"/>
          <w:w w:val="110"/>
        </w:rPr>
        <w:t xml:space="preserve">. </w:t>
      </w:r>
    </w:p>
    <w:p w14:paraId="265F1906" w14:textId="77777777" w:rsidR="00657931" w:rsidRPr="00657931" w:rsidRDefault="00657931" w:rsidP="00E14488">
      <w:pPr>
        <w:pStyle w:val="BodyText"/>
        <w:tabs>
          <w:tab w:val="left" w:pos="851"/>
        </w:tabs>
        <w:spacing w:line="360" w:lineRule="auto"/>
        <w:ind w:left="426" w:right="178"/>
        <w:rPr>
          <w:rFonts w:asciiTheme="minorHAnsi" w:hAnsiTheme="minorHAnsi" w:cstheme="minorHAnsi"/>
          <w:color w:val="161616"/>
          <w:w w:val="110"/>
        </w:rPr>
      </w:pPr>
    </w:p>
    <w:p w14:paraId="11E73868" w14:textId="31066815" w:rsidR="00657931" w:rsidRDefault="00657931" w:rsidP="00E14488">
      <w:pPr>
        <w:tabs>
          <w:tab w:val="left" w:pos="851"/>
          <w:tab w:val="left" w:pos="933"/>
          <w:tab w:val="left" w:pos="934"/>
        </w:tabs>
        <w:spacing w:line="360" w:lineRule="auto"/>
        <w:ind w:left="426" w:right="178"/>
        <w:rPr>
          <w:rFonts w:asciiTheme="minorHAnsi" w:hAnsiTheme="minorHAnsi" w:cstheme="minorHAnsi"/>
          <w:color w:val="161616"/>
          <w:w w:val="110"/>
        </w:rPr>
      </w:pPr>
      <w:r>
        <w:rPr>
          <w:rFonts w:asciiTheme="minorHAnsi" w:hAnsiTheme="minorHAnsi" w:cstheme="minorHAnsi"/>
          <w:color w:val="161616"/>
          <w:w w:val="110"/>
        </w:rPr>
        <w:t>Our training covers a range of aspects including:</w:t>
      </w:r>
    </w:p>
    <w:p w14:paraId="11F5F212" w14:textId="39556F86" w:rsidR="00657931" w:rsidRPr="00657931" w:rsidRDefault="00657931" w:rsidP="00E14488">
      <w:pPr>
        <w:pStyle w:val="ListParagraph"/>
        <w:numPr>
          <w:ilvl w:val="0"/>
          <w:numId w:val="14"/>
        </w:numPr>
        <w:tabs>
          <w:tab w:val="left" w:pos="851"/>
          <w:tab w:val="left" w:pos="933"/>
          <w:tab w:val="left" w:pos="934"/>
        </w:tabs>
        <w:spacing w:line="360" w:lineRule="auto"/>
        <w:ind w:right="178"/>
        <w:rPr>
          <w:rFonts w:asciiTheme="minorHAnsi" w:hAnsiTheme="minorHAnsi" w:cstheme="minorHAnsi"/>
          <w:color w:val="262626"/>
        </w:rPr>
      </w:pPr>
      <w:r>
        <w:rPr>
          <w:rFonts w:asciiTheme="minorHAnsi" w:hAnsiTheme="minorHAnsi" w:cstheme="minorHAnsi"/>
          <w:color w:val="161616"/>
          <w:w w:val="110"/>
        </w:rPr>
        <w:t>P</w:t>
      </w:r>
      <w:r w:rsidRPr="00657931">
        <w:rPr>
          <w:rFonts w:asciiTheme="minorHAnsi" w:hAnsiTheme="minorHAnsi" w:cstheme="minorHAnsi"/>
          <w:color w:val="161616"/>
          <w:w w:val="110"/>
        </w:rPr>
        <w:t xml:space="preserve">rimary and </w:t>
      </w:r>
      <w:r>
        <w:rPr>
          <w:rFonts w:asciiTheme="minorHAnsi" w:hAnsiTheme="minorHAnsi" w:cstheme="minorHAnsi"/>
          <w:color w:val="161616"/>
          <w:w w:val="110"/>
        </w:rPr>
        <w:t>S</w:t>
      </w:r>
      <w:r w:rsidRPr="00657931">
        <w:rPr>
          <w:rFonts w:asciiTheme="minorHAnsi" w:hAnsiTheme="minorHAnsi" w:cstheme="minorHAnsi"/>
          <w:color w:val="161616"/>
          <w:w w:val="110"/>
        </w:rPr>
        <w:t xml:space="preserve">econdary capacity building courses for </w:t>
      </w:r>
      <w:r>
        <w:rPr>
          <w:rFonts w:asciiTheme="minorHAnsi" w:hAnsiTheme="minorHAnsi" w:cstheme="minorHAnsi"/>
          <w:color w:val="161616"/>
          <w:w w:val="110"/>
        </w:rPr>
        <w:t>school leaders</w:t>
      </w:r>
      <w:r w:rsidR="006A00DD">
        <w:rPr>
          <w:rFonts w:asciiTheme="minorHAnsi" w:hAnsiTheme="minorHAnsi" w:cstheme="minorHAnsi"/>
          <w:color w:val="161616"/>
          <w:w w:val="110"/>
        </w:rPr>
        <w:t xml:space="preserve"> and SENCos</w:t>
      </w:r>
    </w:p>
    <w:p w14:paraId="059A9543" w14:textId="6DA0F5F3" w:rsidR="00657931" w:rsidRPr="006A00DD" w:rsidRDefault="00657931" w:rsidP="00E14488">
      <w:pPr>
        <w:pStyle w:val="ListParagraph"/>
        <w:numPr>
          <w:ilvl w:val="0"/>
          <w:numId w:val="14"/>
        </w:numPr>
        <w:tabs>
          <w:tab w:val="left" w:pos="851"/>
          <w:tab w:val="left" w:pos="933"/>
          <w:tab w:val="left" w:pos="934"/>
        </w:tabs>
        <w:spacing w:line="360" w:lineRule="auto"/>
        <w:ind w:right="178"/>
        <w:rPr>
          <w:rFonts w:asciiTheme="minorHAnsi" w:hAnsiTheme="minorHAnsi" w:cstheme="minorHAnsi"/>
          <w:color w:val="262626"/>
        </w:rPr>
      </w:pPr>
      <w:r>
        <w:rPr>
          <w:rFonts w:asciiTheme="minorHAnsi" w:hAnsiTheme="minorHAnsi" w:cstheme="minorHAnsi"/>
          <w:color w:val="161616"/>
          <w:w w:val="110"/>
        </w:rPr>
        <w:t xml:space="preserve">Dyslexia Awareness, Whole School Ethos &amp; Reasonable </w:t>
      </w:r>
      <w:r w:rsidR="00943C2F">
        <w:rPr>
          <w:rFonts w:asciiTheme="minorHAnsi" w:hAnsiTheme="minorHAnsi" w:cstheme="minorHAnsi"/>
          <w:color w:val="161616"/>
          <w:w w:val="110"/>
        </w:rPr>
        <w:t>Adjustments in class</w:t>
      </w:r>
    </w:p>
    <w:p w14:paraId="53085467" w14:textId="3B901EBE" w:rsidR="006A00DD" w:rsidRPr="006A00DD" w:rsidRDefault="006A00DD" w:rsidP="00E14488">
      <w:pPr>
        <w:pStyle w:val="ListParagraph"/>
        <w:numPr>
          <w:ilvl w:val="0"/>
          <w:numId w:val="14"/>
        </w:numPr>
        <w:tabs>
          <w:tab w:val="left" w:pos="851"/>
          <w:tab w:val="left" w:pos="933"/>
          <w:tab w:val="left" w:pos="934"/>
        </w:tabs>
        <w:spacing w:line="360" w:lineRule="auto"/>
        <w:ind w:right="178"/>
        <w:rPr>
          <w:rFonts w:asciiTheme="minorHAnsi" w:hAnsiTheme="minorHAnsi" w:cstheme="minorHAnsi"/>
          <w:bCs/>
          <w:color w:val="262626"/>
        </w:rPr>
      </w:pPr>
      <w:r w:rsidRPr="006A00DD">
        <w:rPr>
          <w:rFonts w:asciiTheme="minorHAnsi" w:hAnsiTheme="minorHAnsi" w:cstheme="minorHAnsi"/>
          <w:bCs/>
          <w:color w:val="161616"/>
          <w:w w:val="105"/>
        </w:rPr>
        <w:t>Use of formative and diagnostic assessment to identify next steps for CYP</w:t>
      </w:r>
      <w:r w:rsidR="00DF3F3A">
        <w:rPr>
          <w:rFonts w:asciiTheme="minorHAnsi" w:hAnsiTheme="minorHAnsi" w:cstheme="minorHAnsi"/>
          <w:bCs/>
          <w:color w:val="161616"/>
          <w:w w:val="105"/>
        </w:rPr>
        <w:t xml:space="preserve">. </w:t>
      </w:r>
    </w:p>
    <w:p w14:paraId="117AC453" w14:textId="6849453C" w:rsidR="006A00DD" w:rsidRPr="006A00DD" w:rsidRDefault="00657931" w:rsidP="00E14488">
      <w:pPr>
        <w:pStyle w:val="ListParagraph"/>
        <w:numPr>
          <w:ilvl w:val="0"/>
          <w:numId w:val="14"/>
        </w:numPr>
        <w:tabs>
          <w:tab w:val="left" w:pos="851"/>
          <w:tab w:val="left" w:pos="933"/>
          <w:tab w:val="left" w:pos="934"/>
        </w:tabs>
        <w:spacing w:line="360" w:lineRule="auto"/>
        <w:ind w:right="178"/>
        <w:rPr>
          <w:rFonts w:asciiTheme="minorHAnsi" w:hAnsiTheme="minorHAnsi" w:cstheme="minorHAnsi"/>
          <w:color w:val="262626"/>
        </w:rPr>
      </w:pPr>
      <w:r>
        <w:rPr>
          <w:rFonts w:asciiTheme="minorHAnsi" w:hAnsiTheme="minorHAnsi" w:cstheme="minorHAnsi"/>
          <w:color w:val="161616"/>
          <w:w w:val="110"/>
        </w:rPr>
        <w:t xml:space="preserve">Targeted and </w:t>
      </w:r>
      <w:proofErr w:type="spellStart"/>
      <w:r>
        <w:rPr>
          <w:rFonts w:asciiTheme="minorHAnsi" w:hAnsiTheme="minorHAnsi" w:cstheme="minorHAnsi"/>
          <w:color w:val="161616"/>
          <w:w w:val="110"/>
        </w:rPr>
        <w:t>Personal</w:t>
      </w:r>
      <w:r w:rsidRPr="00E14488">
        <w:rPr>
          <w:rFonts w:asciiTheme="minorHAnsi" w:hAnsiTheme="minorHAnsi" w:cstheme="minorHAnsi"/>
          <w:color w:val="161616"/>
          <w:w w:val="110"/>
        </w:rPr>
        <w:t>i</w:t>
      </w:r>
      <w:r w:rsidR="000D4A9E" w:rsidRPr="00E14488">
        <w:rPr>
          <w:rFonts w:asciiTheme="minorHAnsi" w:hAnsiTheme="minorHAnsi" w:cstheme="minorHAnsi"/>
          <w:color w:val="161616"/>
          <w:w w:val="110"/>
        </w:rPr>
        <w:t>s</w:t>
      </w:r>
      <w:r>
        <w:rPr>
          <w:rFonts w:asciiTheme="minorHAnsi" w:hAnsiTheme="minorHAnsi" w:cstheme="minorHAnsi"/>
          <w:color w:val="161616"/>
          <w:w w:val="110"/>
        </w:rPr>
        <w:t>ed</w:t>
      </w:r>
      <w:proofErr w:type="spellEnd"/>
      <w:r>
        <w:rPr>
          <w:rFonts w:asciiTheme="minorHAnsi" w:hAnsiTheme="minorHAnsi" w:cstheme="minorHAnsi"/>
          <w:color w:val="161616"/>
          <w:w w:val="110"/>
        </w:rPr>
        <w:t xml:space="preserve"> I</w:t>
      </w:r>
      <w:r w:rsidR="007634A9" w:rsidRPr="00657931">
        <w:rPr>
          <w:rFonts w:asciiTheme="minorHAnsi" w:hAnsiTheme="minorHAnsi" w:cstheme="minorHAnsi"/>
          <w:color w:val="161616"/>
          <w:w w:val="110"/>
        </w:rPr>
        <w:t>ntervention to raise achieveme</w:t>
      </w:r>
      <w:r w:rsidR="00BD4DA6" w:rsidRPr="00657931">
        <w:rPr>
          <w:rFonts w:asciiTheme="minorHAnsi" w:hAnsiTheme="minorHAnsi" w:cstheme="minorHAnsi"/>
          <w:color w:val="161616"/>
          <w:w w:val="110"/>
        </w:rPr>
        <w:t xml:space="preserve">nt for </w:t>
      </w:r>
      <w:r w:rsidR="00377B24" w:rsidRPr="00657931">
        <w:rPr>
          <w:rFonts w:asciiTheme="minorHAnsi" w:hAnsiTheme="minorHAnsi" w:cstheme="minorHAnsi"/>
          <w:color w:val="161616"/>
          <w:w w:val="110"/>
        </w:rPr>
        <w:t>individuals</w:t>
      </w:r>
      <w:r w:rsidR="00BD4DA6" w:rsidRPr="00657931">
        <w:rPr>
          <w:rFonts w:asciiTheme="minorHAnsi" w:hAnsiTheme="minorHAnsi" w:cstheme="minorHAnsi"/>
          <w:color w:val="161616"/>
          <w:w w:val="110"/>
        </w:rPr>
        <w:t xml:space="preserve"> on the dyslexic c</w:t>
      </w:r>
      <w:r w:rsidR="007634A9" w:rsidRPr="00657931">
        <w:rPr>
          <w:rFonts w:asciiTheme="minorHAnsi" w:hAnsiTheme="minorHAnsi" w:cstheme="minorHAnsi"/>
          <w:color w:val="161616"/>
          <w:w w:val="110"/>
        </w:rPr>
        <w:t>ontinuum</w:t>
      </w:r>
      <w:r w:rsidR="007634A9" w:rsidRPr="00657931">
        <w:rPr>
          <w:rFonts w:asciiTheme="minorHAnsi" w:hAnsiTheme="minorHAnsi" w:cstheme="minorHAnsi"/>
          <w:color w:val="161616"/>
          <w:spacing w:val="-22"/>
          <w:w w:val="110"/>
        </w:rPr>
        <w:t xml:space="preserve"> </w:t>
      </w:r>
    </w:p>
    <w:p w14:paraId="574BB04B" w14:textId="2449A370" w:rsidR="00A46AA3" w:rsidRPr="00657931" w:rsidRDefault="00657931" w:rsidP="00E14488">
      <w:pPr>
        <w:pStyle w:val="ListParagraph"/>
        <w:numPr>
          <w:ilvl w:val="0"/>
          <w:numId w:val="11"/>
        </w:numPr>
        <w:tabs>
          <w:tab w:val="left" w:pos="851"/>
          <w:tab w:val="left" w:pos="916"/>
          <w:tab w:val="left" w:pos="917"/>
        </w:tabs>
        <w:spacing w:line="360" w:lineRule="auto"/>
        <w:ind w:right="178"/>
        <w:rPr>
          <w:rFonts w:asciiTheme="minorHAnsi" w:hAnsiTheme="minorHAnsi" w:cstheme="minorHAnsi"/>
          <w:color w:val="262626"/>
        </w:rPr>
      </w:pPr>
      <w:r>
        <w:rPr>
          <w:rFonts w:asciiTheme="minorHAnsi" w:hAnsiTheme="minorHAnsi" w:cstheme="minorHAnsi"/>
          <w:color w:val="161616"/>
          <w:w w:val="105"/>
        </w:rPr>
        <w:t>I</w:t>
      </w:r>
      <w:r w:rsidR="007634A9" w:rsidRPr="0097088A">
        <w:rPr>
          <w:rFonts w:asciiTheme="minorHAnsi" w:hAnsiTheme="minorHAnsi" w:cstheme="minorHAnsi"/>
          <w:color w:val="161616"/>
          <w:w w:val="105"/>
        </w:rPr>
        <w:t>nformation for parents</w:t>
      </w:r>
      <w:r w:rsidR="00355249">
        <w:rPr>
          <w:rFonts w:asciiTheme="minorHAnsi" w:hAnsiTheme="minorHAnsi" w:cstheme="minorHAnsi"/>
          <w:color w:val="161616"/>
          <w:w w:val="105"/>
        </w:rPr>
        <w:t xml:space="preserve"> &amp; </w:t>
      </w:r>
      <w:r w:rsidR="007634A9" w:rsidRPr="0097088A">
        <w:rPr>
          <w:rFonts w:asciiTheme="minorHAnsi" w:hAnsiTheme="minorHAnsi" w:cstheme="minorHAnsi"/>
          <w:color w:val="161616"/>
          <w:w w:val="105"/>
        </w:rPr>
        <w:t>carers of children with</w:t>
      </w:r>
      <w:r w:rsidR="00BD4DA6" w:rsidRPr="0097088A">
        <w:rPr>
          <w:rFonts w:asciiTheme="minorHAnsi" w:hAnsiTheme="minorHAnsi" w:cstheme="minorHAnsi"/>
          <w:color w:val="161616"/>
          <w:w w:val="105"/>
        </w:rPr>
        <w:t xml:space="preserve"> difficulties on the dyslexic c</w:t>
      </w:r>
      <w:r w:rsidR="007634A9" w:rsidRPr="0097088A">
        <w:rPr>
          <w:rFonts w:asciiTheme="minorHAnsi" w:hAnsiTheme="minorHAnsi" w:cstheme="minorHAnsi"/>
          <w:color w:val="161616"/>
          <w:w w:val="105"/>
        </w:rPr>
        <w:t>ontinuum</w:t>
      </w:r>
      <w:r w:rsidR="007634A9" w:rsidRPr="0097088A">
        <w:rPr>
          <w:rFonts w:asciiTheme="minorHAnsi" w:hAnsiTheme="minorHAnsi" w:cstheme="minorHAnsi"/>
          <w:color w:val="161616"/>
          <w:spacing w:val="-19"/>
          <w:w w:val="105"/>
        </w:rPr>
        <w:t xml:space="preserve"> </w:t>
      </w:r>
    </w:p>
    <w:p w14:paraId="1E98B661" w14:textId="54E901E0" w:rsidR="00657931" w:rsidRDefault="00657931" w:rsidP="00E14488">
      <w:pPr>
        <w:tabs>
          <w:tab w:val="left" w:pos="851"/>
          <w:tab w:val="left" w:pos="916"/>
          <w:tab w:val="left" w:pos="917"/>
        </w:tabs>
        <w:spacing w:line="360" w:lineRule="auto"/>
        <w:ind w:right="178"/>
        <w:rPr>
          <w:rFonts w:asciiTheme="minorHAnsi" w:hAnsiTheme="minorHAnsi" w:cstheme="minorHAnsi"/>
          <w:color w:val="262626"/>
        </w:rPr>
      </w:pPr>
    </w:p>
    <w:p w14:paraId="7F8783C4" w14:textId="6009D6A3" w:rsidR="00943C2F" w:rsidRDefault="00657931" w:rsidP="00E14488">
      <w:pPr>
        <w:tabs>
          <w:tab w:val="left" w:pos="851"/>
          <w:tab w:val="left" w:pos="916"/>
          <w:tab w:val="left" w:pos="917"/>
        </w:tabs>
        <w:spacing w:line="360" w:lineRule="auto"/>
        <w:ind w:right="178"/>
        <w:rPr>
          <w:rFonts w:asciiTheme="minorHAnsi" w:hAnsiTheme="minorHAnsi" w:cstheme="minorHAnsi"/>
          <w:color w:val="262626"/>
        </w:rPr>
      </w:pPr>
      <w:r>
        <w:rPr>
          <w:rFonts w:asciiTheme="minorHAnsi" w:hAnsiTheme="minorHAnsi" w:cstheme="minorHAnsi"/>
          <w:color w:val="262626"/>
        </w:rPr>
        <w:t xml:space="preserve">         Refer to appendix 2 for details</w:t>
      </w:r>
      <w:r w:rsidR="000756DF">
        <w:rPr>
          <w:rFonts w:asciiTheme="minorHAnsi" w:hAnsiTheme="minorHAnsi" w:cstheme="minorHAnsi"/>
          <w:color w:val="262626"/>
        </w:rPr>
        <w:t xml:space="preserve"> of our current offer</w:t>
      </w:r>
      <w:r>
        <w:rPr>
          <w:rFonts w:asciiTheme="minorHAnsi" w:hAnsiTheme="minorHAnsi" w:cstheme="minorHAnsi"/>
          <w:color w:val="262626"/>
        </w:rPr>
        <w:t xml:space="preserve">. </w:t>
      </w:r>
    </w:p>
    <w:p w14:paraId="2E2220AB" w14:textId="77777777" w:rsidR="00943C2F" w:rsidRDefault="00943C2F" w:rsidP="00E14488">
      <w:pPr>
        <w:tabs>
          <w:tab w:val="left" w:pos="851"/>
          <w:tab w:val="left" w:pos="916"/>
          <w:tab w:val="left" w:pos="917"/>
        </w:tabs>
        <w:spacing w:line="360" w:lineRule="auto"/>
        <w:ind w:right="178"/>
        <w:rPr>
          <w:rFonts w:asciiTheme="minorHAnsi" w:hAnsiTheme="minorHAnsi" w:cstheme="minorHAnsi"/>
          <w:color w:val="262626"/>
        </w:rPr>
      </w:pPr>
    </w:p>
    <w:p w14:paraId="2BD1566D" w14:textId="21490E27" w:rsidR="00355249" w:rsidRPr="00355249" w:rsidRDefault="00943C2F" w:rsidP="00E14488">
      <w:pPr>
        <w:tabs>
          <w:tab w:val="left" w:pos="851"/>
          <w:tab w:val="left" w:pos="916"/>
          <w:tab w:val="left" w:pos="917"/>
        </w:tabs>
        <w:spacing w:line="360" w:lineRule="auto"/>
        <w:ind w:right="178"/>
        <w:rPr>
          <w:rFonts w:asciiTheme="minorHAnsi" w:hAnsiTheme="minorHAnsi" w:cstheme="minorHAnsi"/>
          <w:color w:val="262626"/>
        </w:rPr>
      </w:pPr>
      <w:r>
        <w:rPr>
          <w:rFonts w:asciiTheme="minorHAnsi" w:hAnsiTheme="minorHAnsi" w:cstheme="minorHAnsi"/>
          <w:b/>
          <w:bCs/>
          <w:color w:val="262626"/>
        </w:rPr>
        <w:t xml:space="preserve">         </w:t>
      </w:r>
      <w:r w:rsidR="00916C1C">
        <w:rPr>
          <w:rFonts w:asciiTheme="minorHAnsi" w:hAnsiTheme="minorHAnsi" w:cstheme="minorHAnsi"/>
          <w:b/>
          <w:bCs/>
          <w:color w:val="262626"/>
        </w:rPr>
        <w:t xml:space="preserve">4.2 </w:t>
      </w:r>
      <w:r w:rsidR="007634A9" w:rsidRPr="00943C2F">
        <w:rPr>
          <w:b/>
          <w:w w:val="105"/>
        </w:rPr>
        <w:t>Assessment</w:t>
      </w:r>
      <w:r w:rsidR="00F50EFC" w:rsidRPr="00943C2F">
        <w:rPr>
          <w:b/>
          <w:w w:val="105"/>
        </w:rPr>
        <w:t xml:space="preserve"> and Consultation</w:t>
      </w:r>
    </w:p>
    <w:p w14:paraId="75649B1A" w14:textId="00A35A41" w:rsidR="00DF3F3A" w:rsidRDefault="000756DF" w:rsidP="00E14488">
      <w:pPr>
        <w:tabs>
          <w:tab w:val="left" w:pos="851"/>
        </w:tabs>
        <w:spacing w:line="360" w:lineRule="auto"/>
        <w:ind w:left="426" w:right="178"/>
        <w:rPr>
          <w:rFonts w:asciiTheme="minorHAnsi" w:hAnsiTheme="minorHAnsi" w:cstheme="minorHAnsi"/>
          <w:bCs/>
          <w:color w:val="161616"/>
          <w:w w:val="105"/>
        </w:rPr>
      </w:pPr>
      <w:r w:rsidRPr="00DF3F3A">
        <w:rPr>
          <w:rFonts w:asciiTheme="minorHAnsi" w:hAnsiTheme="minorHAnsi" w:cstheme="minorHAnsi"/>
          <w:bCs/>
          <w:color w:val="161616"/>
          <w:w w:val="105"/>
        </w:rPr>
        <w:t xml:space="preserve">The vast majority of CYP with a profile of dyslexia can </w:t>
      </w:r>
      <w:r w:rsidR="00DF3F3A">
        <w:rPr>
          <w:rFonts w:asciiTheme="minorHAnsi" w:hAnsiTheme="minorHAnsi" w:cstheme="minorHAnsi"/>
          <w:bCs/>
          <w:color w:val="161616"/>
          <w:w w:val="105"/>
        </w:rPr>
        <w:t xml:space="preserve">make progress </w:t>
      </w:r>
      <w:r w:rsidRPr="00DF3F3A">
        <w:rPr>
          <w:rFonts w:asciiTheme="minorHAnsi" w:hAnsiTheme="minorHAnsi" w:cstheme="minorHAnsi"/>
          <w:bCs/>
          <w:color w:val="161616"/>
          <w:w w:val="105"/>
        </w:rPr>
        <w:t>and achieve their potential through high quality provision within school</w:t>
      </w:r>
      <w:r w:rsidR="006A00DD" w:rsidRPr="00DF3F3A">
        <w:rPr>
          <w:rFonts w:asciiTheme="minorHAnsi" w:hAnsiTheme="minorHAnsi" w:cstheme="minorHAnsi"/>
          <w:bCs/>
          <w:color w:val="161616"/>
          <w:w w:val="105"/>
        </w:rPr>
        <w:t xml:space="preserve"> without the need for formal assessment from a specialist. </w:t>
      </w:r>
      <w:r w:rsidRPr="00DF3F3A">
        <w:rPr>
          <w:rFonts w:asciiTheme="minorHAnsi" w:hAnsiTheme="minorHAnsi" w:cstheme="minorHAnsi"/>
          <w:bCs/>
          <w:color w:val="161616"/>
          <w:w w:val="105"/>
        </w:rPr>
        <w:t xml:space="preserve">   </w:t>
      </w:r>
    </w:p>
    <w:p w14:paraId="072153BF" w14:textId="77777777" w:rsidR="00DF3F3A" w:rsidRDefault="00DF3F3A" w:rsidP="00E14488">
      <w:pPr>
        <w:tabs>
          <w:tab w:val="left" w:pos="851"/>
        </w:tabs>
        <w:spacing w:line="360" w:lineRule="auto"/>
        <w:ind w:left="426" w:right="178"/>
        <w:rPr>
          <w:rFonts w:asciiTheme="minorHAnsi" w:hAnsiTheme="minorHAnsi" w:cstheme="minorHAnsi"/>
          <w:bCs/>
          <w:color w:val="161616"/>
          <w:w w:val="105"/>
        </w:rPr>
      </w:pPr>
    </w:p>
    <w:p w14:paraId="71B0DEF8" w14:textId="22670431" w:rsidR="00A46AA3" w:rsidRPr="00DF3F3A" w:rsidRDefault="000756DF" w:rsidP="00E14488">
      <w:pPr>
        <w:tabs>
          <w:tab w:val="left" w:pos="851"/>
        </w:tabs>
        <w:spacing w:line="360" w:lineRule="auto"/>
        <w:ind w:left="426" w:right="178"/>
        <w:rPr>
          <w:rFonts w:asciiTheme="minorHAnsi" w:hAnsiTheme="minorHAnsi" w:cstheme="minorHAnsi"/>
          <w:bCs/>
          <w:color w:val="161616"/>
          <w:w w:val="105"/>
        </w:rPr>
      </w:pPr>
      <w:r w:rsidRPr="00DF3F3A">
        <w:rPr>
          <w:rFonts w:asciiTheme="minorHAnsi" w:hAnsiTheme="minorHAnsi" w:cstheme="minorHAnsi"/>
          <w:bCs/>
          <w:color w:val="161616"/>
          <w:w w:val="105"/>
        </w:rPr>
        <w:t>However, a small minority of learners</w:t>
      </w:r>
      <w:r w:rsidR="00DF3F3A">
        <w:rPr>
          <w:rFonts w:asciiTheme="minorHAnsi" w:hAnsiTheme="minorHAnsi" w:cstheme="minorHAnsi"/>
          <w:bCs/>
          <w:color w:val="161616"/>
          <w:w w:val="105"/>
        </w:rPr>
        <w:t xml:space="preserve"> may</w:t>
      </w:r>
      <w:r w:rsidRPr="00DF3F3A">
        <w:rPr>
          <w:rFonts w:asciiTheme="minorHAnsi" w:hAnsiTheme="minorHAnsi" w:cstheme="minorHAnsi"/>
          <w:bCs/>
          <w:color w:val="161616"/>
          <w:w w:val="105"/>
        </w:rPr>
        <w:t xml:space="preserve"> </w:t>
      </w:r>
      <w:r w:rsidR="006A00DD" w:rsidRPr="00DF3F3A">
        <w:rPr>
          <w:rFonts w:asciiTheme="minorHAnsi" w:hAnsiTheme="minorHAnsi" w:cstheme="minorHAnsi"/>
          <w:bCs/>
          <w:color w:val="161616"/>
          <w:w w:val="105"/>
        </w:rPr>
        <w:t>demonstrate</w:t>
      </w:r>
      <w:r w:rsidRPr="00DF3F3A">
        <w:rPr>
          <w:rFonts w:asciiTheme="minorHAnsi" w:hAnsiTheme="minorHAnsi" w:cstheme="minorHAnsi"/>
          <w:bCs/>
          <w:color w:val="161616"/>
          <w:w w:val="105"/>
        </w:rPr>
        <w:t xml:space="preserve"> significant </w:t>
      </w:r>
      <w:r w:rsidR="006A00DD" w:rsidRPr="00DF3F3A">
        <w:rPr>
          <w:rFonts w:asciiTheme="minorHAnsi" w:hAnsiTheme="minorHAnsi" w:cstheme="minorHAnsi"/>
          <w:bCs/>
          <w:color w:val="161616"/>
          <w:w w:val="105"/>
        </w:rPr>
        <w:t>difficulties</w:t>
      </w:r>
      <w:r w:rsidR="00DF3F3A">
        <w:rPr>
          <w:rFonts w:asciiTheme="minorHAnsi" w:hAnsiTheme="minorHAnsi" w:cstheme="minorHAnsi"/>
          <w:bCs/>
          <w:color w:val="161616"/>
          <w:w w:val="105"/>
        </w:rPr>
        <w:t xml:space="preserve">, such that </w:t>
      </w:r>
      <w:r w:rsidRPr="00DF3F3A">
        <w:rPr>
          <w:rFonts w:asciiTheme="minorHAnsi" w:hAnsiTheme="minorHAnsi" w:cstheme="minorHAnsi"/>
          <w:bCs/>
          <w:color w:val="161616"/>
          <w:w w:val="105"/>
        </w:rPr>
        <w:t>more specialist advice and support</w:t>
      </w:r>
      <w:r w:rsidR="00DF3F3A">
        <w:rPr>
          <w:rFonts w:asciiTheme="minorHAnsi" w:hAnsiTheme="minorHAnsi" w:cstheme="minorHAnsi"/>
          <w:bCs/>
          <w:color w:val="161616"/>
          <w:w w:val="105"/>
        </w:rPr>
        <w:t xml:space="preserve"> is required</w:t>
      </w:r>
      <w:r w:rsidRPr="00DF3F3A">
        <w:rPr>
          <w:rFonts w:asciiTheme="minorHAnsi" w:hAnsiTheme="minorHAnsi" w:cstheme="minorHAnsi"/>
          <w:bCs/>
          <w:color w:val="161616"/>
          <w:w w:val="105"/>
        </w:rPr>
        <w:t xml:space="preserve">. </w:t>
      </w:r>
      <w:r w:rsidR="00DF3F3A">
        <w:rPr>
          <w:rFonts w:asciiTheme="minorHAnsi" w:hAnsiTheme="minorHAnsi" w:cstheme="minorHAnsi"/>
          <w:bCs/>
          <w:color w:val="161616"/>
          <w:w w:val="105"/>
        </w:rPr>
        <w:t xml:space="preserve"> In such cases schools </w:t>
      </w:r>
      <w:r w:rsidR="00AA5016">
        <w:rPr>
          <w:rFonts w:asciiTheme="minorHAnsi" w:hAnsiTheme="minorHAnsi" w:cstheme="minorHAnsi"/>
          <w:bCs/>
          <w:color w:val="161616"/>
          <w:w w:val="105"/>
        </w:rPr>
        <w:t>can</w:t>
      </w:r>
      <w:r w:rsidR="00DF3F3A">
        <w:rPr>
          <w:rFonts w:asciiTheme="minorHAnsi" w:hAnsiTheme="minorHAnsi" w:cstheme="minorHAnsi"/>
          <w:bCs/>
          <w:color w:val="161616"/>
          <w:w w:val="105"/>
        </w:rPr>
        <w:t xml:space="preserve"> request specialist support from t</w:t>
      </w:r>
      <w:r w:rsidR="00A46AA3" w:rsidRPr="00DF3F3A">
        <w:rPr>
          <w:rFonts w:asciiTheme="minorHAnsi" w:hAnsiTheme="minorHAnsi" w:cstheme="minorHAnsi"/>
          <w:bCs/>
          <w:color w:val="161616"/>
          <w:w w:val="105"/>
        </w:rPr>
        <w:t>he Learning Inclusion Service</w:t>
      </w:r>
      <w:r w:rsidR="00DF3F3A">
        <w:rPr>
          <w:rFonts w:asciiTheme="minorHAnsi" w:hAnsiTheme="minorHAnsi" w:cstheme="minorHAnsi"/>
          <w:bCs/>
          <w:color w:val="161616"/>
          <w:w w:val="105"/>
        </w:rPr>
        <w:t>. Support can be accessed from two teams within the service</w:t>
      </w:r>
      <w:r w:rsidR="00A46AA3" w:rsidRPr="00DF3F3A">
        <w:rPr>
          <w:rFonts w:asciiTheme="minorHAnsi" w:hAnsiTheme="minorHAnsi" w:cstheme="minorHAnsi"/>
          <w:bCs/>
          <w:color w:val="161616"/>
          <w:w w:val="105"/>
        </w:rPr>
        <w:t>:</w:t>
      </w:r>
    </w:p>
    <w:p w14:paraId="7EA69960" w14:textId="0F949786" w:rsidR="00943C2F" w:rsidRPr="00DF3F3A" w:rsidRDefault="00A46AA3" w:rsidP="00E14488">
      <w:pPr>
        <w:pStyle w:val="BodyText"/>
        <w:numPr>
          <w:ilvl w:val="0"/>
          <w:numId w:val="11"/>
        </w:numPr>
        <w:tabs>
          <w:tab w:val="left" w:pos="851"/>
        </w:tabs>
        <w:spacing w:before="164" w:line="360" w:lineRule="auto"/>
        <w:ind w:right="178"/>
        <w:rPr>
          <w:rFonts w:asciiTheme="minorHAnsi" w:hAnsiTheme="minorHAnsi" w:cstheme="minorHAnsi"/>
        </w:rPr>
      </w:pPr>
      <w:r w:rsidRPr="00355249">
        <w:rPr>
          <w:rFonts w:asciiTheme="minorHAnsi" w:hAnsiTheme="minorHAnsi" w:cstheme="minorHAnsi"/>
          <w:b/>
          <w:color w:val="161616"/>
          <w:w w:val="105"/>
        </w:rPr>
        <w:t>Specialist teachers and assessors within the SENIT Team</w:t>
      </w:r>
      <w:r w:rsidR="00943C2F" w:rsidRPr="00355249">
        <w:rPr>
          <w:rFonts w:asciiTheme="minorHAnsi" w:hAnsiTheme="minorHAnsi" w:cstheme="minorHAnsi"/>
          <w:b/>
          <w:color w:val="161616"/>
          <w:w w:val="105"/>
        </w:rPr>
        <w:t>.</w:t>
      </w:r>
      <w:r w:rsidR="00355249">
        <w:rPr>
          <w:rFonts w:asciiTheme="minorHAnsi" w:hAnsiTheme="minorHAnsi" w:cstheme="minorHAnsi"/>
          <w:b/>
          <w:color w:val="161616"/>
          <w:w w:val="105"/>
        </w:rPr>
        <w:t xml:space="preserve"> </w:t>
      </w:r>
      <w:r w:rsidR="00355249" w:rsidRPr="00DF3F3A">
        <w:rPr>
          <w:rFonts w:asciiTheme="minorHAnsi" w:hAnsiTheme="minorHAnsi" w:cstheme="minorHAnsi"/>
          <w:color w:val="161616"/>
          <w:w w:val="105"/>
        </w:rPr>
        <w:t xml:space="preserve">The criteria for individual consultation can be found in Appendix 1. </w:t>
      </w:r>
    </w:p>
    <w:p w14:paraId="3F3E516A" w14:textId="05C93E68" w:rsidR="00A46AA3" w:rsidRPr="00355249" w:rsidRDefault="00A46AA3" w:rsidP="00E14488">
      <w:pPr>
        <w:pStyle w:val="ListParagraph"/>
        <w:numPr>
          <w:ilvl w:val="0"/>
          <w:numId w:val="11"/>
        </w:numPr>
        <w:tabs>
          <w:tab w:val="left" w:pos="851"/>
        </w:tabs>
        <w:spacing w:line="360" w:lineRule="auto"/>
        <w:ind w:right="178"/>
        <w:rPr>
          <w:rFonts w:asciiTheme="minorHAnsi" w:hAnsiTheme="minorHAnsi" w:cstheme="minorHAnsi"/>
          <w:b/>
          <w:color w:val="161616"/>
          <w:w w:val="105"/>
        </w:rPr>
      </w:pPr>
      <w:r w:rsidRPr="00355249">
        <w:rPr>
          <w:rFonts w:asciiTheme="minorHAnsi" w:hAnsiTheme="minorHAnsi" w:cstheme="minorHAnsi"/>
          <w:b/>
          <w:color w:val="161616"/>
          <w:w w:val="105"/>
        </w:rPr>
        <w:t>Educational Psychology</w:t>
      </w:r>
      <w:r w:rsidR="001A6BA3">
        <w:rPr>
          <w:rFonts w:asciiTheme="minorHAnsi" w:hAnsiTheme="minorHAnsi" w:cstheme="minorHAnsi"/>
          <w:b/>
          <w:color w:val="161616"/>
          <w:w w:val="105"/>
        </w:rPr>
        <w:t xml:space="preserve"> </w:t>
      </w:r>
      <w:r w:rsidR="001A6BA3" w:rsidRPr="00E14488">
        <w:rPr>
          <w:rFonts w:asciiTheme="minorHAnsi" w:hAnsiTheme="minorHAnsi" w:cstheme="minorHAnsi"/>
          <w:b/>
          <w:color w:val="161616"/>
          <w:w w:val="105"/>
        </w:rPr>
        <w:t>T</w:t>
      </w:r>
      <w:r w:rsidRPr="00355249">
        <w:rPr>
          <w:rFonts w:asciiTheme="minorHAnsi" w:hAnsiTheme="minorHAnsi" w:cstheme="minorHAnsi"/>
          <w:b/>
          <w:color w:val="161616"/>
          <w:w w:val="105"/>
        </w:rPr>
        <w:t xml:space="preserve">eam. </w:t>
      </w:r>
      <w:r w:rsidRPr="00355249">
        <w:rPr>
          <w:rFonts w:asciiTheme="minorHAnsi" w:hAnsiTheme="minorHAnsi" w:cstheme="minorHAnsi"/>
          <w:color w:val="161616"/>
          <w:w w:val="105"/>
        </w:rPr>
        <w:t>Concerns can be discussed with the school linked Educational Psychologist through school planning meetings or City-Wide Consultation and Support</w:t>
      </w:r>
      <w:r w:rsidRPr="00355249">
        <w:rPr>
          <w:rFonts w:asciiTheme="minorHAnsi" w:hAnsiTheme="minorHAnsi" w:cstheme="minorHAnsi"/>
          <w:color w:val="161616"/>
          <w:spacing w:val="16"/>
          <w:w w:val="105"/>
        </w:rPr>
        <w:t xml:space="preserve"> </w:t>
      </w:r>
      <w:r w:rsidRPr="00355249">
        <w:rPr>
          <w:rFonts w:asciiTheme="minorHAnsi" w:hAnsiTheme="minorHAnsi" w:cstheme="minorHAnsi"/>
          <w:color w:val="161616"/>
          <w:w w:val="105"/>
        </w:rPr>
        <w:t>sessions.</w:t>
      </w:r>
      <w:r w:rsidRPr="00355249">
        <w:rPr>
          <w:rFonts w:asciiTheme="minorHAnsi" w:hAnsiTheme="minorHAnsi" w:cstheme="minorHAnsi"/>
          <w:b/>
          <w:color w:val="161616"/>
          <w:w w:val="105"/>
        </w:rPr>
        <w:t xml:space="preserve"> </w:t>
      </w:r>
    </w:p>
    <w:p w14:paraId="774310A8" w14:textId="0DF3A53B" w:rsidR="004B609B" w:rsidRDefault="004B609B" w:rsidP="00E14488">
      <w:pPr>
        <w:pStyle w:val="BodyText"/>
        <w:tabs>
          <w:tab w:val="left" w:pos="851"/>
        </w:tabs>
        <w:spacing w:before="163" w:line="360" w:lineRule="auto"/>
        <w:ind w:left="426" w:right="178" w:firstLine="2"/>
        <w:rPr>
          <w:rFonts w:asciiTheme="minorHAnsi" w:hAnsiTheme="minorHAnsi" w:cstheme="minorHAnsi"/>
          <w:color w:val="3B3B3B"/>
          <w:w w:val="105"/>
        </w:rPr>
      </w:pPr>
      <w:r>
        <w:rPr>
          <w:rFonts w:asciiTheme="minorHAnsi" w:hAnsiTheme="minorHAnsi" w:cstheme="minorHAnsi"/>
          <w:color w:val="161616"/>
          <w:w w:val="105"/>
        </w:rPr>
        <w:t xml:space="preserve">Both teams </w:t>
      </w:r>
      <w:r w:rsidR="007634A9" w:rsidRPr="002E4CB1">
        <w:rPr>
          <w:rFonts w:asciiTheme="minorHAnsi" w:hAnsiTheme="minorHAnsi" w:cstheme="minorHAnsi"/>
          <w:color w:val="161616"/>
          <w:w w:val="105"/>
        </w:rPr>
        <w:t xml:space="preserve">will </w:t>
      </w:r>
      <w:r w:rsidR="007634A9" w:rsidRPr="002E4CB1">
        <w:rPr>
          <w:rFonts w:asciiTheme="minorHAnsi" w:hAnsiTheme="minorHAnsi" w:cstheme="minorHAnsi"/>
          <w:color w:val="262626"/>
          <w:w w:val="105"/>
        </w:rPr>
        <w:t xml:space="preserve">carry </w:t>
      </w:r>
      <w:r w:rsidR="007634A9" w:rsidRPr="002E4CB1">
        <w:rPr>
          <w:rFonts w:asciiTheme="minorHAnsi" w:hAnsiTheme="minorHAnsi" w:cstheme="minorHAnsi"/>
          <w:color w:val="161616"/>
          <w:w w:val="105"/>
        </w:rPr>
        <w:t xml:space="preserve">out </w:t>
      </w:r>
      <w:r w:rsidR="00B60E5E" w:rsidRPr="002E4CB1">
        <w:rPr>
          <w:rFonts w:asciiTheme="minorHAnsi" w:hAnsiTheme="minorHAnsi" w:cstheme="minorHAnsi"/>
          <w:color w:val="161616"/>
          <w:w w:val="105"/>
        </w:rPr>
        <w:t>a consultation with the school in the first instance</w:t>
      </w:r>
      <w:r w:rsidR="009040BB">
        <w:rPr>
          <w:rFonts w:asciiTheme="minorHAnsi" w:hAnsiTheme="minorHAnsi" w:cstheme="minorHAnsi"/>
          <w:color w:val="161616"/>
          <w:w w:val="105"/>
        </w:rPr>
        <w:t>,</w:t>
      </w:r>
      <w:r w:rsidR="00B60E5E" w:rsidRPr="002E4CB1">
        <w:rPr>
          <w:rFonts w:asciiTheme="minorHAnsi" w:hAnsiTheme="minorHAnsi" w:cstheme="minorHAnsi"/>
          <w:color w:val="161616"/>
          <w:w w:val="105"/>
        </w:rPr>
        <w:t xml:space="preserve"> </w:t>
      </w:r>
      <w:proofErr w:type="gramStart"/>
      <w:r w:rsidR="00B60E5E" w:rsidRPr="002E4CB1">
        <w:rPr>
          <w:rFonts w:asciiTheme="minorHAnsi" w:hAnsiTheme="minorHAnsi" w:cstheme="minorHAnsi"/>
          <w:color w:val="161616"/>
          <w:w w:val="105"/>
        </w:rPr>
        <w:t>in order to</w:t>
      </w:r>
      <w:proofErr w:type="gramEnd"/>
      <w:r w:rsidR="00B60E5E" w:rsidRPr="002E4CB1">
        <w:rPr>
          <w:rFonts w:asciiTheme="minorHAnsi" w:hAnsiTheme="minorHAnsi" w:cstheme="minorHAnsi"/>
          <w:color w:val="161616"/>
          <w:w w:val="105"/>
        </w:rPr>
        <w:t xml:space="preserve"> agree next steps. The purpose of the consultation will be to discuss the level of provision curr</w:t>
      </w:r>
      <w:r w:rsidR="008E726F" w:rsidRPr="002E4CB1">
        <w:rPr>
          <w:rFonts w:asciiTheme="minorHAnsi" w:hAnsiTheme="minorHAnsi" w:cstheme="minorHAnsi"/>
          <w:color w:val="161616"/>
          <w:w w:val="105"/>
        </w:rPr>
        <w:t xml:space="preserve">ently in place for the pupil and consider the impact upon the pupil. </w:t>
      </w:r>
      <w:r w:rsidR="00B60E5E" w:rsidRPr="002E4CB1">
        <w:rPr>
          <w:rFonts w:asciiTheme="minorHAnsi" w:hAnsiTheme="minorHAnsi" w:cstheme="minorHAnsi"/>
          <w:color w:val="161616"/>
          <w:w w:val="105"/>
        </w:rPr>
        <w:t xml:space="preserve">This may not always result in a direct </w:t>
      </w:r>
      <w:r w:rsidR="002E4CB1" w:rsidRPr="002E4CB1">
        <w:rPr>
          <w:rFonts w:asciiTheme="minorHAnsi" w:hAnsiTheme="minorHAnsi" w:cstheme="minorHAnsi"/>
          <w:color w:val="161616"/>
          <w:w w:val="105"/>
        </w:rPr>
        <w:t>assessment</w:t>
      </w:r>
      <w:r w:rsidR="002E4CB1">
        <w:rPr>
          <w:rFonts w:asciiTheme="minorHAnsi" w:hAnsiTheme="minorHAnsi" w:cstheme="minorHAnsi"/>
          <w:color w:val="161616"/>
          <w:w w:val="105"/>
        </w:rPr>
        <w:t>.</w:t>
      </w:r>
      <w:r w:rsidR="002E4CB1" w:rsidRPr="002E4CB1">
        <w:rPr>
          <w:rFonts w:asciiTheme="minorHAnsi" w:hAnsiTheme="minorHAnsi" w:cstheme="minorHAnsi"/>
          <w:color w:val="3B3B3B"/>
          <w:w w:val="105"/>
        </w:rPr>
        <w:t xml:space="preserve"> </w:t>
      </w:r>
    </w:p>
    <w:p w14:paraId="2F6B6ACB" w14:textId="474248DB" w:rsidR="009311B3" w:rsidRPr="0097088A" w:rsidRDefault="002E4CB1" w:rsidP="00E14488">
      <w:pPr>
        <w:pStyle w:val="BodyText"/>
        <w:tabs>
          <w:tab w:val="left" w:pos="851"/>
        </w:tabs>
        <w:spacing w:before="163" w:line="360" w:lineRule="auto"/>
        <w:ind w:left="426" w:right="178" w:firstLine="2"/>
        <w:rPr>
          <w:rFonts w:asciiTheme="minorHAnsi" w:hAnsiTheme="minorHAnsi" w:cstheme="minorHAnsi"/>
        </w:rPr>
      </w:pPr>
      <w:r w:rsidRPr="002E4CB1">
        <w:rPr>
          <w:rFonts w:asciiTheme="minorHAnsi" w:hAnsiTheme="minorHAnsi" w:cstheme="minorHAnsi"/>
          <w:color w:val="3B3B3B"/>
          <w:w w:val="105"/>
        </w:rPr>
        <w:t>Where</w:t>
      </w:r>
      <w:r w:rsidR="00B60E5E" w:rsidRPr="002E4CB1">
        <w:rPr>
          <w:rFonts w:asciiTheme="minorHAnsi" w:hAnsiTheme="minorHAnsi" w:cstheme="minorHAnsi"/>
          <w:color w:val="161616"/>
          <w:w w:val="105"/>
        </w:rPr>
        <w:t xml:space="preserve"> recommendations have bee</w:t>
      </w:r>
      <w:r w:rsidR="008E726F" w:rsidRPr="002E4CB1">
        <w:rPr>
          <w:rFonts w:asciiTheme="minorHAnsi" w:hAnsiTheme="minorHAnsi" w:cstheme="minorHAnsi"/>
          <w:color w:val="161616"/>
          <w:w w:val="105"/>
        </w:rPr>
        <w:t xml:space="preserve">n fully implemented in line with our criteria (See appendix </w:t>
      </w:r>
      <w:r w:rsidR="004B609B">
        <w:rPr>
          <w:rFonts w:asciiTheme="minorHAnsi" w:hAnsiTheme="minorHAnsi" w:cstheme="minorHAnsi"/>
          <w:color w:val="161616"/>
          <w:w w:val="105"/>
        </w:rPr>
        <w:t>1</w:t>
      </w:r>
      <w:r w:rsidR="008E726F" w:rsidRPr="002E4CB1">
        <w:rPr>
          <w:rFonts w:asciiTheme="minorHAnsi" w:hAnsiTheme="minorHAnsi" w:cstheme="minorHAnsi"/>
          <w:color w:val="161616"/>
          <w:w w:val="105"/>
        </w:rPr>
        <w:t>),</w:t>
      </w:r>
      <w:r w:rsidR="004B609B">
        <w:rPr>
          <w:rFonts w:asciiTheme="minorHAnsi" w:hAnsiTheme="minorHAnsi" w:cstheme="minorHAnsi"/>
          <w:color w:val="161616"/>
          <w:w w:val="105"/>
        </w:rPr>
        <w:t xml:space="preserve"> the service may agree to an assessment from a specialist assessor. </w:t>
      </w:r>
    </w:p>
    <w:p w14:paraId="10DD3957" w14:textId="77777777" w:rsidR="007B7585" w:rsidRDefault="007B7585" w:rsidP="00E14488">
      <w:pPr>
        <w:pStyle w:val="BodyText"/>
        <w:tabs>
          <w:tab w:val="left" w:pos="851"/>
        </w:tabs>
        <w:spacing w:before="168" w:line="360" w:lineRule="auto"/>
        <w:ind w:left="426" w:right="178"/>
        <w:rPr>
          <w:rFonts w:asciiTheme="minorHAnsi" w:hAnsiTheme="minorHAnsi" w:cstheme="minorHAnsi"/>
          <w:color w:val="161616"/>
          <w:w w:val="105"/>
        </w:rPr>
      </w:pPr>
    </w:p>
    <w:p w14:paraId="5E6673FB" w14:textId="77777777" w:rsidR="007B7585" w:rsidRDefault="007B7585" w:rsidP="00E14488">
      <w:pPr>
        <w:pStyle w:val="BodyText"/>
        <w:tabs>
          <w:tab w:val="left" w:pos="851"/>
        </w:tabs>
        <w:spacing w:before="168" w:line="360" w:lineRule="auto"/>
        <w:ind w:left="426" w:right="178"/>
        <w:rPr>
          <w:rFonts w:asciiTheme="minorHAnsi" w:hAnsiTheme="minorHAnsi" w:cstheme="minorHAnsi"/>
          <w:color w:val="161616"/>
          <w:w w:val="105"/>
        </w:rPr>
      </w:pPr>
    </w:p>
    <w:p w14:paraId="7BE1C5E5" w14:textId="77777777" w:rsidR="007B7585" w:rsidRDefault="007B7585" w:rsidP="00E14488">
      <w:pPr>
        <w:pStyle w:val="BodyText"/>
        <w:tabs>
          <w:tab w:val="left" w:pos="851"/>
        </w:tabs>
        <w:spacing w:before="168" w:line="360" w:lineRule="auto"/>
        <w:ind w:left="426" w:right="178"/>
        <w:rPr>
          <w:rFonts w:asciiTheme="minorHAnsi" w:hAnsiTheme="minorHAnsi" w:cstheme="minorHAnsi"/>
          <w:color w:val="161616"/>
          <w:w w:val="105"/>
        </w:rPr>
      </w:pPr>
    </w:p>
    <w:p w14:paraId="6FDB6141" w14:textId="432A6A83" w:rsidR="001760DB" w:rsidRDefault="004B609B" w:rsidP="00E14488">
      <w:pPr>
        <w:pStyle w:val="BodyText"/>
        <w:tabs>
          <w:tab w:val="left" w:pos="851"/>
        </w:tabs>
        <w:spacing w:before="168" w:line="360" w:lineRule="auto"/>
        <w:ind w:left="426" w:right="178"/>
        <w:rPr>
          <w:rFonts w:asciiTheme="minorHAnsi" w:hAnsiTheme="minorHAnsi" w:cstheme="minorHAnsi"/>
          <w:color w:val="161616"/>
          <w:w w:val="105"/>
        </w:rPr>
      </w:pPr>
      <w:r>
        <w:rPr>
          <w:rFonts w:asciiTheme="minorHAnsi" w:hAnsiTheme="minorHAnsi" w:cstheme="minorHAnsi"/>
          <w:color w:val="161616"/>
          <w:w w:val="105"/>
        </w:rPr>
        <w:t>Such a</w:t>
      </w:r>
      <w:r w:rsidR="00530969">
        <w:rPr>
          <w:rFonts w:asciiTheme="minorHAnsi" w:hAnsiTheme="minorHAnsi" w:cstheme="minorHAnsi"/>
          <w:color w:val="161616"/>
          <w:w w:val="105"/>
        </w:rPr>
        <w:t>ssessment</w:t>
      </w:r>
      <w:r>
        <w:rPr>
          <w:rFonts w:asciiTheme="minorHAnsi" w:hAnsiTheme="minorHAnsi" w:cstheme="minorHAnsi"/>
          <w:color w:val="161616"/>
          <w:w w:val="105"/>
        </w:rPr>
        <w:t>s</w:t>
      </w:r>
      <w:r w:rsidR="00530969">
        <w:rPr>
          <w:rFonts w:asciiTheme="minorHAnsi" w:hAnsiTheme="minorHAnsi" w:cstheme="minorHAnsi"/>
          <w:color w:val="161616"/>
          <w:w w:val="105"/>
        </w:rPr>
        <w:t xml:space="preserve"> may include</w:t>
      </w:r>
      <w:r w:rsidR="001760DB">
        <w:rPr>
          <w:rFonts w:asciiTheme="minorHAnsi" w:hAnsiTheme="minorHAnsi" w:cstheme="minorHAnsi"/>
          <w:color w:val="161616"/>
          <w:w w:val="105"/>
        </w:rPr>
        <w:t xml:space="preserve"> </w:t>
      </w:r>
      <w:proofErr w:type="spellStart"/>
      <w:r w:rsidR="001760DB">
        <w:rPr>
          <w:rFonts w:asciiTheme="minorHAnsi" w:hAnsiTheme="minorHAnsi" w:cstheme="minorHAnsi"/>
          <w:color w:val="161616"/>
          <w:w w:val="105"/>
        </w:rPr>
        <w:t>standardi</w:t>
      </w:r>
      <w:r w:rsidR="00DA588E">
        <w:rPr>
          <w:rFonts w:asciiTheme="minorHAnsi" w:hAnsiTheme="minorHAnsi" w:cstheme="minorHAnsi"/>
          <w:color w:val="161616"/>
          <w:w w:val="105"/>
        </w:rPr>
        <w:t>s</w:t>
      </w:r>
      <w:r w:rsidR="001760DB">
        <w:rPr>
          <w:rFonts w:asciiTheme="minorHAnsi" w:hAnsiTheme="minorHAnsi" w:cstheme="minorHAnsi"/>
          <w:color w:val="161616"/>
          <w:w w:val="105"/>
        </w:rPr>
        <w:t>ed</w:t>
      </w:r>
      <w:proofErr w:type="spellEnd"/>
      <w:r w:rsidR="001760DB">
        <w:rPr>
          <w:rFonts w:asciiTheme="minorHAnsi" w:hAnsiTheme="minorHAnsi" w:cstheme="minorHAnsi"/>
          <w:color w:val="161616"/>
          <w:w w:val="105"/>
        </w:rPr>
        <w:t xml:space="preserve"> assessments to investigate</w:t>
      </w:r>
      <w:r w:rsidR="00530969">
        <w:rPr>
          <w:rFonts w:asciiTheme="minorHAnsi" w:hAnsiTheme="minorHAnsi" w:cstheme="minorHAnsi"/>
          <w:color w:val="161616"/>
          <w:w w:val="105"/>
        </w:rPr>
        <w:t>:</w:t>
      </w:r>
    </w:p>
    <w:p w14:paraId="78AFB465" w14:textId="6634FD8E" w:rsidR="001760DB" w:rsidRPr="007B7585" w:rsidRDefault="001760DB" w:rsidP="00E14488">
      <w:pPr>
        <w:pStyle w:val="BodyText"/>
        <w:tabs>
          <w:tab w:val="left" w:pos="851"/>
        </w:tabs>
        <w:spacing w:before="168" w:line="360" w:lineRule="auto"/>
        <w:ind w:left="426" w:right="178"/>
        <w:rPr>
          <w:rFonts w:asciiTheme="minorHAnsi" w:hAnsiTheme="minorHAnsi" w:cstheme="minorHAnsi"/>
        </w:rPr>
      </w:pPr>
      <w:r>
        <w:rPr>
          <w:rFonts w:asciiTheme="minorHAnsi" w:hAnsiTheme="minorHAnsi" w:cstheme="minorHAnsi"/>
          <w:noProof/>
        </w:rPr>
        <w:drawing>
          <wp:inline distT="0" distB="0" distL="0" distR="0" wp14:anchorId="19F02806" wp14:editId="59DE1123">
            <wp:extent cx="5486400" cy="1981200"/>
            <wp:effectExtent l="38100" t="19050" r="1905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76D4CA5" w14:textId="77777777" w:rsidR="00F85578" w:rsidRPr="00DA588E" w:rsidRDefault="00F85578" w:rsidP="00E14488">
      <w:pPr>
        <w:tabs>
          <w:tab w:val="left" w:pos="851"/>
          <w:tab w:val="left" w:pos="1134"/>
        </w:tabs>
        <w:spacing w:before="4" w:line="360" w:lineRule="auto"/>
        <w:ind w:right="178"/>
        <w:rPr>
          <w:rFonts w:asciiTheme="minorHAnsi" w:hAnsiTheme="minorHAnsi" w:cstheme="minorHAnsi"/>
        </w:rPr>
      </w:pPr>
    </w:p>
    <w:p w14:paraId="0721FA5C" w14:textId="623BAB44" w:rsidR="009311B3" w:rsidRDefault="007634A9" w:rsidP="00E14488">
      <w:pPr>
        <w:tabs>
          <w:tab w:val="left" w:pos="851"/>
          <w:tab w:val="left" w:pos="1134"/>
        </w:tabs>
        <w:spacing w:before="4" w:line="360" w:lineRule="auto"/>
        <w:ind w:left="357" w:right="178"/>
        <w:rPr>
          <w:rFonts w:asciiTheme="minorHAnsi" w:hAnsiTheme="minorHAnsi" w:cstheme="minorHAnsi"/>
          <w:color w:val="181818"/>
          <w:w w:val="105"/>
        </w:rPr>
      </w:pPr>
      <w:r w:rsidRPr="00F85578">
        <w:rPr>
          <w:rFonts w:asciiTheme="minorHAnsi" w:hAnsiTheme="minorHAnsi" w:cstheme="minorHAnsi"/>
          <w:color w:val="181818"/>
          <w:w w:val="105"/>
        </w:rPr>
        <w:t>The assessor will also gather information about an in</w:t>
      </w:r>
      <w:r w:rsidR="00202BF0" w:rsidRPr="00F85578">
        <w:rPr>
          <w:rFonts w:asciiTheme="minorHAnsi" w:hAnsiTheme="minorHAnsi" w:cstheme="minorHAnsi"/>
          <w:color w:val="181818"/>
          <w:w w:val="105"/>
        </w:rPr>
        <w:t>dividual's history of learning,</w:t>
      </w:r>
      <w:r w:rsidRPr="00F85578">
        <w:rPr>
          <w:rFonts w:asciiTheme="minorHAnsi" w:hAnsiTheme="minorHAnsi" w:cstheme="minorHAnsi"/>
          <w:color w:val="181818"/>
          <w:w w:val="105"/>
        </w:rPr>
        <w:t xml:space="preserve"> past </w:t>
      </w:r>
      <w:r w:rsidR="001176EC" w:rsidRPr="00F85578">
        <w:rPr>
          <w:rFonts w:asciiTheme="minorHAnsi" w:hAnsiTheme="minorHAnsi" w:cstheme="minorHAnsi"/>
          <w:color w:val="181818"/>
          <w:w w:val="105"/>
        </w:rPr>
        <w:t>support,</w:t>
      </w:r>
      <w:r w:rsidRPr="00F85578">
        <w:rPr>
          <w:rFonts w:asciiTheme="minorHAnsi" w:hAnsiTheme="minorHAnsi" w:cstheme="minorHAnsi"/>
          <w:color w:val="181818"/>
          <w:w w:val="105"/>
        </w:rPr>
        <w:t xml:space="preserve"> and intervention, including information from the parent and the pupil. This</w:t>
      </w:r>
      <w:r w:rsidR="00202BF0" w:rsidRPr="00F85578">
        <w:rPr>
          <w:rFonts w:asciiTheme="minorHAnsi" w:hAnsiTheme="minorHAnsi" w:cstheme="minorHAnsi"/>
          <w:color w:val="181818"/>
          <w:w w:val="105"/>
        </w:rPr>
        <w:t xml:space="preserve"> may incl</w:t>
      </w:r>
      <w:r w:rsidRPr="00F85578">
        <w:rPr>
          <w:rFonts w:asciiTheme="minorHAnsi" w:hAnsiTheme="minorHAnsi" w:cstheme="minorHAnsi"/>
          <w:color w:val="181818"/>
          <w:w w:val="105"/>
        </w:rPr>
        <w:t>ude</w:t>
      </w:r>
      <w:r w:rsidR="001176EC">
        <w:rPr>
          <w:rFonts w:asciiTheme="minorHAnsi" w:hAnsiTheme="minorHAnsi" w:cstheme="minorHAnsi"/>
          <w:color w:val="181818"/>
          <w:w w:val="105"/>
        </w:rPr>
        <w:t>:</w:t>
      </w:r>
      <w:r w:rsidRPr="00F85578">
        <w:rPr>
          <w:rFonts w:asciiTheme="minorHAnsi" w:hAnsiTheme="minorHAnsi" w:cstheme="minorHAnsi"/>
          <w:color w:val="181818"/>
          <w:w w:val="105"/>
        </w:rPr>
        <w:t xml:space="preserve"> </w:t>
      </w:r>
    </w:p>
    <w:p w14:paraId="2C957FDB" w14:textId="41969D85" w:rsidR="001A6BA3" w:rsidRPr="00E14488" w:rsidRDefault="001176EC" w:rsidP="00E14488">
      <w:pPr>
        <w:tabs>
          <w:tab w:val="left" w:pos="851"/>
          <w:tab w:val="left" w:pos="1134"/>
        </w:tabs>
        <w:spacing w:before="4" w:line="360" w:lineRule="auto"/>
        <w:ind w:left="357" w:right="178"/>
        <w:rPr>
          <w:rFonts w:asciiTheme="minorHAnsi" w:hAnsiTheme="minorHAnsi" w:cstheme="minorHAnsi"/>
        </w:rPr>
      </w:pPr>
      <w:r>
        <w:rPr>
          <w:rFonts w:asciiTheme="minorHAnsi" w:hAnsiTheme="minorHAnsi" w:cstheme="minorHAnsi"/>
          <w:noProof/>
        </w:rPr>
        <w:drawing>
          <wp:inline distT="0" distB="0" distL="0" distR="0" wp14:anchorId="282C5234" wp14:editId="158A0316">
            <wp:extent cx="5486400" cy="1552575"/>
            <wp:effectExtent l="38100" t="0" r="5715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B1904A7" w14:textId="5FA3DE56" w:rsidR="009311B3" w:rsidRPr="0097088A" w:rsidRDefault="00202BF0" w:rsidP="00F51A3F">
      <w:pPr>
        <w:tabs>
          <w:tab w:val="left" w:pos="851"/>
        </w:tabs>
        <w:spacing w:before="171" w:line="360" w:lineRule="auto"/>
        <w:ind w:left="357" w:right="178"/>
        <w:rPr>
          <w:rFonts w:asciiTheme="minorHAnsi" w:hAnsiTheme="minorHAnsi" w:cstheme="minorHAnsi"/>
          <w:b/>
        </w:rPr>
      </w:pPr>
      <w:r w:rsidRPr="0097088A">
        <w:rPr>
          <w:rFonts w:asciiTheme="minorHAnsi" w:hAnsiTheme="minorHAnsi" w:cstheme="minorHAnsi"/>
          <w:b/>
          <w:color w:val="181818"/>
        </w:rPr>
        <w:t>Information from Parents/ C</w:t>
      </w:r>
      <w:r w:rsidR="007634A9" w:rsidRPr="0097088A">
        <w:rPr>
          <w:rFonts w:asciiTheme="minorHAnsi" w:hAnsiTheme="minorHAnsi" w:cstheme="minorHAnsi"/>
          <w:b/>
          <w:color w:val="181818"/>
        </w:rPr>
        <w:t xml:space="preserve">arers </w:t>
      </w:r>
    </w:p>
    <w:p w14:paraId="59D432A3" w14:textId="7BB3F997" w:rsidR="009311B3" w:rsidRPr="0097088A" w:rsidRDefault="007634A9" w:rsidP="00F51A3F">
      <w:pPr>
        <w:pStyle w:val="BodyText"/>
        <w:spacing w:line="360" w:lineRule="auto"/>
        <w:ind w:left="357" w:right="178" w:firstLine="4"/>
        <w:rPr>
          <w:rFonts w:asciiTheme="minorHAnsi" w:hAnsiTheme="minorHAnsi" w:cstheme="minorHAnsi"/>
        </w:rPr>
      </w:pPr>
      <w:r w:rsidRPr="0097088A">
        <w:rPr>
          <w:rFonts w:asciiTheme="minorHAnsi" w:hAnsiTheme="minorHAnsi" w:cstheme="minorHAnsi"/>
          <w:color w:val="181818"/>
          <w:w w:val="105"/>
        </w:rPr>
        <w:t xml:space="preserve">The </w:t>
      </w:r>
      <w:r w:rsidR="00273F80" w:rsidRPr="0097088A">
        <w:rPr>
          <w:rFonts w:asciiTheme="minorHAnsi" w:hAnsiTheme="minorHAnsi" w:cstheme="minorHAnsi"/>
          <w:color w:val="181818"/>
          <w:w w:val="105"/>
        </w:rPr>
        <w:t>Learning Inclusion</w:t>
      </w:r>
      <w:r w:rsidR="00202BF0" w:rsidRPr="0097088A">
        <w:rPr>
          <w:rFonts w:asciiTheme="minorHAnsi" w:hAnsiTheme="minorHAnsi" w:cstheme="minorHAnsi"/>
          <w:color w:val="181818"/>
          <w:w w:val="105"/>
        </w:rPr>
        <w:t xml:space="preserve"> </w:t>
      </w:r>
      <w:r w:rsidRPr="0097088A">
        <w:rPr>
          <w:rFonts w:asciiTheme="minorHAnsi" w:hAnsiTheme="minorHAnsi" w:cstheme="minorHAnsi"/>
          <w:color w:val="181818"/>
          <w:w w:val="105"/>
        </w:rPr>
        <w:t xml:space="preserve">Service would always aim to </w:t>
      </w:r>
      <w:r w:rsidR="009040BB">
        <w:rPr>
          <w:rFonts w:asciiTheme="minorHAnsi" w:hAnsiTheme="minorHAnsi" w:cstheme="minorHAnsi"/>
          <w:color w:val="181818"/>
          <w:w w:val="105"/>
        </w:rPr>
        <w:t>consult</w:t>
      </w:r>
      <w:r w:rsidRPr="0097088A">
        <w:rPr>
          <w:rFonts w:asciiTheme="minorHAnsi" w:hAnsiTheme="minorHAnsi" w:cstheme="minorHAnsi"/>
          <w:color w:val="181818"/>
          <w:w w:val="105"/>
        </w:rPr>
        <w:t xml:space="preserve"> with parents or carers to gather information about their child and contribute to the assessment process. This may include</w:t>
      </w:r>
      <w:r w:rsidR="00BE64E5">
        <w:rPr>
          <w:rFonts w:asciiTheme="minorHAnsi" w:hAnsiTheme="minorHAnsi" w:cstheme="minorHAnsi"/>
          <w:color w:val="181818"/>
          <w:w w:val="105"/>
        </w:rPr>
        <w:t xml:space="preserve"> familial risk factors (e.g., do parents/siblings have similar difficulties or identified dyslexia?),</w:t>
      </w:r>
      <w:r w:rsidRPr="0097088A">
        <w:rPr>
          <w:rFonts w:asciiTheme="minorHAnsi" w:hAnsiTheme="minorHAnsi" w:cstheme="minorHAnsi"/>
          <w:color w:val="181818"/>
          <w:w w:val="105"/>
        </w:rPr>
        <w:t xml:space="preserve"> information around recent medical checks such as speech, hearing and v</w:t>
      </w:r>
      <w:r w:rsidR="00202BF0" w:rsidRPr="0097088A">
        <w:rPr>
          <w:rFonts w:asciiTheme="minorHAnsi" w:hAnsiTheme="minorHAnsi" w:cstheme="minorHAnsi"/>
          <w:color w:val="181818"/>
          <w:w w:val="105"/>
        </w:rPr>
        <w:t>ision. Further information for parents</w:t>
      </w:r>
      <w:r w:rsidRPr="0097088A">
        <w:rPr>
          <w:rFonts w:asciiTheme="minorHAnsi" w:hAnsiTheme="minorHAnsi" w:cstheme="minorHAnsi"/>
          <w:color w:val="181818"/>
          <w:w w:val="105"/>
        </w:rPr>
        <w:t xml:space="preserve"> is provided in Appendix 3 (Family Guide to</w:t>
      </w:r>
      <w:r w:rsidRPr="0097088A">
        <w:rPr>
          <w:rFonts w:asciiTheme="minorHAnsi" w:hAnsiTheme="minorHAnsi" w:cstheme="minorHAnsi"/>
          <w:color w:val="181818"/>
          <w:spacing w:val="21"/>
          <w:w w:val="105"/>
        </w:rPr>
        <w:t xml:space="preserve"> </w:t>
      </w:r>
      <w:r w:rsidRPr="0097088A">
        <w:rPr>
          <w:rFonts w:asciiTheme="minorHAnsi" w:hAnsiTheme="minorHAnsi" w:cstheme="minorHAnsi"/>
          <w:color w:val="181818"/>
          <w:w w:val="105"/>
        </w:rPr>
        <w:t>Dyslexia)</w:t>
      </w:r>
      <w:r w:rsidR="00BE64E5">
        <w:rPr>
          <w:rFonts w:asciiTheme="minorHAnsi" w:hAnsiTheme="minorHAnsi" w:cstheme="minorHAnsi"/>
          <w:color w:val="181818"/>
          <w:w w:val="105"/>
        </w:rPr>
        <w:t>.</w:t>
      </w:r>
    </w:p>
    <w:p w14:paraId="3CA78B5B" w14:textId="7E9E91D2" w:rsidR="009311B3" w:rsidRPr="002E4CB1" w:rsidRDefault="007634A9" w:rsidP="00F51A3F">
      <w:pPr>
        <w:tabs>
          <w:tab w:val="left" w:pos="851"/>
        </w:tabs>
        <w:spacing w:before="168" w:line="360" w:lineRule="auto"/>
        <w:ind w:left="357" w:right="178"/>
        <w:rPr>
          <w:rFonts w:asciiTheme="minorHAnsi" w:hAnsiTheme="minorHAnsi" w:cstheme="minorHAnsi"/>
          <w:b/>
          <w:color w:val="181818"/>
        </w:rPr>
      </w:pPr>
      <w:r w:rsidRPr="002E4CB1">
        <w:rPr>
          <w:rFonts w:asciiTheme="minorHAnsi" w:hAnsiTheme="minorHAnsi" w:cstheme="minorHAnsi"/>
          <w:b/>
          <w:color w:val="181818"/>
        </w:rPr>
        <w:t xml:space="preserve">Will all </w:t>
      </w:r>
      <w:r w:rsidR="00377B24" w:rsidRPr="002E4CB1">
        <w:rPr>
          <w:rFonts w:asciiTheme="minorHAnsi" w:hAnsiTheme="minorHAnsi" w:cstheme="minorHAnsi"/>
          <w:b/>
          <w:color w:val="181818"/>
        </w:rPr>
        <w:t>individuals</w:t>
      </w:r>
      <w:r w:rsidRPr="002E4CB1">
        <w:rPr>
          <w:rFonts w:asciiTheme="minorHAnsi" w:hAnsiTheme="minorHAnsi" w:cstheme="minorHAnsi"/>
          <w:b/>
          <w:color w:val="181818"/>
        </w:rPr>
        <w:t xml:space="preserve"> </w:t>
      </w:r>
      <w:r w:rsidRPr="002E4CB1">
        <w:rPr>
          <w:rFonts w:asciiTheme="minorHAnsi" w:hAnsiTheme="minorHAnsi" w:cstheme="minorHAnsi"/>
          <w:b/>
          <w:color w:val="313131"/>
        </w:rPr>
        <w:t>r</w:t>
      </w:r>
      <w:r w:rsidR="005066E5" w:rsidRPr="002E4CB1">
        <w:rPr>
          <w:rFonts w:asciiTheme="minorHAnsi" w:hAnsiTheme="minorHAnsi" w:cstheme="minorHAnsi"/>
          <w:b/>
          <w:color w:val="181818"/>
        </w:rPr>
        <w:t xml:space="preserve">eceive </w:t>
      </w:r>
      <w:r w:rsidR="002E4CB1" w:rsidRPr="002E4CB1">
        <w:rPr>
          <w:rFonts w:asciiTheme="minorHAnsi" w:hAnsiTheme="minorHAnsi" w:cstheme="minorHAnsi"/>
          <w:b/>
          <w:color w:val="181818"/>
        </w:rPr>
        <w:t xml:space="preserve">an identification of </w:t>
      </w:r>
      <w:r w:rsidRPr="002E4CB1">
        <w:rPr>
          <w:rFonts w:asciiTheme="minorHAnsi" w:hAnsiTheme="minorHAnsi" w:cstheme="minorHAnsi"/>
          <w:b/>
          <w:color w:val="181818"/>
        </w:rPr>
        <w:t>Dyslexia?</w:t>
      </w:r>
    </w:p>
    <w:p w14:paraId="780DF343" w14:textId="739BB0FB" w:rsidR="001176EC" w:rsidRPr="006C43A6" w:rsidRDefault="007634A9" w:rsidP="00F51A3F">
      <w:pPr>
        <w:pStyle w:val="BodyText"/>
        <w:tabs>
          <w:tab w:val="left" w:pos="851"/>
        </w:tabs>
        <w:spacing w:before="151" w:line="360" w:lineRule="auto"/>
        <w:ind w:left="357" w:right="178"/>
        <w:rPr>
          <w:rFonts w:asciiTheme="minorHAnsi" w:hAnsiTheme="minorHAnsi" w:cstheme="minorHAnsi"/>
        </w:rPr>
      </w:pPr>
      <w:r w:rsidRPr="002E4CB1">
        <w:rPr>
          <w:rFonts w:asciiTheme="minorHAnsi" w:hAnsiTheme="minorHAnsi" w:cstheme="minorHAnsi"/>
          <w:color w:val="181818"/>
          <w:w w:val="105"/>
        </w:rPr>
        <w:t>Identifi</w:t>
      </w:r>
      <w:r w:rsidR="005066E5" w:rsidRPr="002E4CB1">
        <w:rPr>
          <w:rFonts w:asciiTheme="minorHAnsi" w:hAnsiTheme="minorHAnsi" w:cstheme="minorHAnsi"/>
          <w:color w:val="181818"/>
          <w:w w:val="105"/>
        </w:rPr>
        <w:t>catio</w:t>
      </w:r>
      <w:r w:rsidR="008E726F" w:rsidRPr="002E4CB1">
        <w:rPr>
          <w:rFonts w:asciiTheme="minorHAnsi" w:hAnsiTheme="minorHAnsi" w:cstheme="minorHAnsi"/>
          <w:color w:val="181818"/>
          <w:w w:val="105"/>
        </w:rPr>
        <w:t>n will be made if</w:t>
      </w:r>
      <w:r w:rsidR="008E4C29">
        <w:rPr>
          <w:rFonts w:asciiTheme="minorHAnsi" w:hAnsiTheme="minorHAnsi" w:cstheme="minorHAnsi"/>
          <w:color w:val="181818"/>
          <w:w w:val="105"/>
        </w:rPr>
        <w:t>,</w:t>
      </w:r>
      <w:r w:rsidRPr="002E4CB1">
        <w:rPr>
          <w:rFonts w:asciiTheme="minorHAnsi" w:hAnsiTheme="minorHAnsi" w:cstheme="minorHAnsi"/>
          <w:color w:val="313131"/>
          <w:w w:val="105"/>
        </w:rPr>
        <w:t xml:space="preserve"> </w:t>
      </w:r>
      <w:r w:rsidRPr="002E4CB1">
        <w:rPr>
          <w:rFonts w:asciiTheme="minorHAnsi" w:hAnsiTheme="minorHAnsi" w:cstheme="minorHAnsi"/>
          <w:color w:val="181818"/>
          <w:w w:val="105"/>
        </w:rPr>
        <w:t>followin</w:t>
      </w:r>
      <w:r w:rsidR="008E726F" w:rsidRPr="002E4CB1">
        <w:rPr>
          <w:rFonts w:asciiTheme="minorHAnsi" w:hAnsiTheme="minorHAnsi" w:cstheme="minorHAnsi"/>
          <w:color w:val="181818"/>
          <w:w w:val="105"/>
        </w:rPr>
        <w:t>g</w:t>
      </w:r>
      <w:r w:rsidRPr="002E4CB1">
        <w:rPr>
          <w:rFonts w:asciiTheme="minorHAnsi" w:hAnsiTheme="minorHAnsi" w:cstheme="minorHAnsi"/>
          <w:color w:val="181818"/>
          <w:w w:val="105"/>
        </w:rPr>
        <w:t xml:space="preserve"> a sustained period of closely targeted and moni</w:t>
      </w:r>
      <w:r w:rsidR="00202BF0" w:rsidRPr="002E4CB1">
        <w:rPr>
          <w:rFonts w:asciiTheme="minorHAnsi" w:hAnsiTheme="minorHAnsi" w:cstheme="minorHAnsi"/>
          <w:color w:val="181818"/>
          <w:w w:val="105"/>
        </w:rPr>
        <w:t xml:space="preserve">tored </w:t>
      </w:r>
      <w:r w:rsidR="008E726F" w:rsidRPr="002E4CB1">
        <w:rPr>
          <w:rFonts w:asciiTheme="minorHAnsi" w:hAnsiTheme="minorHAnsi" w:cstheme="minorHAnsi"/>
          <w:color w:val="181818"/>
          <w:w w:val="105"/>
        </w:rPr>
        <w:t xml:space="preserve">provision, the impact on the pupil </w:t>
      </w:r>
      <w:r w:rsidR="008E4C29" w:rsidRPr="002E4CB1">
        <w:rPr>
          <w:rFonts w:asciiTheme="minorHAnsi" w:hAnsiTheme="minorHAnsi" w:cstheme="minorHAnsi"/>
          <w:color w:val="181818"/>
          <w:w w:val="105"/>
        </w:rPr>
        <w:t>is</w:t>
      </w:r>
      <w:r w:rsidR="008E726F" w:rsidRPr="002E4CB1">
        <w:rPr>
          <w:rFonts w:asciiTheme="minorHAnsi" w:hAnsiTheme="minorHAnsi" w:cstheme="minorHAnsi"/>
          <w:color w:val="181818"/>
          <w:w w:val="105"/>
        </w:rPr>
        <w:t xml:space="preserve"> </w:t>
      </w:r>
      <w:r w:rsidR="008E4C29">
        <w:rPr>
          <w:rFonts w:asciiTheme="minorHAnsi" w:hAnsiTheme="minorHAnsi" w:cstheme="minorHAnsi"/>
          <w:color w:val="181818"/>
          <w:w w:val="105"/>
        </w:rPr>
        <w:t>‘</w:t>
      </w:r>
      <w:r w:rsidR="008E726F" w:rsidRPr="002E4CB1">
        <w:rPr>
          <w:rFonts w:asciiTheme="minorHAnsi" w:hAnsiTheme="minorHAnsi" w:cstheme="minorHAnsi"/>
          <w:color w:val="181818"/>
          <w:w w:val="105"/>
        </w:rPr>
        <w:t>persistent and severe.</w:t>
      </w:r>
      <w:r w:rsidR="008E4C29">
        <w:rPr>
          <w:rFonts w:asciiTheme="minorHAnsi" w:hAnsiTheme="minorHAnsi" w:cstheme="minorHAnsi"/>
          <w:color w:val="181818"/>
          <w:w w:val="105"/>
        </w:rPr>
        <w:t>’</w:t>
      </w:r>
      <w:r w:rsidRPr="002E4CB1">
        <w:rPr>
          <w:rFonts w:asciiTheme="minorHAnsi" w:hAnsiTheme="minorHAnsi" w:cstheme="minorHAnsi"/>
          <w:color w:val="181818"/>
          <w:w w:val="105"/>
        </w:rPr>
        <w:t xml:space="preserve">  This links with the last bullet point of Rose's definition which stresses the importance of providing </w:t>
      </w:r>
      <w:r w:rsidR="00377B24" w:rsidRPr="002E4CB1">
        <w:rPr>
          <w:rFonts w:asciiTheme="minorHAnsi" w:hAnsiTheme="minorHAnsi" w:cstheme="minorHAnsi"/>
          <w:color w:val="181818"/>
          <w:w w:val="105"/>
        </w:rPr>
        <w:t>individuals</w:t>
      </w:r>
      <w:r w:rsidRPr="002E4CB1">
        <w:rPr>
          <w:rFonts w:asciiTheme="minorHAnsi" w:hAnsiTheme="minorHAnsi" w:cstheme="minorHAnsi"/>
          <w:color w:val="181818"/>
          <w:w w:val="105"/>
        </w:rPr>
        <w:t xml:space="preserve"> </w:t>
      </w:r>
      <w:r w:rsidRPr="00E14488">
        <w:rPr>
          <w:rFonts w:asciiTheme="minorHAnsi" w:hAnsiTheme="minorHAnsi" w:cstheme="minorHAnsi"/>
          <w:color w:val="181818"/>
          <w:w w:val="105"/>
        </w:rPr>
        <w:t xml:space="preserve">with </w:t>
      </w:r>
      <w:r w:rsidR="00E14488" w:rsidRPr="00E14488">
        <w:rPr>
          <w:rFonts w:asciiTheme="minorHAnsi" w:hAnsiTheme="minorHAnsi" w:cstheme="minorHAnsi"/>
          <w:i/>
          <w:color w:val="313131"/>
          <w:w w:val="105"/>
        </w:rPr>
        <w:t>‘</w:t>
      </w:r>
      <w:r w:rsidRPr="00E14488">
        <w:rPr>
          <w:rFonts w:asciiTheme="minorHAnsi" w:hAnsiTheme="minorHAnsi" w:cstheme="minorHAnsi"/>
          <w:i/>
          <w:color w:val="181818"/>
          <w:spacing w:val="3"/>
          <w:w w:val="105"/>
        </w:rPr>
        <w:t>well</w:t>
      </w:r>
      <w:r w:rsidRPr="002E4CB1">
        <w:rPr>
          <w:rFonts w:asciiTheme="minorHAnsi" w:hAnsiTheme="minorHAnsi" w:cstheme="minorHAnsi"/>
          <w:i/>
          <w:color w:val="313131"/>
          <w:spacing w:val="3"/>
          <w:w w:val="105"/>
        </w:rPr>
        <w:t>-</w:t>
      </w:r>
      <w:r w:rsidR="005066E5" w:rsidRPr="002E4CB1">
        <w:rPr>
          <w:rFonts w:asciiTheme="minorHAnsi" w:hAnsiTheme="minorHAnsi" w:cstheme="minorHAnsi"/>
          <w:i/>
          <w:color w:val="181818"/>
          <w:spacing w:val="3"/>
          <w:w w:val="105"/>
        </w:rPr>
        <w:t>fo</w:t>
      </w:r>
      <w:r w:rsidR="005066E5" w:rsidRPr="002E4CB1">
        <w:rPr>
          <w:rFonts w:asciiTheme="minorHAnsi" w:hAnsiTheme="minorHAnsi" w:cstheme="minorHAnsi"/>
          <w:i/>
          <w:color w:val="181818"/>
          <w:w w:val="105"/>
        </w:rPr>
        <w:t>unded interve</w:t>
      </w:r>
      <w:r w:rsidR="00D23597" w:rsidRPr="002E4CB1">
        <w:rPr>
          <w:rFonts w:asciiTheme="minorHAnsi" w:hAnsiTheme="minorHAnsi" w:cstheme="minorHAnsi"/>
          <w:i/>
          <w:color w:val="181818"/>
          <w:w w:val="105"/>
        </w:rPr>
        <w:t>ntion</w:t>
      </w:r>
      <w:r w:rsidR="008E4C29">
        <w:rPr>
          <w:rFonts w:asciiTheme="minorHAnsi" w:hAnsiTheme="minorHAnsi" w:cstheme="minorHAnsi"/>
          <w:i/>
          <w:color w:val="181818"/>
          <w:w w:val="105"/>
        </w:rPr>
        <w:t>.</w:t>
      </w:r>
      <w:r w:rsidRPr="002E4CB1">
        <w:rPr>
          <w:rFonts w:asciiTheme="minorHAnsi" w:hAnsiTheme="minorHAnsi" w:cstheme="minorHAnsi"/>
          <w:i/>
          <w:color w:val="181818"/>
          <w:spacing w:val="1"/>
          <w:w w:val="105"/>
        </w:rPr>
        <w:t xml:space="preserve">' </w:t>
      </w:r>
      <w:r w:rsidR="009040BB">
        <w:rPr>
          <w:rFonts w:asciiTheme="minorHAnsi" w:hAnsiTheme="minorHAnsi" w:cstheme="minorHAnsi"/>
          <w:color w:val="181818"/>
          <w:w w:val="105"/>
        </w:rPr>
        <w:t>Where appropriate</w:t>
      </w:r>
      <w:r w:rsidRPr="002E4CB1">
        <w:rPr>
          <w:rFonts w:asciiTheme="minorHAnsi" w:hAnsiTheme="minorHAnsi" w:cstheme="minorHAnsi"/>
          <w:color w:val="181818"/>
          <w:w w:val="105"/>
        </w:rPr>
        <w:t>, reports will be peer moderated by colleagues who hold a professional qualificat</w:t>
      </w:r>
      <w:r w:rsidR="003D3EB8" w:rsidRPr="002E4CB1">
        <w:rPr>
          <w:rFonts w:asciiTheme="minorHAnsi" w:hAnsiTheme="minorHAnsi" w:cstheme="minorHAnsi"/>
          <w:color w:val="181818"/>
          <w:w w:val="105"/>
        </w:rPr>
        <w:t xml:space="preserve">ion in assessing </w:t>
      </w:r>
      <w:r w:rsidR="001176EC" w:rsidRPr="002E4CB1">
        <w:rPr>
          <w:rFonts w:asciiTheme="minorHAnsi" w:hAnsiTheme="minorHAnsi" w:cstheme="minorHAnsi"/>
          <w:color w:val="181818"/>
          <w:w w:val="105"/>
        </w:rPr>
        <w:t>dyslexia</w:t>
      </w:r>
      <w:r w:rsidR="001176EC" w:rsidRPr="002E4CB1">
        <w:rPr>
          <w:rFonts w:asciiTheme="minorHAnsi" w:hAnsiTheme="minorHAnsi" w:cstheme="minorHAnsi"/>
          <w:color w:val="181818"/>
          <w:spacing w:val="-53"/>
          <w:w w:val="105"/>
        </w:rPr>
        <w:t>.</w:t>
      </w:r>
    </w:p>
    <w:p w14:paraId="65C0D67D" w14:textId="581CF8F7" w:rsidR="009311B3" w:rsidRDefault="007634A9" w:rsidP="00F51A3F">
      <w:pPr>
        <w:pStyle w:val="BodyText"/>
        <w:tabs>
          <w:tab w:val="left" w:pos="851"/>
        </w:tabs>
        <w:spacing w:before="159" w:line="360" w:lineRule="auto"/>
        <w:ind w:left="357" w:right="178"/>
        <w:rPr>
          <w:rFonts w:asciiTheme="minorHAnsi" w:hAnsiTheme="minorHAnsi" w:cstheme="minorHAnsi"/>
          <w:color w:val="484848"/>
          <w:spacing w:val="1"/>
          <w:w w:val="110"/>
        </w:rPr>
      </w:pPr>
      <w:r w:rsidRPr="002E4CB1">
        <w:rPr>
          <w:rFonts w:asciiTheme="minorHAnsi" w:hAnsiTheme="minorHAnsi" w:cstheme="minorHAnsi"/>
          <w:color w:val="181818"/>
          <w:w w:val="110"/>
        </w:rPr>
        <w:t xml:space="preserve">Some </w:t>
      </w:r>
      <w:r w:rsidR="00377B24" w:rsidRPr="002E4CB1">
        <w:rPr>
          <w:rFonts w:asciiTheme="minorHAnsi" w:hAnsiTheme="minorHAnsi" w:cstheme="minorHAnsi"/>
          <w:color w:val="181818"/>
          <w:w w:val="110"/>
        </w:rPr>
        <w:t>individuals</w:t>
      </w:r>
      <w:r w:rsidRPr="002E4CB1">
        <w:rPr>
          <w:rFonts w:asciiTheme="minorHAnsi" w:hAnsiTheme="minorHAnsi" w:cstheme="minorHAnsi"/>
          <w:color w:val="181818"/>
          <w:w w:val="110"/>
        </w:rPr>
        <w:t xml:space="preserve"> may have significant </w:t>
      </w:r>
      <w:r w:rsidR="001176EC" w:rsidRPr="00E14488">
        <w:rPr>
          <w:rFonts w:asciiTheme="minorHAnsi" w:hAnsiTheme="minorHAnsi" w:cstheme="minorHAnsi"/>
          <w:color w:val="181818"/>
          <w:w w:val="110"/>
        </w:rPr>
        <w:t>co</w:t>
      </w:r>
      <w:r w:rsidR="001A6BA3" w:rsidRPr="00E14488">
        <w:rPr>
          <w:rFonts w:asciiTheme="minorHAnsi" w:hAnsiTheme="minorHAnsi" w:cstheme="minorHAnsi"/>
          <w:color w:val="181818"/>
          <w:w w:val="110"/>
        </w:rPr>
        <w:t>-</w:t>
      </w:r>
      <w:r w:rsidR="001176EC" w:rsidRPr="00E14488">
        <w:rPr>
          <w:rFonts w:asciiTheme="minorHAnsi" w:hAnsiTheme="minorHAnsi" w:cstheme="minorHAnsi"/>
          <w:color w:val="181818"/>
          <w:w w:val="110"/>
        </w:rPr>
        <w:t>occurring</w:t>
      </w:r>
      <w:r w:rsidRPr="002E4CB1">
        <w:rPr>
          <w:rFonts w:asciiTheme="minorHAnsi" w:hAnsiTheme="minorHAnsi" w:cstheme="minorHAnsi"/>
          <w:color w:val="181818"/>
          <w:w w:val="110"/>
        </w:rPr>
        <w:t xml:space="preserve"> difficulties tha</w:t>
      </w:r>
      <w:r w:rsidR="002E4CB1" w:rsidRPr="002E4CB1">
        <w:rPr>
          <w:rFonts w:asciiTheme="minorHAnsi" w:hAnsiTheme="minorHAnsi" w:cstheme="minorHAnsi"/>
          <w:color w:val="181818"/>
          <w:w w:val="110"/>
        </w:rPr>
        <w:t>t suggest that such a label may</w:t>
      </w:r>
      <w:r w:rsidR="008E726F" w:rsidRPr="002E4CB1">
        <w:rPr>
          <w:rFonts w:asciiTheme="minorHAnsi" w:hAnsiTheme="minorHAnsi" w:cstheme="minorHAnsi"/>
          <w:color w:val="181818"/>
          <w:w w:val="110"/>
        </w:rPr>
        <w:t xml:space="preserve"> </w:t>
      </w:r>
      <w:r w:rsidRPr="002E4CB1">
        <w:rPr>
          <w:rFonts w:asciiTheme="minorHAnsi" w:hAnsiTheme="minorHAnsi" w:cstheme="minorHAnsi"/>
          <w:color w:val="181818"/>
          <w:w w:val="110"/>
        </w:rPr>
        <w:t xml:space="preserve">not be an </w:t>
      </w:r>
      <w:r w:rsidR="002E4CB1" w:rsidRPr="002E4CB1">
        <w:rPr>
          <w:rFonts w:asciiTheme="minorHAnsi" w:hAnsiTheme="minorHAnsi" w:cstheme="minorHAnsi"/>
          <w:color w:val="181818"/>
          <w:w w:val="110"/>
        </w:rPr>
        <w:t xml:space="preserve">accurate </w:t>
      </w:r>
      <w:r w:rsidRPr="002E4CB1">
        <w:rPr>
          <w:rFonts w:asciiTheme="minorHAnsi" w:hAnsiTheme="minorHAnsi" w:cstheme="minorHAnsi"/>
          <w:color w:val="181818"/>
          <w:w w:val="110"/>
        </w:rPr>
        <w:t>way of describing their difficulties.</w:t>
      </w:r>
      <w:r w:rsidRPr="002E4CB1">
        <w:rPr>
          <w:rFonts w:asciiTheme="minorHAnsi" w:hAnsiTheme="minorHAnsi" w:cstheme="minorHAnsi"/>
          <w:color w:val="181818"/>
          <w:spacing w:val="-30"/>
          <w:w w:val="110"/>
        </w:rPr>
        <w:t xml:space="preserve"> </w:t>
      </w:r>
      <w:r w:rsidRPr="002E4CB1">
        <w:rPr>
          <w:rFonts w:asciiTheme="minorHAnsi" w:hAnsiTheme="minorHAnsi" w:cstheme="minorHAnsi"/>
          <w:color w:val="181818"/>
          <w:w w:val="110"/>
        </w:rPr>
        <w:t>In</w:t>
      </w:r>
      <w:r w:rsidRPr="002E4CB1">
        <w:rPr>
          <w:rFonts w:asciiTheme="minorHAnsi" w:hAnsiTheme="minorHAnsi" w:cstheme="minorHAnsi"/>
          <w:color w:val="181818"/>
          <w:spacing w:val="-38"/>
          <w:w w:val="110"/>
        </w:rPr>
        <w:t xml:space="preserve"> </w:t>
      </w:r>
      <w:r w:rsidRPr="002E4CB1">
        <w:rPr>
          <w:rFonts w:asciiTheme="minorHAnsi" w:hAnsiTheme="minorHAnsi" w:cstheme="minorHAnsi"/>
          <w:color w:val="181818"/>
          <w:w w:val="110"/>
        </w:rPr>
        <w:t>such</w:t>
      </w:r>
      <w:r w:rsidRPr="002E4CB1">
        <w:rPr>
          <w:rFonts w:asciiTheme="minorHAnsi" w:hAnsiTheme="minorHAnsi" w:cstheme="minorHAnsi"/>
          <w:color w:val="181818"/>
          <w:spacing w:val="-32"/>
          <w:w w:val="110"/>
        </w:rPr>
        <w:t xml:space="preserve"> </w:t>
      </w:r>
      <w:r w:rsidRPr="002E4CB1">
        <w:rPr>
          <w:rFonts w:asciiTheme="minorHAnsi" w:hAnsiTheme="minorHAnsi" w:cstheme="minorHAnsi"/>
          <w:color w:val="181818"/>
          <w:w w:val="110"/>
        </w:rPr>
        <w:t>instances,</w:t>
      </w:r>
      <w:r w:rsidRPr="002E4CB1">
        <w:rPr>
          <w:rFonts w:asciiTheme="minorHAnsi" w:hAnsiTheme="minorHAnsi" w:cstheme="minorHAnsi"/>
          <w:color w:val="181818"/>
          <w:spacing w:val="-27"/>
          <w:w w:val="110"/>
        </w:rPr>
        <w:t xml:space="preserve"> </w:t>
      </w:r>
      <w:r w:rsidRPr="002E4CB1">
        <w:rPr>
          <w:rFonts w:asciiTheme="minorHAnsi" w:hAnsiTheme="minorHAnsi" w:cstheme="minorHAnsi"/>
          <w:color w:val="181818"/>
          <w:w w:val="110"/>
        </w:rPr>
        <w:t>this</w:t>
      </w:r>
      <w:r w:rsidRPr="002E4CB1">
        <w:rPr>
          <w:rFonts w:asciiTheme="minorHAnsi" w:hAnsiTheme="minorHAnsi" w:cstheme="minorHAnsi"/>
          <w:color w:val="181818"/>
          <w:spacing w:val="-35"/>
          <w:w w:val="110"/>
        </w:rPr>
        <w:t xml:space="preserve"> </w:t>
      </w:r>
      <w:r w:rsidRPr="002E4CB1">
        <w:rPr>
          <w:rFonts w:asciiTheme="minorHAnsi" w:hAnsiTheme="minorHAnsi" w:cstheme="minorHAnsi"/>
          <w:color w:val="181818"/>
          <w:w w:val="110"/>
        </w:rPr>
        <w:t>will</w:t>
      </w:r>
      <w:r w:rsidRPr="002E4CB1">
        <w:rPr>
          <w:rFonts w:asciiTheme="minorHAnsi" w:hAnsiTheme="minorHAnsi" w:cstheme="minorHAnsi"/>
          <w:color w:val="181818"/>
          <w:spacing w:val="-34"/>
          <w:w w:val="110"/>
        </w:rPr>
        <w:t xml:space="preserve"> </w:t>
      </w:r>
      <w:r w:rsidRPr="002E4CB1">
        <w:rPr>
          <w:rFonts w:asciiTheme="minorHAnsi" w:hAnsiTheme="minorHAnsi" w:cstheme="minorHAnsi"/>
          <w:color w:val="181818"/>
          <w:w w:val="110"/>
        </w:rPr>
        <w:t>be</w:t>
      </w:r>
      <w:r w:rsidRPr="002E4CB1">
        <w:rPr>
          <w:rFonts w:asciiTheme="minorHAnsi" w:hAnsiTheme="minorHAnsi" w:cstheme="minorHAnsi"/>
          <w:color w:val="181818"/>
          <w:spacing w:val="-12"/>
          <w:w w:val="110"/>
        </w:rPr>
        <w:t xml:space="preserve"> </w:t>
      </w:r>
      <w:r w:rsidRPr="002E4CB1">
        <w:rPr>
          <w:rFonts w:asciiTheme="minorHAnsi" w:hAnsiTheme="minorHAnsi" w:cstheme="minorHAnsi"/>
          <w:color w:val="181818"/>
          <w:w w:val="110"/>
        </w:rPr>
        <w:t>discussed</w:t>
      </w:r>
      <w:r w:rsidRPr="002E4CB1">
        <w:rPr>
          <w:rFonts w:asciiTheme="minorHAnsi" w:hAnsiTheme="minorHAnsi" w:cstheme="minorHAnsi"/>
          <w:color w:val="181818"/>
          <w:spacing w:val="-34"/>
          <w:w w:val="110"/>
        </w:rPr>
        <w:t xml:space="preserve"> </w:t>
      </w:r>
      <w:r w:rsidRPr="002E4CB1">
        <w:rPr>
          <w:rFonts w:asciiTheme="minorHAnsi" w:hAnsiTheme="minorHAnsi" w:cstheme="minorHAnsi"/>
          <w:color w:val="181818"/>
          <w:w w:val="110"/>
        </w:rPr>
        <w:t>in</w:t>
      </w:r>
      <w:r w:rsidRPr="002E4CB1">
        <w:rPr>
          <w:rFonts w:asciiTheme="minorHAnsi" w:hAnsiTheme="minorHAnsi" w:cstheme="minorHAnsi"/>
          <w:color w:val="181818"/>
          <w:spacing w:val="-34"/>
          <w:w w:val="110"/>
        </w:rPr>
        <w:t xml:space="preserve"> </w:t>
      </w:r>
      <w:r w:rsidRPr="002E4CB1">
        <w:rPr>
          <w:rFonts w:asciiTheme="minorHAnsi" w:hAnsiTheme="minorHAnsi" w:cstheme="minorHAnsi"/>
          <w:color w:val="181818"/>
          <w:w w:val="110"/>
        </w:rPr>
        <w:t>the</w:t>
      </w:r>
      <w:r w:rsidRPr="002E4CB1">
        <w:rPr>
          <w:rFonts w:asciiTheme="minorHAnsi" w:hAnsiTheme="minorHAnsi" w:cstheme="minorHAnsi"/>
          <w:color w:val="181818"/>
          <w:spacing w:val="-26"/>
          <w:w w:val="110"/>
        </w:rPr>
        <w:t xml:space="preserve"> </w:t>
      </w:r>
      <w:r w:rsidRPr="002E4CB1">
        <w:rPr>
          <w:rFonts w:asciiTheme="minorHAnsi" w:hAnsiTheme="minorHAnsi" w:cstheme="minorHAnsi"/>
          <w:color w:val="181818"/>
          <w:w w:val="110"/>
        </w:rPr>
        <w:lastRenderedPageBreak/>
        <w:t>assessor's</w:t>
      </w:r>
      <w:r w:rsidRPr="002E4CB1">
        <w:rPr>
          <w:rFonts w:asciiTheme="minorHAnsi" w:hAnsiTheme="minorHAnsi" w:cstheme="minorHAnsi"/>
          <w:color w:val="181818"/>
          <w:spacing w:val="-22"/>
          <w:w w:val="110"/>
        </w:rPr>
        <w:t xml:space="preserve"> </w:t>
      </w:r>
      <w:r w:rsidRPr="002E4CB1">
        <w:rPr>
          <w:rFonts w:asciiTheme="minorHAnsi" w:hAnsiTheme="minorHAnsi" w:cstheme="minorHAnsi"/>
          <w:color w:val="181818"/>
          <w:w w:val="110"/>
        </w:rPr>
        <w:t>repor</w:t>
      </w:r>
      <w:r w:rsidRPr="002E4CB1">
        <w:rPr>
          <w:rFonts w:asciiTheme="minorHAnsi" w:hAnsiTheme="minorHAnsi" w:cstheme="minorHAnsi"/>
          <w:color w:val="181818"/>
          <w:spacing w:val="-3"/>
          <w:w w:val="110"/>
        </w:rPr>
        <w:t>t</w:t>
      </w:r>
      <w:r w:rsidRPr="002E4CB1">
        <w:rPr>
          <w:rFonts w:asciiTheme="minorHAnsi" w:hAnsiTheme="minorHAnsi" w:cstheme="minorHAnsi"/>
          <w:color w:val="313131"/>
          <w:spacing w:val="-3"/>
          <w:w w:val="110"/>
        </w:rPr>
        <w:t>,</w:t>
      </w:r>
      <w:r w:rsidRPr="002E4CB1">
        <w:rPr>
          <w:rFonts w:asciiTheme="minorHAnsi" w:hAnsiTheme="minorHAnsi" w:cstheme="minorHAnsi"/>
          <w:color w:val="313131"/>
          <w:spacing w:val="-35"/>
          <w:w w:val="110"/>
        </w:rPr>
        <w:t xml:space="preserve"> </w:t>
      </w:r>
      <w:r w:rsidRPr="002E4CB1">
        <w:rPr>
          <w:rFonts w:asciiTheme="minorHAnsi" w:hAnsiTheme="minorHAnsi" w:cstheme="minorHAnsi"/>
          <w:color w:val="181818"/>
          <w:w w:val="110"/>
        </w:rPr>
        <w:t>with</w:t>
      </w:r>
      <w:r w:rsidRPr="002E4CB1">
        <w:rPr>
          <w:rFonts w:asciiTheme="minorHAnsi" w:hAnsiTheme="minorHAnsi" w:cstheme="minorHAnsi"/>
          <w:color w:val="181818"/>
          <w:spacing w:val="-31"/>
          <w:w w:val="110"/>
        </w:rPr>
        <w:t xml:space="preserve"> </w:t>
      </w:r>
      <w:r w:rsidRPr="002E4CB1">
        <w:rPr>
          <w:rFonts w:asciiTheme="minorHAnsi" w:hAnsiTheme="minorHAnsi" w:cstheme="minorHAnsi"/>
          <w:color w:val="181818"/>
          <w:w w:val="110"/>
        </w:rPr>
        <w:t>the</w:t>
      </w:r>
      <w:r w:rsidRPr="002E4CB1">
        <w:rPr>
          <w:rFonts w:asciiTheme="minorHAnsi" w:hAnsiTheme="minorHAnsi" w:cstheme="minorHAnsi"/>
          <w:color w:val="181818"/>
          <w:spacing w:val="-34"/>
          <w:w w:val="110"/>
        </w:rPr>
        <w:t xml:space="preserve"> </w:t>
      </w:r>
      <w:r w:rsidRPr="002E4CB1">
        <w:rPr>
          <w:rFonts w:asciiTheme="minorHAnsi" w:hAnsiTheme="minorHAnsi" w:cstheme="minorHAnsi"/>
          <w:color w:val="181818"/>
          <w:w w:val="110"/>
        </w:rPr>
        <w:t>school</w:t>
      </w:r>
      <w:r w:rsidR="004B609B">
        <w:rPr>
          <w:rFonts w:asciiTheme="minorHAnsi" w:hAnsiTheme="minorHAnsi" w:cstheme="minorHAnsi"/>
          <w:color w:val="181818"/>
          <w:w w:val="110"/>
        </w:rPr>
        <w:t xml:space="preserve"> </w:t>
      </w:r>
      <w:r w:rsidR="00CC6880" w:rsidRPr="002E4CB1">
        <w:rPr>
          <w:rFonts w:asciiTheme="minorHAnsi" w:hAnsiTheme="minorHAnsi" w:cstheme="minorHAnsi"/>
          <w:color w:val="181818"/>
          <w:w w:val="110"/>
        </w:rPr>
        <w:t>and</w:t>
      </w:r>
      <w:r w:rsidRPr="002E4CB1">
        <w:rPr>
          <w:rFonts w:asciiTheme="minorHAnsi" w:hAnsiTheme="minorHAnsi" w:cstheme="minorHAnsi"/>
          <w:color w:val="181818"/>
          <w:spacing w:val="-46"/>
          <w:w w:val="110"/>
        </w:rPr>
        <w:t xml:space="preserve"> </w:t>
      </w:r>
      <w:r w:rsidR="003D3EB8" w:rsidRPr="002E4CB1">
        <w:rPr>
          <w:rFonts w:asciiTheme="minorHAnsi" w:hAnsiTheme="minorHAnsi" w:cstheme="minorHAnsi"/>
          <w:color w:val="181818"/>
          <w:spacing w:val="1"/>
          <w:w w:val="110"/>
        </w:rPr>
        <w:t>parents</w:t>
      </w:r>
      <w:r w:rsidRPr="002E4CB1">
        <w:rPr>
          <w:rFonts w:asciiTheme="minorHAnsi" w:hAnsiTheme="minorHAnsi" w:cstheme="minorHAnsi"/>
          <w:color w:val="484848"/>
          <w:spacing w:val="1"/>
          <w:w w:val="110"/>
        </w:rPr>
        <w:t>.</w:t>
      </w:r>
    </w:p>
    <w:p w14:paraId="63DD0EAB" w14:textId="77777777" w:rsidR="006C43A6" w:rsidRDefault="006C43A6" w:rsidP="00F51A3F">
      <w:pPr>
        <w:pStyle w:val="BodyText"/>
        <w:tabs>
          <w:tab w:val="left" w:pos="851"/>
        </w:tabs>
        <w:spacing w:before="159" w:line="360" w:lineRule="auto"/>
        <w:ind w:left="-363" w:right="178"/>
        <w:rPr>
          <w:rFonts w:asciiTheme="minorHAnsi" w:hAnsiTheme="minorHAnsi" w:cstheme="minorHAnsi"/>
          <w:color w:val="484848"/>
          <w:spacing w:val="1"/>
          <w:w w:val="110"/>
        </w:rPr>
      </w:pPr>
    </w:p>
    <w:p w14:paraId="63933B59" w14:textId="77777777" w:rsidR="00BA21B6" w:rsidRDefault="00BA21B6" w:rsidP="00F51A3F">
      <w:pPr>
        <w:pStyle w:val="Heading4"/>
        <w:ind w:left="357"/>
      </w:pPr>
    </w:p>
    <w:p w14:paraId="3A9FC9B8" w14:textId="4172E766" w:rsidR="004B609B" w:rsidRDefault="00916C1C" w:rsidP="00F51A3F">
      <w:pPr>
        <w:pStyle w:val="Heading4"/>
        <w:ind w:left="357"/>
      </w:pPr>
      <w:r>
        <w:t xml:space="preserve">4.3 </w:t>
      </w:r>
      <w:r w:rsidR="00D63F81">
        <w:t>Resourced Provision</w:t>
      </w:r>
    </w:p>
    <w:p w14:paraId="41236535" w14:textId="41F98E71" w:rsidR="00A85135" w:rsidRPr="00A85135" w:rsidRDefault="00D63F81" w:rsidP="00F51A3F">
      <w:pPr>
        <w:pStyle w:val="BodyText"/>
        <w:tabs>
          <w:tab w:val="left" w:pos="851"/>
        </w:tabs>
        <w:spacing w:before="159" w:line="360" w:lineRule="auto"/>
        <w:ind w:left="357" w:right="178"/>
        <w:rPr>
          <w:rFonts w:asciiTheme="minorHAnsi" w:hAnsiTheme="minorHAnsi" w:cstheme="minorHAnsi"/>
        </w:rPr>
      </w:pPr>
      <w:r>
        <w:rPr>
          <w:rFonts w:asciiTheme="minorHAnsi" w:hAnsiTheme="minorHAnsi" w:cstheme="minorHAnsi"/>
        </w:rPr>
        <w:t xml:space="preserve">Our </w:t>
      </w:r>
      <w:r w:rsidR="004B609B">
        <w:rPr>
          <w:rFonts w:asciiTheme="minorHAnsi" w:hAnsiTheme="minorHAnsi" w:cstheme="minorHAnsi"/>
        </w:rPr>
        <w:t>resourced provision for learners with severe</w:t>
      </w:r>
      <w:r>
        <w:rPr>
          <w:rFonts w:asciiTheme="minorHAnsi" w:hAnsiTheme="minorHAnsi" w:cstheme="minorHAnsi"/>
        </w:rPr>
        <w:t xml:space="preserve"> dyslexia is located at</w:t>
      </w:r>
      <w:r w:rsidR="004B609B">
        <w:rPr>
          <w:rFonts w:asciiTheme="minorHAnsi" w:hAnsiTheme="minorHAnsi" w:cstheme="minorHAnsi"/>
        </w:rPr>
        <w:t xml:space="preserve"> Roundhay School </w:t>
      </w:r>
      <w:r w:rsidR="009040BB">
        <w:rPr>
          <w:rFonts w:asciiTheme="minorHAnsi" w:hAnsiTheme="minorHAnsi" w:cstheme="minorHAnsi"/>
        </w:rPr>
        <w:t xml:space="preserve">and caters </w:t>
      </w:r>
      <w:r w:rsidR="004B609B">
        <w:rPr>
          <w:rFonts w:asciiTheme="minorHAnsi" w:hAnsiTheme="minorHAnsi" w:cstheme="minorHAnsi"/>
        </w:rPr>
        <w:t>for pupils in Yea</w:t>
      </w:r>
      <w:r w:rsidR="004B609B" w:rsidRPr="00E14488">
        <w:rPr>
          <w:rFonts w:asciiTheme="minorHAnsi" w:hAnsiTheme="minorHAnsi" w:cstheme="minorHAnsi"/>
        </w:rPr>
        <w:t>r</w:t>
      </w:r>
      <w:r w:rsidR="001A6BA3" w:rsidRPr="00E14488">
        <w:rPr>
          <w:rFonts w:asciiTheme="minorHAnsi" w:hAnsiTheme="minorHAnsi" w:cstheme="minorHAnsi"/>
        </w:rPr>
        <w:t>s</w:t>
      </w:r>
      <w:r w:rsidR="004B609B">
        <w:rPr>
          <w:rFonts w:asciiTheme="minorHAnsi" w:hAnsiTheme="minorHAnsi" w:cstheme="minorHAnsi"/>
        </w:rPr>
        <w:t xml:space="preserve"> 7 to 13. </w:t>
      </w:r>
      <w:r w:rsidR="00A85135" w:rsidRPr="00A85135">
        <w:rPr>
          <w:rFonts w:asciiTheme="minorHAnsi" w:hAnsiTheme="minorHAnsi" w:cstheme="minorHAnsi"/>
        </w:rPr>
        <w:t>The Dyslexia Base is staffed by specialist teachers and in-class support is provided by Teaching Assistants who are trained in the strategies necessary for working with dyslexic pupils. The Dyslexia Base is open to pupils attending schools within the Leeds Education Authority. All pupils taught in the Base will have an EHC plan specifying specific learning difficulties (dyslexia).</w:t>
      </w:r>
    </w:p>
    <w:p w14:paraId="6E2B3E95" w14:textId="562CB05E" w:rsidR="004B609B" w:rsidRPr="0097088A" w:rsidRDefault="004B609B" w:rsidP="00F51A3F">
      <w:pPr>
        <w:pStyle w:val="BodyText"/>
        <w:tabs>
          <w:tab w:val="left" w:pos="851"/>
        </w:tabs>
        <w:spacing w:before="159" w:line="360" w:lineRule="auto"/>
        <w:ind w:left="357" w:right="178"/>
        <w:rPr>
          <w:rFonts w:asciiTheme="minorHAnsi" w:hAnsiTheme="minorHAnsi" w:cstheme="minorHAnsi"/>
        </w:rPr>
      </w:pPr>
      <w:r>
        <w:rPr>
          <w:rFonts w:asciiTheme="minorHAnsi" w:hAnsiTheme="minorHAnsi" w:cstheme="minorHAnsi"/>
        </w:rPr>
        <w:t xml:space="preserve">Contact details for this provision are included </w:t>
      </w:r>
      <w:r w:rsidR="0066419E">
        <w:rPr>
          <w:rFonts w:asciiTheme="minorHAnsi" w:hAnsiTheme="minorHAnsi" w:cstheme="minorHAnsi"/>
        </w:rPr>
        <w:t xml:space="preserve">in </w:t>
      </w:r>
      <w:r>
        <w:rPr>
          <w:rFonts w:asciiTheme="minorHAnsi" w:hAnsiTheme="minorHAnsi" w:cstheme="minorHAnsi"/>
        </w:rPr>
        <w:t xml:space="preserve">appendix </w:t>
      </w:r>
      <w:r w:rsidR="0066419E">
        <w:rPr>
          <w:rFonts w:asciiTheme="minorHAnsi" w:hAnsiTheme="minorHAnsi" w:cstheme="minorHAnsi"/>
        </w:rPr>
        <w:t>6</w:t>
      </w:r>
      <w:r w:rsidR="00BE64E5">
        <w:rPr>
          <w:rFonts w:asciiTheme="minorHAnsi" w:hAnsiTheme="minorHAnsi" w:cstheme="minorHAnsi"/>
        </w:rPr>
        <w:t>.</w:t>
      </w:r>
    </w:p>
    <w:p w14:paraId="781A6FA8" w14:textId="77777777" w:rsidR="009311B3" w:rsidRPr="0097088A" w:rsidRDefault="009311B3" w:rsidP="00E14488">
      <w:pPr>
        <w:pStyle w:val="BodyText"/>
        <w:tabs>
          <w:tab w:val="left" w:pos="851"/>
        </w:tabs>
        <w:spacing w:line="360" w:lineRule="auto"/>
        <w:rPr>
          <w:rFonts w:asciiTheme="minorHAnsi" w:hAnsiTheme="minorHAnsi" w:cstheme="minorHAnsi"/>
          <w:sz w:val="24"/>
        </w:rPr>
      </w:pPr>
    </w:p>
    <w:p w14:paraId="293A6C28" w14:textId="423D2ED7" w:rsidR="009311B3" w:rsidRPr="0097088A" w:rsidRDefault="00BA21B6" w:rsidP="00E14488">
      <w:pPr>
        <w:pStyle w:val="ListParagraph"/>
        <w:tabs>
          <w:tab w:val="left" w:pos="851"/>
          <w:tab w:val="left" w:pos="993"/>
        </w:tabs>
        <w:spacing w:before="157" w:line="360" w:lineRule="auto"/>
        <w:ind w:left="426" w:firstLine="0"/>
        <w:rPr>
          <w:rFonts w:asciiTheme="minorHAnsi" w:hAnsiTheme="minorHAnsi" w:cstheme="minorHAnsi"/>
          <w:b/>
          <w:color w:val="2B2B2B"/>
          <w:sz w:val="27"/>
          <w:szCs w:val="27"/>
        </w:rPr>
      </w:pPr>
      <w:r>
        <w:rPr>
          <w:rFonts w:asciiTheme="minorHAnsi" w:hAnsiTheme="minorHAnsi" w:cstheme="minorHAnsi"/>
          <w:b/>
          <w:color w:val="2B2B2B"/>
          <w:w w:val="105"/>
          <w:sz w:val="27"/>
          <w:szCs w:val="27"/>
        </w:rPr>
        <w:t>5</w:t>
      </w:r>
      <w:r w:rsidR="00CC6880" w:rsidRPr="0097088A">
        <w:rPr>
          <w:rFonts w:asciiTheme="minorHAnsi" w:hAnsiTheme="minorHAnsi" w:cstheme="minorHAnsi"/>
          <w:b/>
          <w:color w:val="2B2B2B"/>
          <w:w w:val="105"/>
          <w:sz w:val="27"/>
          <w:szCs w:val="27"/>
        </w:rPr>
        <w:t xml:space="preserve">. </w:t>
      </w:r>
      <w:r w:rsidR="007634A9" w:rsidRPr="0097088A">
        <w:rPr>
          <w:rFonts w:asciiTheme="minorHAnsi" w:hAnsiTheme="minorHAnsi" w:cstheme="minorHAnsi"/>
          <w:b/>
          <w:color w:val="2B2B2B"/>
          <w:w w:val="105"/>
          <w:sz w:val="27"/>
          <w:szCs w:val="27"/>
        </w:rPr>
        <w:t>Frequently asked</w:t>
      </w:r>
      <w:r w:rsidR="007634A9" w:rsidRPr="0097088A">
        <w:rPr>
          <w:rFonts w:asciiTheme="minorHAnsi" w:hAnsiTheme="minorHAnsi" w:cstheme="minorHAnsi"/>
          <w:b/>
          <w:color w:val="2B2B2B"/>
          <w:spacing w:val="10"/>
          <w:w w:val="105"/>
          <w:sz w:val="27"/>
          <w:szCs w:val="27"/>
        </w:rPr>
        <w:t xml:space="preserve"> </w:t>
      </w:r>
      <w:r w:rsidR="007634A9" w:rsidRPr="0097088A">
        <w:rPr>
          <w:rFonts w:asciiTheme="minorHAnsi" w:hAnsiTheme="minorHAnsi" w:cstheme="minorHAnsi"/>
          <w:b/>
          <w:color w:val="2B2B2B"/>
          <w:w w:val="105"/>
          <w:sz w:val="27"/>
          <w:szCs w:val="27"/>
        </w:rPr>
        <w:t>questions</w:t>
      </w:r>
    </w:p>
    <w:p w14:paraId="4153F234" w14:textId="77777777" w:rsidR="009311B3" w:rsidRPr="0097088A" w:rsidRDefault="009311B3" w:rsidP="00E14488">
      <w:pPr>
        <w:pStyle w:val="BodyText"/>
        <w:tabs>
          <w:tab w:val="left" w:pos="851"/>
        </w:tabs>
        <w:spacing w:before="8" w:line="360" w:lineRule="auto"/>
        <w:rPr>
          <w:rFonts w:asciiTheme="minorHAnsi" w:hAnsiTheme="minorHAnsi" w:cstheme="minorHAnsi"/>
          <w:b/>
          <w:sz w:val="25"/>
        </w:rPr>
      </w:pPr>
    </w:p>
    <w:p w14:paraId="54571052" w14:textId="04324BD5" w:rsidR="009311B3" w:rsidRDefault="007634A9" w:rsidP="00E14488">
      <w:pPr>
        <w:tabs>
          <w:tab w:val="left" w:pos="851"/>
        </w:tabs>
        <w:spacing w:line="360" w:lineRule="auto"/>
        <w:ind w:left="426" w:right="158"/>
        <w:rPr>
          <w:rFonts w:asciiTheme="minorHAnsi" w:hAnsiTheme="minorHAnsi" w:cstheme="minorHAnsi"/>
          <w:b/>
          <w:i/>
          <w:color w:val="2B2B2B"/>
        </w:rPr>
      </w:pPr>
      <w:r w:rsidRPr="0097088A">
        <w:rPr>
          <w:rFonts w:asciiTheme="minorHAnsi" w:hAnsiTheme="minorHAnsi" w:cstheme="minorHAnsi"/>
          <w:b/>
          <w:i/>
          <w:color w:val="2B2B2B"/>
        </w:rPr>
        <w:t xml:space="preserve">Are all children with </w:t>
      </w:r>
      <w:r w:rsidRPr="0097088A">
        <w:rPr>
          <w:rFonts w:asciiTheme="minorHAnsi" w:hAnsiTheme="minorHAnsi" w:cstheme="minorHAnsi"/>
          <w:b/>
          <w:i/>
          <w:color w:val="161616"/>
        </w:rPr>
        <w:t xml:space="preserve">reading </w:t>
      </w:r>
      <w:r w:rsidRPr="0097088A">
        <w:rPr>
          <w:rFonts w:asciiTheme="minorHAnsi" w:hAnsiTheme="minorHAnsi" w:cstheme="minorHAnsi"/>
          <w:b/>
          <w:i/>
          <w:color w:val="2B2B2B"/>
        </w:rPr>
        <w:t>difficulties dyslexic?</w:t>
      </w:r>
    </w:p>
    <w:p w14:paraId="59249F93" w14:textId="56D2995C" w:rsidR="007F2B6A" w:rsidRPr="00BE64E5" w:rsidRDefault="00BE64E5" w:rsidP="00BE64E5">
      <w:pPr>
        <w:tabs>
          <w:tab w:val="left" w:pos="851"/>
        </w:tabs>
        <w:spacing w:line="360" w:lineRule="auto"/>
        <w:ind w:left="426" w:right="158"/>
        <w:rPr>
          <w:rFonts w:asciiTheme="minorHAnsi" w:hAnsiTheme="minorHAnsi" w:cstheme="minorHAnsi"/>
          <w:color w:val="212121"/>
          <w:shd w:val="clear" w:color="auto" w:fill="FFFFFF"/>
        </w:rPr>
      </w:pPr>
      <w:r w:rsidRPr="00BE64E5">
        <w:rPr>
          <w:rFonts w:asciiTheme="minorHAnsi" w:hAnsiTheme="minorHAnsi" w:cstheme="minorHAnsi"/>
          <w:color w:val="212121"/>
          <w:shd w:val="clear" w:color="auto" w:fill="FFFFFF"/>
        </w:rPr>
        <w:t xml:space="preserve">There are two distinct forms of reading disorders in children: dyslexia (a difficulty in learning to translate print into speech) and reading comprehension impairment. Some children with reading difficulties may be able to read accurately but struggle to understand what they have </w:t>
      </w:r>
      <w:r w:rsidR="00B87BEC">
        <w:rPr>
          <w:rFonts w:asciiTheme="minorHAnsi" w:hAnsiTheme="minorHAnsi" w:cstheme="minorHAnsi"/>
          <w:color w:val="212121"/>
          <w:shd w:val="clear" w:color="auto" w:fill="FFFFFF"/>
        </w:rPr>
        <w:t>read</w:t>
      </w:r>
      <w:r w:rsidRPr="00BE64E5">
        <w:rPr>
          <w:rFonts w:asciiTheme="minorHAnsi" w:hAnsiTheme="minorHAnsi" w:cstheme="minorHAnsi"/>
          <w:color w:val="212121"/>
          <w:shd w:val="clear" w:color="auto" w:fill="FFFFFF"/>
        </w:rPr>
        <w:t xml:space="preserve">. These children would not be described as having dyslexia. In such cases, provision should focus on developing oral and written comprehension skills. </w:t>
      </w:r>
    </w:p>
    <w:p w14:paraId="357C3C14" w14:textId="77777777" w:rsidR="00BE64E5" w:rsidRPr="007F2B6A" w:rsidRDefault="00BE64E5" w:rsidP="00BE64E5">
      <w:pPr>
        <w:tabs>
          <w:tab w:val="left" w:pos="851"/>
        </w:tabs>
        <w:spacing w:line="360" w:lineRule="auto"/>
        <w:ind w:left="426" w:right="158"/>
        <w:rPr>
          <w:rFonts w:asciiTheme="minorHAnsi" w:hAnsiTheme="minorHAnsi" w:cstheme="minorHAnsi"/>
          <w:bCs/>
          <w:i/>
          <w:color w:val="2B2B2B"/>
        </w:rPr>
      </w:pPr>
    </w:p>
    <w:p w14:paraId="69FAEF17" w14:textId="7E1F7FC5" w:rsidR="009311B3" w:rsidRPr="0097088A" w:rsidRDefault="007634A9" w:rsidP="00E14488">
      <w:pPr>
        <w:tabs>
          <w:tab w:val="left" w:pos="851"/>
        </w:tabs>
        <w:spacing w:before="163" w:line="360" w:lineRule="auto"/>
        <w:ind w:left="426" w:right="158"/>
        <w:rPr>
          <w:rFonts w:asciiTheme="minorHAnsi" w:hAnsiTheme="minorHAnsi" w:cstheme="minorHAnsi"/>
          <w:b/>
          <w:i/>
        </w:rPr>
      </w:pPr>
      <w:r w:rsidRPr="0097088A">
        <w:rPr>
          <w:rFonts w:asciiTheme="minorHAnsi" w:hAnsiTheme="minorHAnsi" w:cstheme="minorHAnsi"/>
          <w:b/>
          <w:i/>
          <w:color w:val="2B2B2B"/>
          <w:w w:val="105"/>
        </w:rPr>
        <w:t>Why do some children experience dyslexia?</w:t>
      </w:r>
    </w:p>
    <w:p w14:paraId="25A9685D" w14:textId="1F6F9952" w:rsidR="009311B3" w:rsidRPr="0097088A" w:rsidRDefault="00916C1C" w:rsidP="00E14488">
      <w:pPr>
        <w:pStyle w:val="BodyText"/>
        <w:tabs>
          <w:tab w:val="left" w:pos="851"/>
        </w:tabs>
        <w:spacing w:before="1" w:line="360" w:lineRule="auto"/>
        <w:ind w:left="426" w:right="158"/>
        <w:rPr>
          <w:rFonts w:asciiTheme="minorHAnsi" w:hAnsiTheme="minorHAnsi" w:cstheme="minorHAnsi"/>
        </w:rPr>
      </w:pPr>
      <w:r>
        <w:rPr>
          <w:rFonts w:asciiTheme="minorHAnsi" w:hAnsiTheme="minorHAnsi" w:cstheme="minorHAnsi"/>
          <w:color w:val="161616"/>
          <w:w w:val="105"/>
        </w:rPr>
        <w:t>R</w:t>
      </w:r>
      <w:r w:rsidR="007634A9" w:rsidRPr="0097088A">
        <w:rPr>
          <w:rFonts w:asciiTheme="minorHAnsi" w:hAnsiTheme="minorHAnsi" w:cstheme="minorHAnsi"/>
          <w:color w:val="161616"/>
          <w:w w:val="105"/>
        </w:rPr>
        <w:t xml:space="preserve">esearch into causation is still ongoing. The causes of dyslexia are </w:t>
      </w:r>
      <w:proofErr w:type="gramStart"/>
      <w:r w:rsidR="007634A9" w:rsidRPr="0097088A">
        <w:rPr>
          <w:rFonts w:asciiTheme="minorHAnsi" w:hAnsiTheme="minorHAnsi" w:cstheme="minorHAnsi"/>
          <w:color w:val="161616"/>
          <w:w w:val="105"/>
        </w:rPr>
        <w:t>complex</w:t>
      </w:r>
      <w:proofErr w:type="gramEnd"/>
      <w:r w:rsidR="007634A9" w:rsidRPr="0097088A">
        <w:rPr>
          <w:rFonts w:asciiTheme="minorHAnsi" w:hAnsiTheme="minorHAnsi" w:cstheme="minorHAnsi"/>
          <w:color w:val="161616"/>
          <w:w w:val="105"/>
        </w:rPr>
        <w:t xml:space="preserve"> and these may vary between individuals but are likely to include difficulties with phonological processing</w:t>
      </w:r>
      <w:r w:rsidR="008E726F">
        <w:rPr>
          <w:rFonts w:asciiTheme="minorHAnsi" w:hAnsiTheme="minorHAnsi" w:cstheme="minorHAnsi"/>
          <w:color w:val="161616"/>
          <w:w w:val="105"/>
        </w:rPr>
        <w:t xml:space="preserve"> (including phonological awareness, phonological memory and phonological processin</w:t>
      </w:r>
      <w:r w:rsidR="008E726F" w:rsidRPr="00E14488">
        <w:rPr>
          <w:rFonts w:asciiTheme="minorHAnsi" w:hAnsiTheme="minorHAnsi" w:cstheme="minorHAnsi"/>
          <w:color w:val="161616"/>
          <w:w w:val="105"/>
        </w:rPr>
        <w:t>g</w:t>
      </w:r>
      <w:r w:rsidR="00951829">
        <w:rPr>
          <w:rFonts w:asciiTheme="minorHAnsi" w:hAnsiTheme="minorHAnsi" w:cstheme="minorHAnsi"/>
          <w:color w:val="161616"/>
          <w:w w:val="105"/>
        </w:rPr>
        <w:t xml:space="preserve"> speed</w:t>
      </w:r>
      <w:r w:rsidR="001A6BA3" w:rsidRPr="00E14488">
        <w:rPr>
          <w:rFonts w:asciiTheme="minorHAnsi" w:hAnsiTheme="minorHAnsi" w:cstheme="minorHAnsi"/>
          <w:color w:val="161616"/>
          <w:w w:val="105"/>
        </w:rPr>
        <w:t>)</w:t>
      </w:r>
      <w:r w:rsidR="007634A9" w:rsidRPr="00E14488">
        <w:rPr>
          <w:rFonts w:asciiTheme="minorHAnsi" w:hAnsiTheme="minorHAnsi" w:cstheme="minorHAnsi"/>
          <w:color w:val="161616"/>
          <w:w w:val="105"/>
        </w:rPr>
        <w:t>.</w:t>
      </w:r>
      <w:r w:rsidR="00D408F0" w:rsidRPr="0097088A">
        <w:rPr>
          <w:rFonts w:asciiTheme="minorHAnsi" w:hAnsiTheme="minorHAnsi" w:cstheme="minorHAnsi"/>
          <w:color w:val="161616"/>
          <w:w w:val="105"/>
        </w:rPr>
        <w:t xml:space="preserve"> Sensory processing issues and </w:t>
      </w:r>
      <w:r w:rsidR="007634A9" w:rsidRPr="0097088A">
        <w:rPr>
          <w:rFonts w:asciiTheme="minorHAnsi" w:hAnsiTheme="minorHAnsi" w:cstheme="minorHAnsi"/>
          <w:color w:val="161616"/>
          <w:w w:val="105"/>
        </w:rPr>
        <w:t xml:space="preserve">difficulties in becoming automatic with key </w:t>
      </w:r>
      <w:r w:rsidR="007634A9" w:rsidRPr="0097088A">
        <w:rPr>
          <w:rFonts w:asciiTheme="minorHAnsi" w:hAnsiTheme="minorHAnsi" w:cstheme="minorHAnsi"/>
          <w:color w:val="030303"/>
          <w:w w:val="105"/>
        </w:rPr>
        <w:t xml:space="preserve">literacy </w:t>
      </w:r>
      <w:r w:rsidR="00D408F0" w:rsidRPr="0097088A">
        <w:rPr>
          <w:rFonts w:asciiTheme="minorHAnsi" w:hAnsiTheme="minorHAnsi" w:cstheme="minorHAnsi"/>
          <w:color w:val="161616"/>
          <w:w w:val="105"/>
        </w:rPr>
        <w:t>skills may also play a</w:t>
      </w:r>
      <w:r w:rsidR="007634A9" w:rsidRPr="0097088A">
        <w:rPr>
          <w:rFonts w:asciiTheme="minorHAnsi" w:hAnsiTheme="minorHAnsi" w:cstheme="minorHAnsi"/>
          <w:color w:val="161616"/>
          <w:w w:val="105"/>
        </w:rPr>
        <w:t>part.</w:t>
      </w:r>
    </w:p>
    <w:p w14:paraId="1A33F3AA" w14:textId="77777777" w:rsidR="00951829" w:rsidRDefault="00951829" w:rsidP="00E14488">
      <w:pPr>
        <w:tabs>
          <w:tab w:val="left" w:pos="851"/>
        </w:tabs>
        <w:spacing w:before="169" w:line="360" w:lineRule="auto"/>
        <w:ind w:left="426" w:right="158"/>
        <w:rPr>
          <w:rFonts w:asciiTheme="minorHAnsi" w:hAnsiTheme="minorHAnsi" w:cstheme="minorHAnsi"/>
          <w:b/>
          <w:i/>
          <w:color w:val="161616"/>
        </w:rPr>
      </w:pPr>
    </w:p>
    <w:p w14:paraId="25674801" w14:textId="3FC8ECDF" w:rsidR="009311B3" w:rsidRPr="0097088A" w:rsidRDefault="007634A9" w:rsidP="00E14488">
      <w:pPr>
        <w:tabs>
          <w:tab w:val="left" w:pos="851"/>
        </w:tabs>
        <w:spacing w:before="169" w:line="360" w:lineRule="auto"/>
        <w:ind w:left="426" w:right="158"/>
        <w:rPr>
          <w:rFonts w:asciiTheme="minorHAnsi" w:hAnsiTheme="minorHAnsi" w:cstheme="minorHAnsi"/>
          <w:b/>
          <w:i/>
        </w:rPr>
      </w:pPr>
      <w:proofErr w:type="gramStart"/>
      <w:r w:rsidRPr="0097088A">
        <w:rPr>
          <w:rFonts w:asciiTheme="minorHAnsi" w:hAnsiTheme="minorHAnsi" w:cstheme="minorHAnsi"/>
          <w:b/>
          <w:i/>
          <w:color w:val="161616"/>
        </w:rPr>
        <w:t>Is</w:t>
      </w:r>
      <w:proofErr w:type="gramEnd"/>
      <w:r w:rsidRPr="0097088A">
        <w:rPr>
          <w:rFonts w:asciiTheme="minorHAnsi" w:hAnsiTheme="minorHAnsi" w:cstheme="minorHAnsi"/>
          <w:b/>
          <w:i/>
          <w:color w:val="161616"/>
        </w:rPr>
        <w:t xml:space="preserve"> </w:t>
      </w:r>
      <w:r w:rsidRPr="0097088A">
        <w:rPr>
          <w:rFonts w:asciiTheme="minorHAnsi" w:hAnsiTheme="minorHAnsi" w:cstheme="minorHAnsi"/>
          <w:b/>
          <w:i/>
          <w:color w:val="2B2B2B"/>
        </w:rPr>
        <w:t xml:space="preserve">dyslexia </w:t>
      </w:r>
      <w:r w:rsidRPr="0097088A">
        <w:rPr>
          <w:rFonts w:asciiTheme="minorHAnsi" w:hAnsiTheme="minorHAnsi" w:cstheme="minorHAnsi"/>
          <w:b/>
          <w:i/>
          <w:color w:val="161616"/>
        </w:rPr>
        <w:t>hereditary?</w:t>
      </w:r>
    </w:p>
    <w:p w14:paraId="6E40418B" w14:textId="77777777" w:rsidR="009311B3" w:rsidRDefault="00916C1C" w:rsidP="00E14488">
      <w:pPr>
        <w:pStyle w:val="BodyText"/>
        <w:tabs>
          <w:tab w:val="left" w:pos="851"/>
        </w:tabs>
        <w:spacing w:line="360" w:lineRule="auto"/>
        <w:ind w:left="426" w:right="158" w:firstLine="1"/>
        <w:rPr>
          <w:rFonts w:asciiTheme="minorHAnsi" w:hAnsiTheme="minorHAnsi" w:cstheme="minorHAnsi"/>
          <w:color w:val="161616"/>
          <w:w w:val="110"/>
        </w:rPr>
      </w:pPr>
      <w:r>
        <w:rPr>
          <w:rFonts w:asciiTheme="minorHAnsi" w:hAnsiTheme="minorHAnsi" w:cstheme="minorHAnsi"/>
          <w:color w:val="161616"/>
          <w:w w:val="110"/>
        </w:rPr>
        <w:t xml:space="preserve">Yes. </w:t>
      </w:r>
      <w:r w:rsidR="007634A9" w:rsidRPr="0097088A">
        <w:rPr>
          <w:rFonts w:asciiTheme="minorHAnsi" w:hAnsiTheme="minorHAnsi" w:cstheme="minorHAnsi"/>
          <w:color w:val="161616"/>
          <w:w w:val="110"/>
        </w:rPr>
        <w:t xml:space="preserve">Understanding the interaction between </w:t>
      </w:r>
      <w:r w:rsidR="007634A9" w:rsidRPr="0097088A">
        <w:rPr>
          <w:rFonts w:asciiTheme="minorHAnsi" w:hAnsiTheme="minorHAnsi" w:cstheme="minorHAnsi"/>
          <w:color w:val="2B2B2B"/>
          <w:w w:val="110"/>
        </w:rPr>
        <w:t xml:space="preserve">genes </w:t>
      </w:r>
      <w:r w:rsidR="007634A9" w:rsidRPr="0097088A">
        <w:rPr>
          <w:rFonts w:asciiTheme="minorHAnsi" w:hAnsiTheme="minorHAnsi" w:cstheme="minorHAnsi"/>
          <w:color w:val="161616"/>
          <w:w w:val="110"/>
        </w:rPr>
        <w:t xml:space="preserve">and the </w:t>
      </w:r>
      <w:r w:rsidR="007634A9" w:rsidRPr="0097088A">
        <w:rPr>
          <w:rFonts w:asciiTheme="minorHAnsi" w:hAnsiTheme="minorHAnsi" w:cstheme="minorHAnsi"/>
          <w:color w:val="2B2B2B"/>
          <w:w w:val="110"/>
        </w:rPr>
        <w:t xml:space="preserve">environment </w:t>
      </w:r>
      <w:r w:rsidR="007634A9" w:rsidRPr="0097088A">
        <w:rPr>
          <w:rFonts w:asciiTheme="minorHAnsi" w:hAnsiTheme="minorHAnsi" w:cstheme="minorHAnsi"/>
          <w:color w:val="161616"/>
          <w:w w:val="110"/>
        </w:rPr>
        <w:t xml:space="preserve">can be complex. However, </w:t>
      </w:r>
      <w:r w:rsidR="007634A9" w:rsidRPr="0097088A">
        <w:rPr>
          <w:rFonts w:asciiTheme="minorHAnsi" w:hAnsiTheme="minorHAnsi" w:cstheme="minorHAnsi"/>
          <w:color w:val="030303"/>
          <w:w w:val="110"/>
        </w:rPr>
        <w:t xml:space="preserve">long </w:t>
      </w:r>
      <w:r w:rsidR="007634A9" w:rsidRPr="0097088A">
        <w:rPr>
          <w:rFonts w:asciiTheme="minorHAnsi" w:hAnsiTheme="minorHAnsi" w:cstheme="minorHAnsi"/>
          <w:color w:val="161616"/>
          <w:w w:val="110"/>
        </w:rPr>
        <w:t xml:space="preserve">held theories that </w:t>
      </w:r>
      <w:proofErr w:type="spellStart"/>
      <w:r w:rsidR="007634A9" w:rsidRPr="0097088A">
        <w:rPr>
          <w:rFonts w:asciiTheme="minorHAnsi" w:hAnsiTheme="minorHAnsi" w:cstheme="minorHAnsi"/>
          <w:color w:val="161616"/>
          <w:w w:val="110"/>
        </w:rPr>
        <w:t>SpLD</w:t>
      </w:r>
      <w:proofErr w:type="spellEnd"/>
      <w:r w:rsidR="007634A9" w:rsidRPr="0097088A">
        <w:rPr>
          <w:rFonts w:asciiTheme="minorHAnsi" w:hAnsiTheme="minorHAnsi" w:cstheme="minorHAnsi"/>
          <w:color w:val="161616"/>
          <w:w w:val="110"/>
        </w:rPr>
        <w:t xml:space="preserve"> </w:t>
      </w:r>
      <w:r w:rsidR="007634A9" w:rsidRPr="0097088A">
        <w:rPr>
          <w:rFonts w:asciiTheme="minorHAnsi" w:hAnsiTheme="minorHAnsi" w:cstheme="minorHAnsi"/>
          <w:color w:val="030303"/>
          <w:w w:val="110"/>
        </w:rPr>
        <w:t xml:space="preserve">(dyslexia) </w:t>
      </w:r>
      <w:r w:rsidR="007634A9" w:rsidRPr="0097088A">
        <w:rPr>
          <w:rFonts w:asciiTheme="minorHAnsi" w:hAnsiTheme="minorHAnsi" w:cstheme="minorHAnsi"/>
          <w:color w:val="161616"/>
          <w:w w:val="110"/>
        </w:rPr>
        <w:t>can be inherited have been substantiated</w:t>
      </w:r>
      <w:r w:rsidR="00AA5016">
        <w:rPr>
          <w:rFonts w:asciiTheme="minorHAnsi" w:hAnsiTheme="minorHAnsi" w:cstheme="minorHAnsi"/>
          <w:color w:val="161616"/>
          <w:w w:val="110"/>
        </w:rPr>
        <w:t>.</w:t>
      </w:r>
      <w:r w:rsidR="00BE64E5">
        <w:rPr>
          <w:rFonts w:asciiTheme="minorHAnsi" w:hAnsiTheme="minorHAnsi" w:cstheme="minorHAnsi"/>
          <w:color w:val="161616"/>
          <w:w w:val="110"/>
        </w:rPr>
        <w:t xml:space="preserve"> This is why it is important to check whether family members have experienced similar difficulti</w:t>
      </w:r>
      <w:r w:rsidR="00951829">
        <w:rPr>
          <w:rFonts w:asciiTheme="minorHAnsi" w:hAnsiTheme="minorHAnsi" w:cstheme="minorHAnsi"/>
          <w:color w:val="161616"/>
          <w:w w:val="110"/>
        </w:rPr>
        <w:t xml:space="preserve">es. </w:t>
      </w:r>
    </w:p>
    <w:p w14:paraId="5422F523" w14:textId="77777777" w:rsidR="00951829" w:rsidRDefault="00951829" w:rsidP="00E14488">
      <w:pPr>
        <w:pStyle w:val="BodyText"/>
        <w:tabs>
          <w:tab w:val="left" w:pos="851"/>
        </w:tabs>
        <w:spacing w:line="360" w:lineRule="auto"/>
        <w:ind w:left="426" w:right="158" w:firstLine="1"/>
        <w:rPr>
          <w:rFonts w:asciiTheme="minorHAnsi" w:hAnsiTheme="minorHAnsi" w:cstheme="minorHAnsi"/>
          <w:color w:val="161616"/>
          <w:w w:val="110"/>
        </w:rPr>
      </w:pPr>
    </w:p>
    <w:p w14:paraId="4C8F0C1E" w14:textId="77777777" w:rsidR="00951829" w:rsidRDefault="00951829" w:rsidP="00E14488">
      <w:pPr>
        <w:pStyle w:val="BodyText"/>
        <w:tabs>
          <w:tab w:val="left" w:pos="851"/>
        </w:tabs>
        <w:spacing w:line="360" w:lineRule="auto"/>
        <w:ind w:left="426" w:right="158" w:firstLine="1"/>
        <w:rPr>
          <w:rFonts w:asciiTheme="minorHAnsi" w:hAnsiTheme="minorHAnsi" w:cstheme="minorHAnsi"/>
          <w:color w:val="161616"/>
          <w:w w:val="110"/>
        </w:rPr>
      </w:pPr>
    </w:p>
    <w:p w14:paraId="65E14B94" w14:textId="77777777" w:rsidR="00951829" w:rsidRDefault="00951829" w:rsidP="00951829">
      <w:pPr>
        <w:tabs>
          <w:tab w:val="left" w:pos="851"/>
        </w:tabs>
        <w:spacing w:before="73" w:line="360" w:lineRule="auto"/>
        <w:ind w:left="426" w:right="159"/>
        <w:rPr>
          <w:rFonts w:asciiTheme="minorHAnsi" w:hAnsiTheme="minorHAnsi" w:cstheme="minorHAnsi"/>
          <w:b/>
          <w:i/>
          <w:color w:val="262626"/>
          <w:w w:val="105"/>
        </w:rPr>
      </w:pPr>
      <w:r w:rsidRPr="0097088A">
        <w:rPr>
          <w:rFonts w:asciiTheme="minorHAnsi" w:hAnsiTheme="minorHAnsi" w:cstheme="minorHAnsi"/>
          <w:b/>
          <w:i/>
          <w:color w:val="262626"/>
          <w:w w:val="105"/>
        </w:rPr>
        <w:t xml:space="preserve">Can dyslexia occur across the full </w:t>
      </w:r>
      <w:r w:rsidRPr="0097088A">
        <w:rPr>
          <w:rFonts w:asciiTheme="minorHAnsi" w:hAnsiTheme="minorHAnsi" w:cstheme="minorHAnsi"/>
          <w:b/>
          <w:i/>
          <w:color w:val="161616"/>
          <w:w w:val="105"/>
        </w:rPr>
        <w:t xml:space="preserve">range </w:t>
      </w:r>
      <w:r w:rsidRPr="0097088A">
        <w:rPr>
          <w:rFonts w:asciiTheme="minorHAnsi" w:hAnsiTheme="minorHAnsi" w:cstheme="minorHAnsi"/>
          <w:b/>
          <w:i/>
          <w:color w:val="262626"/>
          <w:w w:val="105"/>
        </w:rPr>
        <w:t>of abilities</w:t>
      </w:r>
      <w:r>
        <w:rPr>
          <w:rFonts w:asciiTheme="minorHAnsi" w:hAnsiTheme="minorHAnsi" w:cstheme="minorHAnsi"/>
          <w:b/>
          <w:i/>
          <w:color w:val="262626"/>
          <w:w w:val="105"/>
        </w:rPr>
        <w:t>?</w:t>
      </w:r>
    </w:p>
    <w:p w14:paraId="73A12BD4" w14:textId="08E86E44" w:rsidR="00951829" w:rsidRDefault="00951829" w:rsidP="00951829">
      <w:pPr>
        <w:tabs>
          <w:tab w:val="left" w:pos="851"/>
        </w:tabs>
        <w:spacing w:before="73" w:line="360" w:lineRule="auto"/>
        <w:ind w:left="426" w:right="159"/>
        <w:rPr>
          <w:rFonts w:asciiTheme="minorHAnsi" w:hAnsiTheme="minorHAnsi" w:cstheme="minorHAnsi"/>
          <w:color w:val="161616"/>
          <w:w w:val="105"/>
        </w:rPr>
      </w:pPr>
      <w:r w:rsidRPr="0097088A">
        <w:rPr>
          <w:rFonts w:asciiTheme="minorHAnsi" w:hAnsiTheme="minorHAnsi" w:cstheme="minorHAnsi"/>
          <w:color w:val="161616"/>
          <w:w w:val="105"/>
        </w:rPr>
        <w:t xml:space="preserve">Yes, </w:t>
      </w:r>
      <w:r>
        <w:rPr>
          <w:rFonts w:asciiTheme="minorHAnsi" w:hAnsiTheme="minorHAnsi" w:cstheme="minorHAnsi"/>
          <w:color w:val="161616"/>
          <w:w w:val="105"/>
        </w:rPr>
        <w:t>whilst i</w:t>
      </w:r>
      <w:r w:rsidRPr="002E4CB1">
        <w:rPr>
          <w:rFonts w:asciiTheme="minorHAnsi" w:hAnsiTheme="minorHAnsi" w:cstheme="minorHAnsi"/>
          <w:color w:val="161616"/>
          <w:w w:val="105"/>
        </w:rPr>
        <w:t xml:space="preserve">t can be useful to explore a pupil’s cognitive ability </w:t>
      </w:r>
      <w:r>
        <w:rPr>
          <w:rFonts w:asciiTheme="minorHAnsi" w:hAnsiTheme="minorHAnsi" w:cstheme="minorHAnsi"/>
          <w:color w:val="161616"/>
          <w:w w:val="105"/>
        </w:rPr>
        <w:t xml:space="preserve">to inform provision, assessors recognize that </w:t>
      </w:r>
      <w:r w:rsidRPr="0097088A">
        <w:rPr>
          <w:rFonts w:asciiTheme="minorHAnsi" w:hAnsiTheme="minorHAnsi" w:cstheme="minorHAnsi"/>
          <w:color w:val="161616"/>
          <w:w w:val="105"/>
        </w:rPr>
        <w:t xml:space="preserve">dyslexia can occur in </w:t>
      </w:r>
      <w:r>
        <w:rPr>
          <w:rFonts w:asciiTheme="minorHAnsi" w:hAnsiTheme="minorHAnsi" w:cstheme="minorHAnsi"/>
          <w:color w:val="161616"/>
          <w:w w:val="105"/>
        </w:rPr>
        <w:t>individuals</w:t>
      </w:r>
      <w:r w:rsidRPr="0097088A">
        <w:rPr>
          <w:rFonts w:asciiTheme="minorHAnsi" w:hAnsiTheme="minorHAnsi" w:cstheme="minorHAnsi"/>
          <w:color w:val="161616"/>
          <w:w w:val="105"/>
        </w:rPr>
        <w:t xml:space="preserve"> of </w:t>
      </w:r>
      <w:r w:rsidRPr="0097088A">
        <w:rPr>
          <w:rFonts w:asciiTheme="minorHAnsi" w:hAnsiTheme="minorHAnsi" w:cstheme="minorHAnsi"/>
          <w:color w:val="262626"/>
          <w:w w:val="105"/>
        </w:rPr>
        <w:t xml:space="preserve">all </w:t>
      </w:r>
      <w:r w:rsidRPr="0097088A">
        <w:rPr>
          <w:rFonts w:asciiTheme="minorHAnsi" w:hAnsiTheme="minorHAnsi" w:cstheme="minorHAnsi"/>
          <w:color w:val="050505"/>
          <w:w w:val="105"/>
        </w:rPr>
        <w:t>lev</w:t>
      </w:r>
      <w:r w:rsidRPr="0097088A">
        <w:rPr>
          <w:rFonts w:asciiTheme="minorHAnsi" w:hAnsiTheme="minorHAnsi" w:cstheme="minorHAnsi"/>
          <w:color w:val="262626"/>
          <w:w w:val="105"/>
        </w:rPr>
        <w:t>e</w:t>
      </w:r>
      <w:r w:rsidRPr="002E4CB1">
        <w:rPr>
          <w:rFonts w:asciiTheme="minorHAnsi" w:hAnsiTheme="minorHAnsi" w:cstheme="minorHAnsi"/>
          <w:color w:val="050505"/>
          <w:w w:val="105"/>
        </w:rPr>
        <w:t xml:space="preserve">ls </w:t>
      </w:r>
      <w:r w:rsidRPr="002E4CB1">
        <w:rPr>
          <w:rFonts w:asciiTheme="minorHAnsi" w:hAnsiTheme="minorHAnsi" w:cstheme="minorHAnsi"/>
          <w:color w:val="161616"/>
          <w:w w:val="105"/>
        </w:rPr>
        <w:t>of ability</w:t>
      </w:r>
      <w:r>
        <w:rPr>
          <w:rFonts w:asciiTheme="minorHAnsi" w:hAnsiTheme="minorHAnsi" w:cstheme="minorHAnsi"/>
          <w:color w:val="161616"/>
          <w:w w:val="105"/>
        </w:rPr>
        <w:t xml:space="preserve">. It is therefore no longer </w:t>
      </w:r>
      <w:r>
        <w:rPr>
          <w:rFonts w:asciiTheme="minorHAnsi" w:hAnsiTheme="minorHAnsi" w:cstheme="minorHAnsi"/>
          <w:color w:val="161616"/>
          <w:w w:val="105"/>
        </w:rPr>
        <w:lastRenderedPageBreak/>
        <w:t xml:space="preserve">acceptable to use a discrepancy model to decide who is and who isn’t dyslexic; </w:t>
      </w:r>
      <w:proofErr w:type="gramStart"/>
      <w:r>
        <w:rPr>
          <w:rFonts w:asciiTheme="minorHAnsi" w:hAnsiTheme="minorHAnsi" w:cstheme="minorHAnsi"/>
          <w:color w:val="161616"/>
          <w:w w:val="105"/>
        </w:rPr>
        <w:t>however</w:t>
      </w:r>
      <w:proofErr w:type="gramEnd"/>
      <w:r>
        <w:rPr>
          <w:rFonts w:asciiTheme="minorHAnsi" w:hAnsiTheme="minorHAnsi" w:cstheme="minorHAnsi"/>
          <w:color w:val="161616"/>
          <w:w w:val="105"/>
        </w:rPr>
        <w:t xml:space="preserve"> an uneven profile of strengths and weaknesses would be expected, such that scores in reading and spelling would be ‘unexpected’ in related to other skills.  </w:t>
      </w:r>
    </w:p>
    <w:p w14:paraId="57DAD861" w14:textId="77777777" w:rsidR="00951829" w:rsidRPr="00951829" w:rsidRDefault="00951829" w:rsidP="00951829">
      <w:pPr>
        <w:tabs>
          <w:tab w:val="left" w:pos="851"/>
        </w:tabs>
        <w:spacing w:before="73" w:line="360" w:lineRule="auto"/>
        <w:ind w:left="426" w:right="159"/>
        <w:rPr>
          <w:rFonts w:asciiTheme="minorHAnsi" w:hAnsiTheme="minorHAnsi" w:cstheme="minorHAnsi"/>
          <w:color w:val="161616"/>
          <w:w w:val="105"/>
        </w:rPr>
      </w:pPr>
    </w:p>
    <w:p w14:paraId="091B6A24" w14:textId="77777777" w:rsidR="00951829" w:rsidRDefault="00951829" w:rsidP="00951829">
      <w:pPr>
        <w:tabs>
          <w:tab w:val="left" w:pos="851"/>
        </w:tabs>
        <w:spacing w:before="73" w:line="360" w:lineRule="auto"/>
        <w:ind w:left="426" w:right="158" w:firstLine="4"/>
        <w:rPr>
          <w:rFonts w:asciiTheme="minorHAnsi" w:hAnsiTheme="minorHAnsi" w:cstheme="minorHAnsi"/>
          <w:b/>
          <w:i/>
          <w:color w:val="262626"/>
          <w:w w:val="105"/>
        </w:rPr>
      </w:pPr>
      <w:r w:rsidRPr="0097088A">
        <w:rPr>
          <w:rFonts w:asciiTheme="minorHAnsi" w:hAnsiTheme="minorHAnsi" w:cstheme="minorHAnsi"/>
          <w:b/>
          <w:i/>
          <w:color w:val="262626"/>
          <w:w w:val="105"/>
        </w:rPr>
        <w:t>Who identifies dyslexia?</w:t>
      </w:r>
    </w:p>
    <w:p w14:paraId="7BC39FF2" w14:textId="78471D24" w:rsidR="00951829" w:rsidRDefault="00951829" w:rsidP="00951829">
      <w:pPr>
        <w:pStyle w:val="BodyText"/>
        <w:tabs>
          <w:tab w:val="left" w:pos="851"/>
          <w:tab w:val="left" w:pos="2305"/>
        </w:tabs>
        <w:spacing w:before="2" w:line="360" w:lineRule="auto"/>
        <w:ind w:left="426" w:right="158" w:hanging="8"/>
        <w:rPr>
          <w:rFonts w:asciiTheme="minorHAnsi" w:hAnsiTheme="minorHAnsi" w:cstheme="minorHAnsi"/>
          <w:color w:val="161616"/>
        </w:rPr>
      </w:pPr>
      <w:r>
        <w:rPr>
          <w:rFonts w:asciiTheme="minorHAnsi" w:hAnsiTheme="minorHAnsi" w:cstheme="minorHAnsi"/>
          <w:color w:val="161616"/>
        </w:rPr>
        <w:t xml:space="preserve">A formal </w:t>
      </w:r>
      <w:r w:rsidRPr="0097088A">
        <w:rPr>
          <w:rFonts w:asciiTheme="minorHAnsi" w:hAnsiTheme="minorHAnsi" w:cstheme="minorHAnsi"/>
          <w:color w:val="161616"/>
        </w:rPr>
        <w:t>identifi</w:t>
      </w:r>
      <w:r>
        <w:rPr>
          <w:rFonts w:asciiTheme="minorHAnsi" w:hAnsiTheme="minorHAnsi" w:cstheme="minorHAnsi"/>
          <w:color w:val="161616"/>
        </w:rPr>
        <w:t xml:space="preserve">cation would be made </w:t>
      </w:r>
      <w:r w:rsidRPr="0097088A">
        <w:rPr>
          <w:rFonts w:asciiTheme="minorHAnsi" w:hAnsiTheme="minorHAnsi" w:cstheme="minorHAnsi"/>
          <w:color w:val="161616"/>
        </w:rPr>
        <w:t xml:space="preserve">by </w:t>
      </w:r>
      <w:r>
        <w:rPr>
          <w:rFonts w:asciiTheme="minorHAnsi" w:hAnsiTheme="minorHAnsi" w:cstheme="minorHAnsi"/>
          <w:color w:val="161616"/>
        </w:rPr>
        <w:t xml:space="preserve">a specialist teacher with an accredited Level 7 </w:t>
      </w:r>
      <w:r w:rsidRPr="00E14488">
        <w:rPr>
          <w:rFonts w:asciiTheme="minorHAnsi" w:hAnsiTheme="minorHAnsi" w:cstheme="minorHAnsi"/>
          <w:color w:val="161616"/>
        </w:rPr>
        <w:t>D</w:t>
      </w:r>
      <w:r>
        <w:rPr>
          <w:rFonts w:asciiTheme="minorHAnsi" w:hAnsiTheme="minorHAnsi" w:cstheme="minorHAnsi"/>
          <w:color w:val="161616"/>
        </w:rPr>
        <w:t xml:space="preserve">iploma in Specific Literacy Difficulties or an Educational Psychologist. However, we encourage all schools to attend training so that they can appropriate identify which CYP have a profile of dyslexia so that the right provision can be in place without the need for a formal identification. </w:t>
      </w:r>
    </w:p>
    <w:p w14:paraId="1ADC01F3" w14:textId="77777777" w:rsidR="00951829" w:rsidRDefault="00951829" w:rsidP="00951829">
      <w:pPr>
        <w:pStyle w:val="BodyText"/>
        <w:tabs>
          <w:tab w:val="left" w:pos="851"/>
          <w:tab w:val="left" w:pos="2305"/>
        </w:tabs>
        <w:spacing w:before="2" w:line="360" w:lineRule="auto"/>
        <w:ind w:left="426" w:right="158" w:hanging="8"/>
        <w:rPr>
          <w:rFonts w:asciiTheme="minorHAnsi" w:hAnsiTheme="minorHAnsi" w:cstheme="minorHAnsi"/>
          <w:color w:val="161616"/>
        </w:rPr>
      </w:pPr>
    </w:p>
    <w:p w14:paraId="054384A6" w14:textId="03864038" w:rsidR="00951829" w:rsidRDefault="00951829" w:rsidP="00951829">
      <w:pPr>
        <w:pStyle w:val="BodyText"/>
        <w:tabs>
          <w:tab w:val="left" w:pos="851"/>
          <w:tab w:val="left" w:pos="2305"/>
        </w:tabs>
        <w:spacing w:before="2" w:line="360" w:lineRule="auto"/>
        <w:ind w:left="426" w:right="158" w:hanging="8"/>
        <w:rPr>
          <w:rFonts w:asciiTheme="minorHAnsi" w:hAnsiTheme="minorHAnsi" w:cstheme="minorHAnsi"/>
          <w:color w:val="161616"/>
        </w:rPr>
      </w:pPr>
      <w:r>
        <w:rPr>
          <w:rFonts w:asciiTheme="minorHAnsi" w:hAnsiTheme="minorHAnsi" w:cstheme="minorHAnsi"/>
          <w:color w:val="161616"/>
        </w:rPr>
        <w:t xml:space="preserve">With appropriate training, staff working in schools are well placed to identify which CYP in their setting have a dyslexic profile without requiring formal assessment. </w:t>
      </w:r>
      <w:r w:rsidRPr="00E14488">
        <w:rPr>
          <w:rFonts w:asciiTheme="minorHAnsi" w:hAnsiTheme="minorHAnsi" w:cstheme="minorHAnsi"/>
          <w:color w:val="161616"/>
        </w:rPr>
        <w:t xml:space="preserve">However, in some cases, a formal assessment may </w:t>
      </w:r>
      <w:r>
        <w:rPr>
          <w:rFonts w:asciiTheme="minorHAnsi" w:hAnsiTheme="minorHAnsi" w:cstheme="minorHAnsi"/>
          <w:color w:val="161616"/>
        </w:rPr>
        <w:t xml:space="preserve">be </w:t>
      </w:r>
      <w:r w:rsidRPr="00E14488">
        <w:rPr>
          <w:rFonts w:asciiTheme="minorHAnsi" w:hAnsiTheme="minorHAnsi" w:cstheme="minorHAnsi"/>
          <w:color w:val="161616"/>
        </w:rPr>
        <w:t>beneficial</w:t>
      </w:r>
      <w:r>
        <w:rPr>
          <w:rFonts w:asciiTheme="minorHAnsi" w:hAnsiTheme="minorHAnsi" w:cstheme="minorHAnsi"/>
          <w:color w:val="161616"/>
        </w:rPr>
        <w:t xml:space="preserve"> </w:t>
      </w:r>
      <w:proofErr w:type="gramStart"/>
      <w:r>
        <w:rPr>
          <w:rFonts w:asciiTheme="minorHAnsi" w:hAnsiTheme="minorHAnsi" w:cstheme="minorHAnsi"/>
          <w:color w:val="161616"/>
        </w:rPr>
        <w:t>in order to</w:t>
      </w:r>
      <w:proofErr w:type="gramEnd"/>
      <w:r>
        <w:rPr>
          <w:rFonts w:asciiTheme="minorHAnsi" w:hAnsiTheme="minorHAnsi" w:cstheme="minorHAnsi"/>
          <w:color w:val="161616"/>
        </w:rPr>
        <w:t xml:space="preserve"> advise which provision is appropriate</w:t>
      </w:r>
      <w:r w:rsidRPr="00E14488">
        <w:rPr>
          <w:rFonts w:asciiTheme="minorHAnsi" w:hAnsiTheme="minorHAnsi" w:cstheme="minorHAnsi"/>
          <w:color w:val="161616"/>
        </w:rPr>
        <w:t>, particularly when the CYP is experiencing difficulties such that he/she shows limited response to intervention.</w:t>
      </w:r>
    </w:p>
    <w:p w14:paraId="0A447EB8" w14:textId="77777777" w:rsidR="00951829" w:rsidRPr="0097088A" w:rsidRDefault="00951829" w:rsidP="00951829">
      <w:pPr>
        <w:tabs>
          <w:tab w:val="left" w:pos="851"/>
        </w:tabs>
        <w:spacing w:before="159" w:line="360" w:lineRule="auto"/>
        <w:ind w:left="418" w:right="158"/>
        <w:rPr>
          <w:rFonts w:asciiTheme="minorHAnsi" w:hAnsiTheme="minorHAnsi" w:cstheme="minorHAnsi"/>
          <w:b/>
          <w:i/>
        </w:rPr>
      </w:pPr>
      <w:r w:rsidRPr="0097088A">
        <w:rPr>
          <w:rFonts w:asciiTheme="minorHAnsi" w:hAnsiTheme="minorHAnsi" w:cstheme="minorHAnsi"/>
          <w:b/>
          <w:i/>
          <w:color w:val="262626"/>
          <w:w w:val="105"/>
        </w:rPr>
        <w:t>My</w:t>
      </w:r>
      <w:r w:rsidRPr="0097088A">
        <w:rPr>
          <w:rFonts w:asciiTheme="minorHAnsi" w:hAnsiTheme="minorHAnsi" w:cstheme="minorHAnsi"/>
          <w:b/>
          <w:i/>
          <w:color w:val="262626"/>
          <w:spacing w:val="-7"/>
          <w:w w:val="105"/>
        </w:rPr>
        <w:t xml:space="preserve"> </w:t>
      </w:r>
      <w:r w:rsidRPr="0097088A">
        <w:rPr>
          <w:rFonts w:asciiTheme="minorHAnsi" w:hAnsiTheme="minorHAnsi" w:cstheme="minorHAnsi"/>
          <w:b/>
          <w:i/>
          <w:color w:val="262626"/>
          <w:w w:val="105"/>
        </w:rPr>
        <w:t>daughter</w:t>
      </w:r>
      <w:r w:rsidRPr="0097088A">
        <w:rPr>
          <w:rFonts w:asciiTheme="minorHAnsi" w:hAnsiTheme="minorHAnsi" w:cstheme="minorHAnsi"/>
          <w:b/>
          <w:i/>
          <w:color w:val="262626"/>
          <w:spacing w:val="-3"/>
          <w:w w:val="105"/>
        </w:rPr>
        <w:t xml:space="preserve"> </w:t>
      </w:r>
      <w:r w:rsidRPr="0097088A">
        <w:rPr>
          <w:rFonts w:asciiTheme="minorHAnsi" w:hAnsiTheme="minorHAnsi" w:cstheme="minorHAnsi"/>
          <w:b/>
          <w:i/>
          <w:color w:val="262626"/>
          <w:w w:val="105"/>
        </w:rPr>
        <w:t>received</w:t>
      </w:r>
      <w:r w:rsidRPr="0097088A">
        <w:rPr>
          <w:rFonts w:asciiTheme="minorHAnsi" w:hAnsiTheme="minorHAnsi" w:cstheme="minorHAnsi"/>
          <w:b/>
          <w:i/>
          <w:color w:val="262626"/>
          <w:spacing w:val="2"/>
          <w:w w:val="105"/>
        </w:rPr>
        <w:t xml:space="preserve"> </w:t>
      </w:r>
      <w:r w:rsidRPr="0097088A">
        <w:rPr>
          <w:rFonts w:asciiTheme="minorHAnsi" w:hAnsiTheme="minorHAnsi" w:cstheme="minorHAnsi"/>
          <w:b/>
          <w:i/>
          <w:color w:val="262626"/>
          <w:w w:val="105"/>
        </w:rPr>
        <w:t>a</w:t>
      </w:r>
      <w:r w:rsidRPr="0097088A">
        <w:rPr>
          <w:rFonts w:asciiTheme="minorHAnsi" w:hAnsiTheme="minorHAnsi" w:cstheme="minorHAnsi"/>
          <w:b/>
          <w:i/>
          <w:color w:val="262626"/>
          <w:spacing w:val="-6"/>
          <w:w w:val="105"/>
        </w:rPr>
        <w:t xml:space="preserve"> </w:t>
      </w:r>
      <w:r w:rsidRPr="0097088A">
        <w:rPr>
          <w:rFonts w:asciiTheme="minorHAnsi" w:hAnsiTheme="minorHAnsi" w:cstheme="minorHAnsi"/>
          <w:b/>
          <w:i/>
          <w:color w:val="262626"/>
          <w:w w:val="105"/>
        </w:rPr>
        <w:t>diagnosis</w:t>
      </w:r>
      <w:r w:rsidRPr="0097088A">
        <w:rPr>
          <w:rFonts w:asciiTheme="minorHAnsi" w:hAnsiTheme="minorHAnsi" w:cstheme="minorHAnsi"/>
          <w:b/>
          <w:i/>
          <w:color w:val="262626"/>
          <w:spacing w:val="5"/>
          <w:w w:val="105"/>
        </w:rPr>
        <w:t xml:space="preserve"> </w:t>
      </w:r>
      <w:r w:rsidRPr="0097088A">
        <w:rPr>
          <w:rFonts w:asciiTheme="minorHAnsi" w:hAnsiTheme="minorHAnsi" w:cstheme="minorHAnsi"/>
          <w:b/>
          <w:i/>
          <w:color w:val="262626"/>
          <w:w w:val="105"/>
        </w:rPr>
        <w:t>of</w:t>
      </w:r>
      <w:r w:rsidRPr="0097088A">
        <w:rPr>
          <w:rFonts w:asciiTheme="minorHAnsi" w:hAnsiTheme="minorHAnsi" w:cstheme="minorHAnsi"/>
          <w:b/>
          <w:i/>
          <w:color w:val="262626"/>
          <w:spacing w:val="-15"/>
          <w:w w:val="105"/>
        </w:rPr>
        <w:t xml:space="preserve"> </w:t>
      </w:r>
      <w:proofErr w:type="spellStart"/>
      <w:r w:rsidRPr="0097088A">
        <w:rPr>
          <w:rFonts w:asciiTheme="minorHAnsi" w:hAnsiTheme="minorHAnsi" w:cstheme="minorHAnsi"/>
          <w:b/>
          <w:i/>
          <w:color w:val="262626"/>
          <w:w w:val="105"/>
        </w:rPr>
        <w:t>SpLD</w:t>
      </w:r>
      <w:proofErr w:type="spellEnd"/>
      <w:r w:rsidRPr="0097088A">
        <w:rPr>
          <w:rFonts w:asciiTheme="minorHAnsi" w:hAnsiTheme="minorHAnsi" w:cstheme="minorHAnsi"/>
          <w:b/>
          <w:i/>
          <w:color w:val="262626"/>
          <w:spacing w:val="-6"/>
          <w:w w:val="105"/>
        </w:rPr>
        <w:t xml:space="preserve"> </w:t>
      </w:r>
      <w:r w:rsidRPr="0097088A">
        <w:rPr>
          <w:rFonts w:asciiTheme="minorHAnsi" w:hAnsiTheme="minorHAnsi" w:cstheme="minorHAnsi"/>
          <w:b/>
          <w:i/>
          <w:color w:val="262626"/>
          <w:w w:val="105"/>
        </w:rPr>
        <w:t>(dyslexia)</w:t>
      </w:r>
      <w:r w:rsidRPr="0097088A">
        <w:rPr>
          <w:rFonts w:asciiTheme="minorHAnsi" w:hAnsiTheme="minorHAnsi" w:cstheme="minorHAnsi"/>
          <w:b/>
          <w:i/>
          <w:color w:val="262626"/>
          <w:spacing w:val="-8"/>
          <w:w w:val="105"/>
        </w:rPr>
        <w:t xml:space="preserve"> </w:t>
      </w:r>
      <w:r w:rsidRPr="0097088A">
        <w:rPr>
          <w:rFonts w:asciiTheme="minorHAnsi" w:hAnsiTheme="minorHAnsi" w:cstheme="minorHAnsi"/>
          <w:b/>
          <w:i/>
          <w:color w:val="262626"/>
          <w:w w:val="105"/>
        </w:rPr>
        <w:t>whilst</w:t>
      </w:r>
      <w:r w:rsidRPr="0097088A">
        <w:rPr>
          <w:rFonts w:asciiTheme="minorHAnsi" w:hAnsiTheme="minorHAnsi" w:cstheme="minorHAnsi"/>
          <w:b/>
          <w:i/>
          <w:color w:val="262626"/>
          <w:spacing w:val="-11"/>
          <w:w w:val="105"/>
        </w:rPr>
        <w:t xml:space="preserve"> </w:t>
      </w:r>
      <w:r w:rsidRPr="0097088A">
        <w:rPr>
          <w:rFonts w:asciiTheme="minorHAnsi" w:hAnsiTheme="minorHAnsi" w:cstheme="minorHAnsi"/>
          <w:b/>
          <w:i/>
          <w:color w:val="262626"/>
          <w:w w:val="105"/>
        </w:rPr>
        <w:t>at</w:t>
      </w:r>
      <w:r w:rsidRPr="0097088A">
        <w:rPr>
          <w:rFonts w:asciiTheme="minorHAnsi" w:hAnsiTheme="minorHAnsi" w:cstheme="minorHAnsi"/>
          <w:b/>
          <w:i/>
          <w:color w:val="262626"/>
          <w:spacing w:val="-11"/>
          <w:w w:val="105"/>
        </w:rPr>
        <w:t xml:space="preserve"> </w:t>
      </w:r>
      <w:proofErr w:type="spellStart"/>
      <w:r w:rsidRPr="0097088A">
        <w:rPr>
          <w:rFonts w:asciiTheme="minorHAnsi" w:hAnsiTheme="minorHAnsi" w:cstheme="minorHAnsi"/>
          <w:b/>
          <w:i/>
          <w:color w:val="262626"/>
          <w:w w:val="105"/>
        </w:rPr>
        <w:t>unive</w:t>
      </w:r>
      <w:proofErr w:type="spellEnd"/>
      <w:r w:rsidRPr="0097088A">
        <w:rPr>
          <w:rFonts w:asciiTheme="minorHAnsi" w:hAnsiTheme="minorHAnsi" w:cstheme="minorHAnsi"/>
          <w:b/>
          <w:i/>
          <w:color w:val="262626"/>
          <w:spacing w:val="-46"/>
          <w:w w:val="105"/>
        </w:rPr>
        <w:t xml:space="preserve"> </w:t>
      </w:r>
      <w:proofErr w:type="spellStart"/>
      <w:r w:rsidRPr="0097088A">
        <w:rPr>
          <w:rFonts w:asciiTheme="minorHAnsi" w:hAnsiTheme="minorHAnsi" w:cstheme="minorHAnsi"/>
          <w:b/>
          <w:i/>
          <w:color w:val="262626"/>
          <w:w w:val="105"/>
        </w:rPr>
        <w:t>rsity</w:t>
      </w:r>
      <w:proofErr w:type="spellEnd"/>
      <w:r w:rsidRPr="0097088A">
        <w:rPr>
          <w:rFonts w:asciiTheme="minorHAnsi" w:hAnsiTheme="minorHAnsi" w:cstheme="minorHAnsi"/>
          <w:b/>
          <w:i/>
          <w:color w:val="3F3F3F"/>
          <w:w w:val="105"/>
        </w:rPr>
        <w:t>.</w:t>
      </w:r>
      <w:r w:rsidRPr="0097088A">
        <w:rPr>
          <w:rFonts w:asciiTheme="minorHAnsi" w:hAnsiTheme="minorHAnsi" w:cstheme="minorHAnsi"/>
          <w:b/>
          <w:i/>
          <w:color w:val="3F3F3F"/>
          <w:spacing w:val="-19"/>
          <w:w w:val="105"/>
        </w:rPr>
        <w:t xml:space="preserve"> </w:t>
      </w:r>
      <w:r w:rsidRPr="0097088A">
        <w:rPr>
          <w:rFonts w:asciiTheme="minorHAnsi" w:hAnsiTheme="minorHAnsi" w:cstheme="minorHAnsi"/>
          <w:b/>
          <w:i/>
          <w:color w:val="262626"/>
          <w:w w:val="105"/>
        </w:rPr>
        <w:t>Why</w:t>
      </w:r>
      <w:r w:rsidRPr="0097088A">
        <w:rPr>
          <w:rFonts w:asciiTheme="minorHAnsi" w:hAnsiTheme="minorHAnsi" w:cstheme="minorHAnsi"/>
          <w:b/>
          <w:i/>
          <w:color w:val="262626"/>
          <w:spacing w:val="-13"/>
          <w:w w:val="105"/>
        </w:rPr>
        <w:t xml:space="preserve"> </w:t>
      </w:r>
      <w:r w:rsidRPr="0097088A">
        <w:rPr>
          <w:rFonts w:asciiTheme="minorHAnsi" w:hAnsiTheme="minorHAnsi" w:cstheme="minorHAnsi"/>
          <w:b/>
          <w:i/>
          <w:color w:val="262626"/>
          <w:w w:val="105"/>
        </w:rPr>
        <w:t>was</w:t>
      </w:r>
      <w:r w:rsidRPr="0097088A">
        <w:rPr>
          <w:rFonts w:asciiTheme="minorHAnsi" w:hAnsiTheme="minorHAnsi" w:cstheme="minorHAnsi"/>
          <w:b/>
          <w:i/>
          <w:color w:val="262626"/>
          <w:spacing w:val="-16"/>
          <w:w w:val="105"/>
        </w:rPr>
        <w:t xml:space="preserve"> </w:t>
      </w:r>
      <w:r w:rsidRPr="0097088A">
        <w:rPr>
          <w:rFonts w:asciiTheme="minorHAnsi" w:hAnsiTheme="minorHAnsi" w:cstheme="minorHAnsi"/>
          <w:b/>
          <w:i/>
          <w:color w:val="262626"/>
          <w:w w:val="105"/>
        </w:rPr>
        <w:t>this</w:t>
      </w:r>
      <w:r w:rsidRPr="0097088A">
        <w:rPr>
          <w:rFonts w:asciiTheme="minorHAnsi" w:hAnsiTheme="minorHAnsi" w:cstheme="minorHAnsi"/>
          <w:b/>
          <w:i/>
          <w:color w:val="262626"/>
          <w:spacing w:val="-11"/>
          <w:w w:val="105"/>
        </w:rPr>
        <w:t xml:space="preserve"> </w:t>
      </w:r>
      <w:r w:rsidRPr="0097088A">
        <w:rPr>
          <w:rFonts w:asciiTheme="minorHAnsi" w:hAnsiTheme="minorHAnsi" w:cstheme="minorHAnsi"/>
          <w:b/>
          <w:i/>
          <w:color w:val="262626"/>
          <w:w w:val="105"/>
        </w:rPr>
        <w:t xml:space="preserve">not </w:t>
      </w:r>
      <w:proofErr w:type="spellStart"/>
      <w:r w:rsidRPr="0097088A">
        <w:rPr>
          <w:rFonts w:asciiTheme="minorHAnsi" w:hAnsiTheme="minorHAnsi" w:cstheme="minorHAnsi"/>
          <w:b/>
          <w:i/>
          <w:color w:val="262626"/>
          <w:w w:val="105"/>
        </w:rPr>
        <w:t>recognised</w:t>
      </w:r>
      <w:proofErr w:type="spellEnd"/>
      <w:r w:rsidRPr="0097088A">
        <w:rPr>
          <w:rFonts w:asciiTheme="minorHAnsi" w:hAnsiTheme="minorHAnsi" w:cstheme="minorHAnsi"/>
          <w:b/>
          <w:i/>
          <w:color w:val="262626"/>
          <w:spacing w:val="26"/>
          <w:w w:val="105"/>
        </w:rPr>
        <w:t xml:space="preserve"> </w:t>
      </w:r>
      <w:r w:rsidRPr="0097088A">
        <w:rPr>
          <w:rFonts w:asciiTheme="minorHAnsi" w:hAnsiTheme="minorHAnsi" w:cstheme="minorHAnsi"/>
          <w:b/>
          <w:i/>
          <w:color w:val="262626"/>
          <w:w w:val="105"/>
        </w:rPr>
        <w:t>earlier?</w:t>
      </w:r>
    </w:p>
    <w:p w14:paraId="00BE04FB" w14:textId="77777777" w:rsidR="00951829" w:rsidRDefault="00951829" w:rsidP="00951829">
      <w:pPr>
        <w:pStyle w:val="BodyText"/>
        <w:tabs>
          <w:tab w:val="left" w:pos="851"/>
        </w:tabs>
        <w:spacing w:before="149" w:line="360" w:lineRule="auto"/>
        <w:ind w:left="426" w:right="158" w:firstLine="7"/>
        <w:rPr>
          <w:rFonts w:asciiTheme="minorHAnsi" w:hAnsiTheme="minorHAnsi" w:cstheme="minorHAnsi"/>
          <w:color w:val="161616"/>
          <w:spacing w:val="-30"/>
          <w:w w:val="105"/>
        </w:rPr>
      </w:pPr>
      <w:r w:rsidRPr="0097088A">
        <w:rPr>
          <w:rFonts w:asciiTheme="minorHAnsi" w:hAnsiTheme="minorHAnsi" w:cstheme="minorHAnsi"/>
          <w:color w:val="161616"/>
          <w:w w:val="105"/>
        </w:rPr>
        <w:t xml:space="preserve">Dyslexia </w:t>
      </w:r>
      <w:r w:rsidRPr="0097088A">
        <w:rPr>
          <w:rFonts w:asciiTheme="minorHAnsi" w:hAnsiTheme="minorHAnsi" w:cstheme="minorHAnsi"/>
          <w:color w:val="262626"/>
          <w:w w:val="105"/>
        </w:rPr>
        <w:t xml:space="preserve">exists </w:t>
      </w:r>
      <w:r w:rsidRPr="0097088A">
        <w:rPr>
          <w:rFonts w:asciiTheme="minorHAnsi" w:hAnsiTheme="minorHAnsi" w:cstheme="minorHAnsi"/>
          <w:color w:val="161616"/>
          <w:w w:val="105"/>
        </w:rPr>
        <w:t xml:space="preserve">on a </w:t>
      </w:r>
      <w:r w:rsidRPr="0097088A">
        <w:rPr>
          <w:rFonts w:asciiTheme="minorHAnsi" w:hAnsiTheme="minorHAnsi" w:cstheme="minorHAnsi"/>
          <w:color w:val="262626"/>
          <w:w w:val="105"/>
        </w:rPr>
        <w:t>continuum</w:t>
      </w:r>
      <w:r w:rsidRPr="0097088A">
        <w:rPr>
          <w:rFonts w:asciiTheme="minorHAnsi" w:hAnsiTheme="minorHAnsi" w:cstheme="minorHAnsi"/>
          <w:color w:val="3F3F3F"/>
          <w:w w:val="105"/>
        </w:rPr>
        <w:t xml:space="preserve">. </w:t>
      </w:r>
      <w:r w:rsidRPr="0097088A">
        <w:rPr>
          <w:rFonts w:asciiTheme="minorHAnsi" w:hAnsiTheme="minorHAnsi" w:cstheme="minorHAnsi"/>
          <w:color w:val="161616"/>
          <w:w w:val="105"/>
        </w:rPr>
        <w:t xml:space="preserve">Not all individuals are severely </w:t>
      </w:r>
      <w:proofErr w:type="gramStart"/>
      <w:r w:rsidRPr="0097088A">
        <w:rPr>
          <w:rFonts w:asciiTheme="minorHAnsi" w:hAnsiTheme="minorHAnsi" w:cstheme="minorHAnsi"/>
          <w:color w:val="161616"/>
          <w:w w:val="105"/>
        </w:rPr>
        <w:t>affected</w:t>
      </w:r>
      <w:proofErr w:type="gramEnd"/>
      <w:r w:rsidRPr="0097088A">
        <w:rPr>
          <w:rFonts w:asciiTheme="minorHAnsi" w:hAnsiTheme="minorHAnsi" w:cstheme="minorHAnsi"/>
          <w:color w:val="161616"/>
          <w:w w:val="105"/>
        </w:rPr>
        <w:t xml:space="preserve"> </w:t>
      </w:r>
      <w:r w:rsidRPr="0097088A">
        <w:rPr>
          <w:rFonts w:asciiTheme="minorHAnsi" w:hAnsiTheme="minorHAnsi" w:cstheme="minorHAnsi"/>
          <w:color w:val="262626"/>
          <w:w w:val="105"/>
        </w:rPr>
        <w:t xml:space="preserve">and it </w:t>
      </w:r>
      <w:r w:rsidRPr="0097088A">
        <w:rPr>
          <w:rFonts w:asciiTheme="minorHAnsi" w:hAnsiTheme="minorHAnsi" w:cstheme="minorHAnsi"/>
          <w:color w:val="161616"/>
          <w:w w:val="105"/>
        </w:rPr>
        <w:t xml:space="preserve">is possible for individuals to succeed, with some compensatory strategies, throughout their school life and examinations without causing concerns around progress. As </w:t>
      </w:r>
      <w:r w:rsidRPr="0097088A">
        <w:rPr>
          <w:rFonts w:asciiTheme="minorHAnsi" w:hAnsiTheme="minorHAnsi" w:cstheme="minorHAnsi"/>
          <w:color w:val="262626"/>
          <w:w w:val="105"/>
        </w:rPr>
        <w:t xml:space="preserve">curriculum </w:t>
      </w:r>
      <w:r w:rsidRPr="0097088A">
        <w:rPr>
          <w:rFonts w:asciiTheme="minorHAnsi" w:hAnsiTheme="minorHAnsi" w:cstheme="minorHAnsi"/>
          <w:color w:val="161616"/>
          <w:w w:val="105"/>
        </w:rPr>
        <w:t xml:space="preserve">or </w:t>
      </w:r>
      <w:r w:rsidRPr="0097088A">
        <w:rPr>
          <w:rFonts w:asciiTheme="minorHAnsi" w:hAnsiTheme="minorHAnsi" w:cstheme="minorHAnsi"/>
          <w:color w:val="262626"/>
          <w:w w:val="105"/>
        </w:rPr>
        <w:t xml:space="preserve">subject </w:t>
      </w:r>
      <w:r w:rsidRPr="0097088A">
        <w:rPr>
          <w:rFonts w:asciiTheme="minorHAnsi" w:hAnsiTheme="minorHAnsi" w:cstheme="minorHAnsi"/>
          <w:color w:val="161616"/>
          <w:w w:val="105"/>
        </w:rPr>
        <w:t xml:space="preserve">demands become more challenging and complex, underlying difficulties may become </w:t>
      </w:r>
      <w:r w:rsidRPr="0097088A">
        <w:rPr>
          <w:rFonts w:asciiTheme="minorHAnsi" w:hAnsiTheme="minorHAnsi" w:cstheme="minorHAnsi"/>
          <w:color w:val="262626"/>
          <w:w w:val="105"/>
        </w:rPr>
        <w:t xml:space="preserve">evident. </w:t>
      </w:r>
      <w:r w:rsidRPr="0097088A">
        <w:rPr>
          <w:rFonts w:asciiTheme="minorHAnsi" w:hAnsiTheme="minorHAnsi" w:cstheme="minorHAnsi"/>
          <w:color w:val="050505"/>
          <w:spacing w:val="1"/>
          <w:w w:val="105"/>
        </w:rPr>
        <w:t>I</w:t>
      </w:r>
      <w:r w:rsidRPr="0097088A">
        <w:rPr>
          <w:rFonts w:asciiTheme="minorHAnsi" w:hAnsiTheme="minorHAnsi" w:cstheme="minorHAnsi"/>
          <w:color w:val="262626"/>
          <w:spacing w:val="1"/>
          <w:w w:val="105"/>
        </w:rPr>
        <w:t xml:space="preserve">t </w:t>
      </w:r>
      <w:r w:rsidRPr="0097088A">
        <w:rPr>
          <w:rFonts w:asciiTheme="minorHAnsi" w:hAnsiTheme="minorHAnsi" w:cstheme="minorHAnsi"/>
          <w:color w:val="161616"/>
          <w:w w:val="105"/>
        </w:rPr>
        <w:t xml:space="preserve">may only be at this point that it is appropriate </w:t>
      </w:r>
      <w:r w:rsidRPr="0097088A">
        <w:rPr>
          <w:rFonts w:asciiTheme="minorHAnsi" w:hAnsiTheme="minorHAnsi" w:cstheme="minorHAnsi"/>
          <w:color w:val="262626"/>
          <w:w w:val="105"/>
        </w:rPr>
        <w:t xml:space="preserve">to </w:t>
      </w:r>
      <w:r w:rsidRPr="0097088A">
        <w:rPr>
          <w:rFonts w:asciiTheme="minorHAnsi" w:hAnsiTheme="minorHAnsi" w:cstheme="minorHAnsi"/>
          <w:color w:val="161616"/>
          <w:w w:val="105"/>
        </w:rPr>
        <w:t>investigate such difficulties further</w:t>
      </w:r>
      <w:r w:rsidRPr="0097088A">
        <w:rPr>
          <w:rFonts w:asciiTheme="minorHAnsi" w:hAnsiTheme="minorHAnsi" w:cstheme="minorHAnsi"/>
          <w:color w:val="161616"/>
          <w:spacing w:val="-30"/>
          <w:w w:val="105"/>
        </w:rPr>
        <w:t>.</w:t>
      </w:r>
    </w:p>
    <w:p w14:paraId="3207A5A0" w14:textId="77777777" w:rsidR="00951829" w:rsidRDefault="00951829" w:rsidP="00951829">
      <w:pPr>
        <w:tabs>
          <w:tab w:val="left" w:pos="851"/>
        </w:tabs>
        <w:spacing w:before="73" w:line="360" w:lineRule="auto"/>
        <w:ind w:right="159"/>
        <w:rPr>
          <w:rFonts w:asciiTheme="minorHAnsi" w:hAnsiTheme="minorHAnsi" w:cstheme="minorHAnsi"/>
          <w:bCs/>
          <w:iCs/>
          <w:color w:val="262626"/>
          <w:w w:val="105"/>
        </w:rPr>
      </w:pPr>
    </w:p>
    <w:p w14:paraId="6A69AE8F" w14:textId="77777777" w:rsidR="00951829" w:rsidRPr="0097088A" w:rsidRDefault="00951829" w:rsidP="00951829">
      <w:pPr>
        <w:tabs>
          <w:tab w:val="left" w:pos="851"/>
        </w:tabs>
        <w:spacing w:before="155" w:line="360" w:lineRule="auto"/>
        <w:ind w:left="426" w:right="158"/>
        <w:rPr>
          <w:rFonts w:asciiTheme="minorHAnsi" w:hAnsiTheme="minorHAnsi" w:cstheme="minorHAnsi"/>
          <w:b/>
          <w:i/>
        </w:rPr>
      </w:pPr>
      <w:r w:rsidRPr="00E14488">
        <w:rPr>
          <w:rFonts w:asciiTheme="minorHAnsi" w:hAnsiTheme="minorHAnsi" w:cstheme="minorHAnsi"/>
          <w:b/>
          <w:bCs/>
          <w:i/>
          <w:color w:val="262626"/>
        </w:rPr>
        <w:t>If</w:t>
      </w:r>
      <w:r w:rsidRPr="0097088A">
        <w:rPr>
          <w:rFonts w:asciiTheme="minorHAnsi" w:hAnsiTheme="minorHAnsi" w:cstheme="minorHAnsi"/>
          <w:i/>
          <w:color w:val="262626"/>
        </w:rPr>
        <w:t xml:space="preserve"> </w:t>
      </w:r>
      <w:r w:rsidRPr="0097088A">
        <w:rPr>
          <w:rFonts w:asciiTheme="minorHAnsi" w:hAnsiTheme="minorHAnsi" w:cstheme="minorHAnsi"/>
          <w:b/>
          <w:i/>
          <w:color w:val="262626"/>
        </w:rPr>
        <w:t xml:space="preserve">a child is </w:t>
      </w:r>
      <w:proofErr w:type="spellStart"/>
      <w:r w:rsidRPr="0097088A">
        <w:rPr>
          <w:rFonts w:asciiTheme="minorHAnsi" w:hAnsiTheme="minorHAnsi" w:cstheme="minorHAnsi"/>
          <w:b/>
          <w:i/>
          <w:color w:val="262626"/>
        </w:rPr>
        <w:t>recognised</w:t>
      </w:r>
      <w:proofErr w:type="spellEnd"/>
      <w:r w:rsidRPr="0097088A">
        <w:rPr>
          <w:rFonts w:asciiTheme="minorHAnsi" w:hAnsiTheme="minorHAnsi" w:cstheme="minorHAnsi"/>
          <w:b/>
          <w:i/>
          <w:color w:val="262626"/>
        </w:rPr>
        <w:t xml:space="preserve"> as dyslexic, should a statutory assessment be carried out?</w:t>
      </w:r>
    </w:p>
    <w:p w14:paraId="735A9011" w14:textId="77777777" w:rsidR="00951829" w:rsidRPr="0097088A" w:rsidRDefault="00951829" w:rsidP="00951829">
      <w:pPr>
        <w:tabs>
          <w:tab w:val="left" w:pos="851"/>
        </w:tabs>
        <w:spacing w:line="360" w:lineRule="auto"/>
        <w:ind w:left="426" w:right="158" w:hanging="1"/>
        <w:rPr>
          <w:rFonts w:asciiTheme="minorHAnsi" w:hAnsiTheme="minorHAnsi" w:cstheme="minorHAnsi"/>
          <w:i/>
        </w:rPr>
      </w:pPr>
      <w:proofErr w:type="gramStart"/>
      <w:r>
        <w:rPr>
          <w:rFonts w:asciiTheme="minorHAnsi" w:hAnsiTheme="minorHAnsi" w:cstheme="minorHAnsi"/>
          <w:i/>
          <w:color w:val="050505"/>
          <w:w w:val="105"/>
        </w:rPr>
        <w:t>The vast majority of</w:t>
      </w:r>
      <w:proofErr w:type="gramEnd"/>
      <w:r>
        <w:rPr>
          <w:rFonts w:asciiTheme="minorHAnsi" w:hAnsiTheme="minorHAnsi" w:cstheme="minorHAnsi"/>
          <w:i/>
          <w:color w:val="050505"/>
          <w:w w:val="105"/>
        </w:rPr>
        <w:t xml:space="preserve"> children and adults with dyslexia will not require additional </w:t>
      </w:r>
      <w:r w:rsidRPr="0097088A">
        <w:rPr>
          <w:rFonts w:asciiTheme="minorHAnsi" w:hAnsiTheme="minorHAnsi" w:cstheme="minorHAnsi"/>
          <w:i/>
          <w:color w:val="161616"/>
          <w:w w:val="105"/>
        </w:rPr>
        <w:t>extra funding</w:t>
      </w:r>
      <w:r>
        <w:rPr>
          <w:rFonts w:asciiTheme="minorHAnsi" w:hAnsiTheme="minorHAnsi" w:cstheme="minorHAnsi"/>
          <w:i/>
          <w:color w:val="161616"/>
          <w:w w:val="105"/>
        </w:rPr>
        <w:t xml:space="preserve"> or </w:t>
      </w:r>
      <w:r w:rsidRPr="0097088A">
        <w:rPr>
          <w:rFonts w:asciiTheme="minorHAnsi" w:hAnsiTheme="minorHAnsi" w:cstheme="minorHAnsi"/>
          <w:i/>
          <w:color w:val="161616"/>
          <w:w w:val="105"/>
        </w:rPr>
        <w:t xml:space="preserve">an Education Health and </w:t>
      </w:r>
      <w:r w:rsidRPr="0097088A">
        <w:rPr>
          <w:rFonts w:asciiTheme="minorHAnsi" w:hAnsiTheme="minorHAnsi" w:cstheme="minorHAnsi"/>
          <w:i/>
          <w:color w:val="262626"/>
          <w:w w:val="105"/>
        </w:rPr>
        <w:t xml:space="preserve">Care </w:t>
      </w:r>
      <w:r w:rsidRPr="0097088A">
        <w:rPr>
          <w:rFonts w:asciiTheme="minorHAnsi" w:hAnsiTheme="minorHAnsi" w:cstheme="minorHAnsi"/>
          <w:color w:val="161616"/>
          <w:w w:val="105"/>
        </w:rPr>
        <w:t xml:space="preserve">Assessment </w:t>
      </w:r>
      <w:r w:rsidRPr="0097088A">
        <w:rPr>
          <w:rFonts w:asciiTheme="minorHAnsi" w:hAnsiTheme="minorHAnsi" w:cstheme="minorHAnsi"/>
          <w:i/>
          <w:color w:val="161616"/>
          <w:w w:val="105"/>
        </w:rPr>
        <w:t>from the local authority</w:t>
      </w:r>
      <w:r>
        <w:rPr>
          <w:rFonts w:asciiTheme="minorHAnsi" w:hAnsiTheme="minorHAnsi" w:cstheme="minorHAnsi"/>
          <w:i/>
          <w:color w:val="161616"/>
          <w:w w:val="105"/>
        </w:rPr>
        <w:t>.</w:t>
      </w:r>
    </w:p>
    <w:p w14:paraId="7455E07F" w14:textId="5925A29D" w:rsidR="00951829" w:rsidRPr="0097088A" w:rsidRDefault="00951829" w:rsidP="00951829">
      <w:pPr>
        <w:pStyle w:val="BodyText"/>
        <w:tabs>
          <w:tab w:val="left" w:pos="851"/>
        </w:tabs>
        <w:spacing w:before="212" w:line="360" w:lineRule="auto"/>
        <w:ind w:left="426" w:right="158" w:firstLine="3"/>
        <w:rPr>
          <w:rFonts w:asciiTheme="minorHAnsi" w:hAnsiTheme="minorHAnsi" w:cstheme="minorHAnsi"/>
        </w:rPr>
      </w:pPr>
      <w:r w:rsidRPr="0097088A">
        <w:rPr>
          <w:rFonts w:asciiTheme="minorHAnsi" w:hAnsiTheme="minorHAnsi" w:cstheme="minorHAnsi"/>
          <w:color w:val="161616"/>
          <w:w w:val="105"/>
        </w:rPr>
        <w:t xml:space="preserve">Children with dyslexia should receive a graduated response to their identified needs as outlined </w:t>
      </w:r>
      <w:r w:rsidRPr="0097088A">
        <w:rPr>
          <w:rFonts w:asciiTheme="minorHAnsi" w:hAnsiTheme="minorHAnsi" w:cstheme="minorHAnsi"/>
          <w:color w:val="262626"/>
          <w:w w:val="105"/>
        </w:rPr>
        <w:t xml:space="preserve">in </w:t>
      </w:r>
      <w:r w:rsidRPr="0097088A">
        <w:rPr>
          <w:rFonts w:asciiTheme="minorHAnsi" w:hAnsiTheme="minorHAnsi" w:cstheme="minorHAnsi"/>
          <w:color w:val="161616"/>
          <w:w w:val="105"/>
        </w:rPr>
        <w:t xml:space="preserve">the SEN Code of Practice </w:t>
      </w:r>
      <w:r w:rsidRPr="0097088A">
        <w:rPr>
          <w:rFonts w:asciiTheme="minorHAnsi" w:hAnsiTheme="minorHAnsi" w:cstheme="minorHAnsi"/>
          <w:color w:val="050505"/>
          <w:spacing w:val="3"/>
          <w:w w:val="105"/>
        </w:rPr>
        <w:t>(201</w:t>
      </w:r>
      <w:r>
        <w:rPr>
          <w:rFonts w:asciiTheme="minorHAnsi" w:hAnsiTheme="minorHAnsi" w:cstheme="minorHAnsi"/>
          <w:color w:val="050505"/>
          <w:spacing w:val="-4"/>
          <w:w w:val="105"/>
        </w:rPr>
        <w:t>5</w:t>
      </w:r>
      <w:r w:rsidRPr="0097088A">
        <w:rPr>
          <w:rFonts w:asciiTheme="minorHAnsi" w:hAnsiTheme="minorHAnsi" w:cstheme="minorHAnsi"/>
          <w:color w:val="050505"/>
          <w:spacing w:val="-4"/>
          <w:w w:val="105"/>
        </w:rPr>
        <w:t>)</w:t>
      </w:r>
      <w:r w:rsidRPr="0097088A">
        <w:rPr>
          <w:rFonts w:asciiTheme="minorHAnsi" w:hAnsiTheme="minorHAnsi" w:cstheme="minorHAnsi"/>
          <w:color w:val="262626"/>
          <w:w w:val="105"/>
        </w:rPr>
        <w:t xml:space="preserve">. </w:t>
      </w:r>
      <w:r w:rsidRPr="0097088A">
        <w:rPr>
          <w:rFonts w:asciiTheme="minorHAnsi" w:hAnsiTheme="minorHAnsi" w:cstheme="minorHAnsi"/>
          <w:color w:val="161616"/>
          <w:w w:val="105"/>
        </w:rPr>
        <w:t xml:space="preserve">The needs of most </w:t>
      </w:r>
      <w:r w:rsidRPr="0097088A">
        <w:rPr>
          <w:rFonts w:asciiTheme="minorHAnsi" w:hAnsiTheme="minorHAnsi" w:cstheme="minorHAnsi"/>
          <w:color w:val="262626"/>
          <w:w w:val="105"/>
        </w:rPr>
        <w:t xml:space="preserve">can </w:t>
      </w:r>
      <w:r w:rsidRPr="0097088A">
        <w:rPr>
          <w:rFonts w:asciiTheme="minorHAnsi" w:hAnsiTheme="minorHAnsi" w:cstheme="minorHAnsi"/>
          <w:color w:val="161616"/>
          <w:w w:val="105"/>
        </w:rPr>
        <w:t xml:space="preserve">be met through </w:t>
      </w:r>
      <w:r>
        <w:rPr>
          <w:rFonts w:asciiTheme="minorHAnsi" w:hAnsiTheme="minorHAnsi" w:cstheme="minorHAnsi"/>
          <w:color w:val="161616"/>
          <w:w w:val="105"/>
        </w:rPr>
        <w:t xml:space="preserve">High </w:t>
      </w:r>
      <w:r w:rsidRPr="0097088A">
        <w:rPr>
          <w:rFonts w:asciiTheme="minorHAnsi" w:hAnsiTheme="minorHAnsi" w:cstheme="minorHAnsi"/>
          <w:color w:val="161616"/>
          <w:w w:val="105"/>
        </w:rPr>
        <w:t xml:space="preserve">Quality Teaching at </w:t>
      </w:r>
      <w:r w:rsidRPr="0097088A">
        <w:rPr>
          <w:rFonts w:asciiTheme="minorHAnsi" w:hAnsiTheme="minorHAnsi" w:cstheme="minorHAnsi"/>
          <w:color w:val="262626"/>
          <w:w w:val="105"/>
        </w:rPr>
        <w:t xml:space="preserve">the </w:t>
      </w:r>
      <w:r w:rsidRPr="0097088A">
        <w:rPr>
          <w:rFonts w:asciiTheme="minorHAnsi" w:hAnsiTheme="minorHAnsi" w:cstheme="minorHAnsi"/>
          <w:color w:val="161616"/>
          <w:w w:val="105"/>
        </w:rPr>
        <w:t xml:space="preserve">Universal level and interventions at Targeted and </w:t>
      </w:r>
      <w:proofErr w:type="spellStart"/>
      <w:r w:rsidRPr="0097088A">
        <w:rPr>
          <w:rFonts w:asciiTheme="minorHAnsi" w:hAnsiTheme="minorHAnsi" w:cstheme="minorHAnsi"/>
          <w:color w:val="161616"/>
          <w:w w:val="105"/>
        </w:rPr>
        <w:t>Personalised</w:t>
      </w:r>
      <w:proofErr w:type="spellEnd"/>
      <w:r w:rsidRPr="0097088A">
        <w:rPr>
          <w:rFonts w:asciiTheme="minorHAnsi" w:hAnsiTheme="minorHAnsi" w:cstheme="minorHAnsi"/>
          <w:color w:val="161616"/>
          <w:w w:val="105"/>
        </w:rPr>
        <w:t xml:space="preserve"> levels, alongside </w:t>
      </w:r>
      <w:r w:rsidRPr="0097088A">
        <w:rPr>
          <w:rFonts w:asciiTheme="minorHAnsi" w:hAnsiTheme="minorHAnsi" w:cstheme="minorHAnsi"/>
          <w:color w:val="262626"/>
          <w:spacing w:val="5"/>
          <w:w w:val="105"/>
        </w:rPr>
        <w:t>carefu</w:t>
      </w:r>
      <w:r w:rsidRPr="0097088A">
        <w:rPr>
          <w:rFonts w:asciiTheme="minorHAnsi" w:hAnsiTheme="minorHAnsi" w:cstheme="minorHAnsi"/>
          <w:color w:val="050505"/>
          <w:w w:val="105"/>
        </w:rPr>
        <w:t>l</w:t>
      </w:r>
      <w:r w:rsidRPr="0097088A">
        <w:rPr>
          <w:rFonts w:asciiTheme="minorHAnsi" w:hAnsiTheme="minorHAnsi" w:cstheme="minorHAnsi"/>
          <w:color w:val="161616"/>
          <w:w w:val="105"/>
        </w:rPr>
        <w:t xml:space="preserve"> </w:t>
      </w:r>
      <w:proofErr w:type="gramStart"/>
      <w:r w:rsidRPr="0097088A">
        <w:rPr>
          <w:rFonts w:asciiTheme="minorHAnsi" w:hAnsiTheme="minorHAnsi" w:cstheme="minorHAnsi"/>
          <w:color w:val="161616"/>
          <w:w w:val="105"/>
        </w:rPr>
        <w:t>monitoring</w:t>
      </w:r>
      <w:proofErr w:type="gramEnd"/>
      <w:r w:rsidRPr="0097088A">
        <w:rPr>
          <w:rFonts w:asciiTheme="minorHAnsi" w:hAnsiTheme="minorHAnsi" w:cstheme="minorHAnsi"/>
          <w:color w:val="161616"/>
          <w:w w:val="105"/>
        </w:rPr>
        <w:t xml:space="preserve"> and </w:t>
      </w:r>
      <w:r w:rsidRPr="0097088A">
        <w:rPr>
          <w:rFonts w:asciiTheme="minorHAnsi" w:hAnsiTheme="minorHAnsi" w:cstheme="minorHAnsi"/>
          <w:color w:val="262626"/>
          <w:spacing w:val="2"/>
          <w:w w:val="105"/>
        </w:rPr>
        <w:t>eva</w:t>
      </w:r>
      <w:r w:rsidRPr="0097088A">
        <w:rPr>
          <w:rFonts w:asciiTheme="minorHAnsi" w:hAnsiTheme="minorHAnsi" w:cstheme="minorHAnsi"/>
          <w:color w:val="050505"/>
          <w:w w:val="105"/>
        </w:rPr>
        <w:t xml:space="preserve">luation </w:t>
      </w:r>
      <w:r w:rsidRPr="0097088A">
        <w:rPr>
          <w:rFonts w:asciiTheme="minorHAnsi" w:hAnsiTheme="minorHAnsi" w:cstheme="minorHAnsi"/>
          <w:color w:val="161616"/>
          <w:w w:val="105"/>
        </w:rPr>
        <w:t xml:space="preserve">of this provision </w:t>
      </w:r>
      <w:r w:rsidRPr="0097088A">
        <w:rPr>
          <w:rFonts w:asciiTheme="minorHAnsi" w:hAnsiTheme="minorHAnsi" w:cstheme="minorHAnsi"/>
          <w:color w:val="050505"/>
          <w:w w:val="105"/>
        </w:rPr>
        <w:t>(</w:t>
      </w:r>
      <w:r w:rsidRPr="0097088A">
        <w:rPr>
          <w:rFonts w:asciiTheme="minorHAnsi" w:hAnsiTheme="minorHAnsi" w:cstheme="minorHAnsi"/>
          <w:color w:val="262626"/>
          <w:w w:val="105"/>
        </w:rPr>
        <w:t xml:space="preserve">see </w:t>
      </w:r>
      <w:r w:rsidRPr="0097088A">
        <w:rPr>
          <w:rFonts w:asciiTheme="minorHAnsi" w:hAnsiTheme="minorHAnsi" w:cstheme="minorHAnsi"/>
          <w:color w:val="161616"/>
          <w:w w:val="105"/>
        </w:rPr>
        <w:t>Appendix</w:t>
      </w:r>
      <w:r w:rsidRPr="0097088A">
        <w:rPr>
          <w:rFonts w:asciiTheme="minorHAnsi" w:hAnsiTheme="minorHAnsi" w:cstheme="minorHAnsi"/>
          <w:color w:val="161616"/>
          <w:spacing w:val="-10"/>
          <w:w w:val="105"/>
        </w:rPr>
        <w:t xml:space="preserve"> </w:t>
      </w:r>
      <w:r w:rsidRPr="0097088A">
        <w:rPr>
          <w:rFonts w:asciiTheme="minorHAnsi" w:hAnsiTheme="minorHAnsi" w:cstheme="minorHAnsi"/>
          <w:color w:val="161616"/>
          <w:w w:val="105"/>
        </w:rPr>
        <w:t>1).</w:t>
      </w:r>
    </w:p>
    <w:p w14:paraId="62D6DEBC" w14:textId="77777777" w:rsidR="00951829" w:rsidRDefault="00951829" w:rsidP="00F83F73">
      <w:pPr>
        <w:tabs>
          <w:tab w:val="left" w:pos="851"/>
        </w:tabs>
        <w:spacing w:line="360" w:lineRule="auto"/>
        <w:ind w:right="159"/>
        <w:rPr>
          <w:rFonts w:asciiTheme="minorHAnsi" w:hAnsiTheme="minorHAnsi" w:cstheme="minorHAnsi"/>
          <w:bCs/>
          <w:iCs/>
          <w:color w:val="262626"/>
          <w:w w:val="105"/>
        </w:rPr>
      </w:pPr>
    </w:p>
    <w:p w14:paraId="2E729996" w14:textId="3E6599DD" w:rsidR="00951829" w:rsidRPr="00951829" w:rsidRDefault="00951829" w:rsidP="00F83F73">
      <w:pPr>
        <w:pStyle w:val="BodyText"/>
        <w:tabs>
          <w:tab w:val="left" w:pos="851"/>
        </w:tabs>
        <w:spacing w:line="360" w:lineRule="auto"/>
        <w:ind w:left="426" w:right="158" w:firstLine="2"/>
        <w:rPr>
          <w:rFonts w:asciiTheme="minorHAnsi" w:hAnsiTheme="minorHAnsi" w:cstheme="minorHAnsi"/>
          <w:color w:val="151515"/>
          <w:w w:val="110"/>
        </w:rPr>
        <w:sectPr w:rsidR="00951829" w:rsidRPr="00951829" w:rsidSect="000757B8">
          <w:footerReference w:type="default" r:id="rId46"/>
          <w:pgSz w:w="11910" w:h="16840"/>
          <w:pgMar w:top="100" w:right="1137" w:bottom="1340" w:left="560" w:header="0" w:footer="1148" w:gutter="0"/>
          <w:cols w:space="720"/>
        </w:sectPr>
      </w:pPr>
      <w:r w:rsidRPr="0097088A">
        <w:rPr>
          <w:rFonts w:asciiTheme="minorHAnsi" w:hAnsiTheme="minorHAnsi" w:cstheme="minorHAnsi"/>
          <w:color w:val="151515"/>
          <w:w w:val="105"/>
        </w:rPr>
        <w:t xml:space="preserve">Schools are expected to meet the </w:t>
      </w:r>
      <w:r w:rsidRPr="0097088A">
        <w:rPr>
          <w:rFonts w:asciiTheme="minorHAnsi" w:hAnsiTheme="minorHAnsi" w:cstheme="minorHAnsi"/>
          <w:color w:val="242424"/>
          <w:w w:val="105"/>
        </w:rPr>
        <w:t xml:space="preserve">first £6000 </w:t>
      </w:r>
      <w:r w:rsidRPr="0097088A">
        <w:rPr>
          <w:rFonts w:asciiTheme="minorHAnsi" w:hAnsiTheme="minorHAnsi" w:cstheme="minorHAnsi"/>
          <w:color w:val="151515"/>
          <w:w w:val="105"/>
        </w:rPr>
        <w:t xml:space="preserve">of the cost of special </w:t>
      </w:r>
      <w:r w:rsidRPr="0097088A">
        <w:rPr>
          <w:rFonts w:asciiTheme="minorHAnsi" w:hAnsiTheme="minorHAnsi" w:cstheme="minorHAnsi"/>
          <w:color w:val="242424"/>
          <w:w w:val="105"/>
        </w:rPr>
        <w:t xml:space="preserve">educational </w:t>
      </w:r>
      <w:r w:rsidRPr="0097088A">
        <w:rPr>
          <w:rFonts w:asciiTheme="minorHAnsi" w:hAnsiTheme="minorHAnsi" w:cstheme="minorHAnsi"/>
          <w:color w:val="151515"/>
          <w:w w:val="105"/>
        </w:rPr>
        <w:t xml:space="preserve">needs provision for a pupil. However, </w:t>
      </w:r>
      <w:r w:rsidRPr="0097088A">
        <w:rPr>
          <w:rFonts w:asciiTheme="minorHAnsi" w:hAnsiTheme="minorHAnsi" w:cstheme="minorHAnsi"/>
          <w:color w:val="242424"/>
          <w:w w:val="105"/>
        </w:rPr>
        <w:t xml:space="preserve">school may </w:t>
      </w:r>
      <w:r w:rsidRPr="0097088A">
        <w:rPr>
          <w:rFonts w:asciiTheme="minorHAnsi" w:hAnsiTheme="minorHAnsi" w:cstheme="minorHAnsi"/>
          <w:color w:val="151515"/>
          <w:w w:val="105"/>
        </w:rPr>
        <w:t xml:space="preserve">be able to obtain 'top-up' funding through Funding for Inclusion (FFI) </w:t>
      </w:r>
      <w:r w:rsidRPr="0097088A">
        <w:rPr>
          <w:rFonts w:asciiTheme="minorHAnsi" w:hAnsiTheme="minorHAnsi" w:cstheme="minorHAnsi"/>
          <w:color w:val="242424"/>
          <w:w w:val="105"/>
        </w:rPr>
        <w:t xml:space="preserve">if </w:t>
      </w:r>
      <w:r w:rsidRPr="0097088A">
        <w:rPr>
          <w:rFonts w:asciiTheme="minorHAnsi" w:hAnsiTheme="minorHAnsi" w:cstheme="minorHAnsi"/>
          <w:color w:val="151515"/>
          <w:w w:val="105"/>
        </w:rPr>
        <w:t xml:space="preserve">the pupil meets the </w:t>
      </w:r>
      <w:r w:rsidRPr="0097088A">
        <w:rPr>
          <w:rFonts w:asciiTheme="minorHAnsi" w:hAnsiTheme="minorHAnsi" w:cstheme="minorHAnsi"/>
          <w:color w:val="242424"/>
          <w:w w:val="105"/>
        </w:rPr>
        <w:t xml:space="preserve">criteria. To </w:t>
      </w:r>
      <w:r w:rsidRPr="0097088A">
        <w:rPr>
          <w:rFonts w:asciiTheme="minorHAnsi" w:hAnsiTheme="minorHAnsi" w:cstheme="minorHAnsi"/>
          <w:color w:val="151515"/>
          <w:w w:val="105"/>
        </w:rPr>
        <w:t xml:space="preserve">qualify, </w:t>
      </w:r>
      <w:r>
        <w:rPr>
          <w:rFonts w:asciiTheme="minorHAnsi" w:hAnsiTheme="minorHAnsi" w:cstheme="minorHAnsi"/>
          <w:color w:val="151515"/>
          <w:w w:val="105"/>
        </w:rPr>
        <w:t>individuals</w:t>
      </w:r>
      <w:r w:rsidRPr="0097088A">
        <w:rPr>
          <w:rFonts w:asciiTheme="minorHAnsi" w:hAnsiTheme="minorHAnsi" w:cstheme="minorHAnsi"/>
          <w:color w:val="151515"/>
          <w:w w:val="105"/>
        </w:rPr>
        <w:t xml:space="preserve"> will have accessed specialist </w:t>
      </w:r>
      <w:proofErr w:type="spellStart"/>
      <w:r w:rsidRPr="0097088A">
        <w:rPr>
          <w:rFonts w:asciiTheme="minorHAnsi" w:hAnsiTheme="minorHAnsi" w:cstheme="minorHAnsi"/>
          <w:color w:val="151515"/>
          <w:w w:val="105"/>
        </w:rPr>
        <w:t>programmes</w:t>
      </w:r>
      <w:proofErr w:type="spellEnd"/>
      <w:r w:rsidRPr="0097088A">
        <w:rPr>
          <w:rFonts w:asciiTheme="minorHAnsi" w:hAnsiTheme="minorHAnsi" w:cstheme="minorHAnsi"/>
          <w:color w:val="151515"/>
          <w:w w:val="105"/>
        </w:rPr>
        <w:t xml:space="preserve">, differentiated </w:t>
      </w:r>
      <w:r>
        <w:rPr>
          <w:rFonts w:asciiTheme="minorHAnsi" w:hAnsiTheme="minorHAnsi" w:cstheme="minorHAnsi"/>
          <w:color w:val="151515"/>
          <w:w w:val="105"/>
        </w:rPr>
        <w:t xml:space="preserve">High </w:t>
      </w:r>
      <w:r w:rsidRPr="0097088A">
        <w:rPr>
          <w:rFonts w:asciiTheme="minorHAnsi" w:hAnsiTheme="minorHAnsi" w:cstheme="minorHAnsi"/>
          <w:color w:val="151515"/>
          <w:w w:val="105"/>
        </w:rPr>
        <w:t xml:space="preserve">Quality Teaching and appropriate ICT (as part of </w:t>
      </w:r>
      <w:r w:rsidRPr="0097088A">
        <w:rPr>
          <w:rFonts w:asciiTheme="minorHAnsi" w:hAnsiTheme="minorHAnsi" w:cstheme="minorHAnsi"/>
          <w:color w:val="242424"/>
          <w:w w:val="105"/>
        </w:rPr>
        <w:t xml:space="preserve">a costed </w:t>
      </w:r>
      <w:r w:rsidRPr="0097088A">
        <w:rPr>
          <w:rFonts w:asciiTheme="minorHAnsi" w:hAnsiTheme="minorHAnsi" w:cstheme="minorHAnsi"/>
          <w:color w:val="151515"/>
          <w:w w:val="105"/>
        </w:rPr>
        <w:t>provision map) and this must be in place for at least two terms</w:t>
      </w:r>
      <w:r w:rsidRPr="0097088A">
        <w:rPr>
          <w:rFonts w:asciiTheme="minorHAnsi" w:hAnsiTheme="minorHAnsi" w:cstheme="minorHAnsi"/>
          <w:color w:val="363636"/>
          <w:w w:val="105"/>
        </w:rPr>
        <w:t xml:space="preserve">. </w:t>
      </w:r>
      <w:r>
        <w:rPr>
          <w:rFonts w:asciiTheme="minorHAnsi" w:hAnsiTheme="minorHAnsi" w:cstheme="minorHAnsi"/>
          <w:color w:val="151515"/>
          <w:w w:val="105"/>
        </w:rPr>
        <w:t>Individuals</w:t>
      </w:r>
      <w:r w:rsidRPr="0097088A">
        <w:rPr>
          <w:rFonts w:asciiTheme="minorHAnsi" w:hAnsiTheme="minorHAnsi" w:cstheme="minorHAnsi"/>
          <w:color w:val="151515"/>
          <w:w w:val="105"/>
        </w:rPr>
        <w:t xml:space="preserve"> will also need </w:t>
      </w:r>
      <w:r w:rsidRPr="0097088A">
        <w:rPr>
          <w:rFonts w:asciiTheme="minorHAnsi" w:hAnsiTheme="minorHAnsi" w:cstheme="minorHAnsi"/>
          <w:color w:val="242424"/>
          <w:w w:val="105"/>
        </w:rPr>
        <w:t xml:space="preserve">an </w:t>
      </w:r>
      <w:r w:rsidRPr="0097088A">
        <w:rPr>
          <w:rFonts w:asciiTheme="minorHAnsi" w:hAnsiTheme="minorHAnsi" w:cstheme="minorHAnsi"/>
          <w:color w:val="151515"/>
          <w:w w:val="105"/>
        </w:rPr>
        <w:t xml:space="preserve">assessment by an </w:t>
      </w:r>
      <w:r w:rsidRPr="0097088A">
        <w:rPr>
          <w:rFonts w:asciiTheme="minorHAnsi" w:hAnsiTheme="minorHAnsi" w:cstheme="minorHAnsi"/>
          <w:color w:val="242424"/>
          <w:w w:val="105"/>
        </w:rPr>
        <w:t xml:space="preserve">SEN </w:t>
      </w:r>
      <w:r w:rsidRPr="0097088A">
        <w:rPr>
          <w:rFonts w:asciiTheme="minorHAnsi" w:hAnsiTheme="minorHAnsi" w:cstheme="minorHAnsi"/>
          <w:color w:val="151515"/>
          <w:w w:val="105"/>
        </w:rPr>
        <w:t xml:space="preserve">Officer or </w:t>
      </w:r>
      <w:r w:rsidRPr="0097088A">
        <w:rPr>
          <w:rFonts w:asciiTheme="minorHAnsi" w:hAnsiTheme="minorHAnsi" w:cstheme="minorHAnsi"/>
          <w:color w:val="242424"/>
          <w:w w:val="105"/>
        </w:rPr>
        <w:t xml:space="preserve">Educational </w:t>
      </w:r>
      <w:r w:rsidRPr="0097088A">
        <w:rPr>
          <w:rFonts w:asciiTheme="minorHAnsi" w:hAnsiTheme="minorHAnsi" w:cstheme="minorHAnsi"/>
          <w:color w:val="151515"/>
          <w:w w:val="105"/>
        </w:rPr>
        <w:t xml:space="preserve">Psychologist, who will also </w:t>
      </w:r>
      <w:r>
        <w:rPr>
          <w:rFonts w:asciiTheme="minorHAnsi" w:hAnsiTheme="minorHAnsi" w:cstheme="minorHAnsi"/>
          <w:color w:val="151515"/>
          <w:w w:val="105"/>
        </w:rPr>
        <w:t>consider</w:t>
      </w:r>
      <w:r w:rsidRPr="0097088A">
        <w:rPr>
          <w:rFonts w:asciiTheme="minorHAnsi" w:hAnsiTheme="minorHAnsi" w:cstheme="minorHAnsi"/>
          <w:color w:val="151515"/>
          <w:w w:val="105"/>
        </w:rPr>
        <w:t xml:space="preserve"> the length and quality of</w:t>
      </w:r>
      <w:r w:rsidRPr="0097088A">
        <w:rPr>
          <w:rFonts w:asciiTheme="minorHAnsi" w:hAnsiTheme="minorHAnsi" w:cstheme="minorHAnsi"/>
          <w:color w:val="151515"/>
          <w:spacing w:val="31"/>
          <w:w w:val="105"/>
        </w:rPr>
        <w:t xml:space="preserve"> </w:t>
      </w:r>
      <w:r w:rsidRPr="0097088A">
        <w:rPr>
          <w:rFonts w:asciiTheme="minorHAnsi" w:hAnsiTheme="minorHAnsi" w:cstheme="minorHAnsi"/>
          <w:color w:val="151515"/>
          <w:w w:val="105"/>
        </w:rPr>
        <w:t>the</w:t>
      </w:r>
      <w:r>
        <w:rPr>
          <w:rFonts w:asciiTheme="minorHAnsi" w:hAnsiTheme="minorHAnsi" w:cstheme="minorHAnsi"/>
          <w:color w:val="151515"/>
          <w:w w:val="110"/>
        </w:rPr>
        <w:t xml:space="preserve"> i</w:t>
      </w:r>
      <w:r w:rsidRPr="0097088A">
        <w:rPr>
          <w:rFonts w:asciiTheme="minorHAnsi" w:hAnsiTheme="minorHAnsi" w:cstheme="minorHAnsi"/>
          <w:color w:val="151515"/>
          <w:w w:val="110"/>
        </w:rPr>
        <w:t>nterventi</w:t>
      </w:r>
      <w:r w:rsidR="003145B4">
        <w:rPr>
          <w:rFonts w:asciiTheme="minorHAnsi" w:hAnsiTheme="minorHAnsi" w:cstheme="minorHAnsi"/>
          <w:color w:val="151515"/>
          <w:w w:val="110"/>
        </w:rPr>
        <w:t>on.</w:t>
      </w:r>
    </w:p>
    <w:p w14:paraId="53028D60" w14:textId="54FB0A84" w:rsidR="00B20F5C" w:rsidRPr="00951829" w:rsidRDefault="007634A9" w:rsidP="00951829">
      <w:pPr>
        <w:pStyle w:val="BodyText"/>
        <w:tabs>
          <w:tab w:val="left" w:pos="851"/>
        </w:tabs>
        <w:spacing w:line="360" w:lineRule="auto"/>
        <w:ind w:right="158"/>
        <w:rPr>
          <w:rFonts w:asciiTheme="minorHAnsi" w:hAnsiTheme="minorHAnsi" w:cstheme="minorHAnsi"/>
        </w:rPr>
      </w:pPr>
      <w:r w:rsidRPr="0097088A">
        <w:rPr>
          <w:rFonts w:asciiTheme="minorHAnsi" w:hAnsiTheme="minorHAnsi" w:cstheme="minorHAnsi"/>
          <w:noProof/>
          <w:lang w:val="en-GB" w:eastAsia="en-GB"/>
        </w:rPr>
        <w:lastRenderedPageBreak/>
        <mc:AlternateContent>
          <mc:Choice Requires="wps">
            <w:drawing>
              <wp:anchor distT="0" distB="0" distL="114300" distR="114300" simplePos="0" relativeHeight="251658247" behindDoc="0" locked="0" layoutInCell="1" allowOverlap="1" wp14:anchorId="625F2BB7" wp14:editId="781CF427">
                <wp:simplePos x="0" y="0"/>
                <wp:positionH relativeFrom="page">
                  <wp:posOffset>15240</wp:posOffset>
                </wp:positionH>
                <wp:positionV relativeFrom="page">
                  <wp:posOffset>3405505</wp:posOffset>
                </wp:positionV>
                <wp:extent cx="0" cy="0"/>
                <wp:effectExtent l="5715" t="3367405" r="13335" b="3370580"/>
                <wp:wrapNone/>
                <wp:docPr id="17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39"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1.2pt,268.15pt" to="1.2pt,268.15pt" w14:anchorId="26FAA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">
                <w10:wrap anchorx="page" anchory="page"/>
              </v:line>
            </w:pict>
          </mc:Fallback>
        </mc:AlternateContent>
      </w:r>
    </w:p>
    <w:p w14:paraId="438722B3" w14:textId="1811C50B" w:rsidR="00B20F5C" w:rsidRPr="009C27B0" w:rsidRDefault="00B20F5C" w:rsidP="00E14488">
      <w:pPr>
        <w:pStyle w:val="BodyText"/>
        <w:tabs>
          <w:tab w:val="left" w:pos="851"/>
        </w:tabs>
        <w:spacing w:before="94" w:line="360" w:lineRule="auto"/>
        <w:ind w:left="426" w:right="158" w:firstLine="2"/>
        <w:rPr>
          <w:rFonts w:asciiTheme="minorHAnsi" w:hAnsiTheme="minorHAnsi" w:cstheme="minorHAnsi"/>
          <w:i/>
          <w:iCs/>
        </w:rPr>
      </w:pPr>
      <w:r w:rsidRPr="00B20F5C">
        <w:rPr>
          <w:rFonts w:asciiTheme="minorHAnsi" w:hAnsiTheme="minorHAnsi" w:cstheme="minorHAnsi"/>
          <w:b/>
          <w:bCs/>
          <w:i/>
          <w:iCs/>
        </w:rPr>
        <w:t>Why are SEN</w:t>
      </w:r>
      <w:r w:rsidR="00B93ACF">
        <w:rPr>
          <w:rFonts w:asciiTheme="minorHAnsi" w:hAnsiTheme="minorHAnsi" w:cstheme="minorHAnsi"/>
          <w:b/>
          <w:bCs/>
          <w:i/>
          <w:iCs/>
        </w:rPr>
        <w:t>ST</w:t>
      </w:r>
      <w:r w:rsidRPr="00B20F5C">
        <w:rPr>
          <w:rFonts w:asciiTheme="minorHAnsi" w:hAnsiTheme="minorHAnsi" w:cstheme="minorHAnsi"/>
          <w:b/>
          <w:bCs/>
          <w:i/>
          <w:iCs/>
        </w:rPr>
        <w:t xml:space="preserve"> assessments part of the graduated </w:t>
      </w:r>
      <w:r w:rsidR="00E14488">
        <w:rPr>
          <w:rFonts w:asciiTheme="minorHAnsi" w:hAnsiTheme="minorHAnsi" w:cstheme="minorHAnsi"/>
          <w:b/>
          <w:bCs/>
          <w:i/>
          <w:iCs/>
        </w:rPr>
        <w:t>approach</w:t>
      </w:r>
      <w:r w:rsidRPr="00B20F5C">
        <w:rPr>
          <w:rFonts w:asciiTheme="minorHAnsi" w:hAnsiTheme="minorHAnsi" w:cstheme="minorHAnsi"/>
          <w:b/>
          <w:bCs/>
          <w:i/>
          <w:iCs/>
        </w:rPr>
        <w:t xml:space="preserve"> and not ‘standalone?</w:t>
      </w:r>
    </w:p>
    <w:p w14:paraId="0C687531" w14:textId="356F3FAF" w:rsidR="00B93ACF" w:rsidRPr="00E14488" w:rsidRDefault="00444C6F" w:rsidP="00E14488">
      <w:pPr>
        <w:pStyle w:val="BodyText"/>
        <w:tabs>
          <w:tab w:val="left" w:pos="851"/>
        </w:tabs>
        <w:spacing w:before="94" w:line="360" w:lineRule="auto"/>
        <w:ind w:left="426" w:right="158" w:firstLine="2"/>
        <w:rPr>
          <w:rFonts w:asciiTheme="minorHAnsi" w:hAnsiTheme="minorHAnsi" w:cstheme="minorHAnsi"/>
        </w:rPr>
      </w:pPr>
      <w:r w:rsidRPr="00E14488">
        <w:rPr>
          <w:rFonts w:asciiTheme="minorHAnsi" w:hAnsiTheme="minorHAnsi" w:cstheme="minorHAnsi"/>
        </w:rPr>
        <w:t>SEN Specialist Teachers (SENST)</w:t>
      </w:r>
      <w:r w:rsidR="00B93ACF" w:rsidRPr="00E14488">
        <w:rPr>
          <w:rFonts w:asciiTheme="minorHAnsi" w:hAnsiTheme="minorHAnsi" w:cstheme="minorHAnsi"/>
        </w:rPr>
        <w:t xml:space="preserve"> are a small group of specialist teachers who work within SENIT Team across Leeds. Our role is to support schools with a range of SEND needs</w:t>
      </w:r>
      <w:r w:rsidRPr="00E14488">
        <w:rPr>
          <w:rFonts w:asciiTheme="minorHAnsi" w:hAnsiTheme="minorHAnsi" w:cstheme="minorHAnsi"/>
        </w:rPr>
        <w:t xml:space="preserve"> of which CYP with dyslexia are included.</w:t>
      </w:r>
    </w:p>
    <w:p w14:paraId="01225613" w14:textId="3E925276" w:rsidR="00444C6F" w:rsidRPr="00E14488" w:rsidRDefault="00B93ACF" w:rsidP="00E14488">
      <w:pPr>
        <w:pStyle w:val="BodyText"/>
        <w:tabs>
          <w:tab w:val="left" w:pos="851"/>
        </w:tabs>
        <w:spacing w:before="94" w:line="360" w:lineRule="auto"/>
        <w:ind w:left="426" w:right="158" w:firstLine="2"/>
        <w:rPr>
          <w:rFonts w:asciiTheme="minorHAnsi" w:hAnsiTheme="minorHAnsi" w:cstheme="minorHAnsi"/>
        </w:rPr>
      </w:pPr>
      <w:r w:rsidRPr="00E14488">
        <w:rPr>
          <w:rFonts w:asciiTheme="minorHAnsi" w:hAnsiTheme="minorHAnsi" w:cstheme="minorHAnsi"/>
        </w:rPr>
        <w:t xml:space="preserve">We </w:t>
      </w:r>
      <w:proofErr w:type="spellStart"/>
      <w:r w:rsidRPr="00E14488">
        <w:rPr>
          <w:rFonts w:asciiTheme="minorHAnsi" w:hAnsiTheme="minorHAnsi" w:cstheme="minorHAnsi"/>
        </w:rPr>
        <w:t>recogni</w:t>
      </w:r>
      <w:r w:rsidR="009C27B0" w:rsidRPr="00E14488">
        <w:rPr>
          <w:rFonts w:asciiTheme="minorHAnsi" w:hAnsiTheme="minorHAnsi" w:cstheme="minorHAnsi"/>
        </w:rPr>
        <w:t>s</w:t>
      </w:r>
      <w:r w:rsidRPr="00E14488">
        <w:rPr>
          <w:rFonts w:asciiTheme="minorHAnsi" w:hAnsiTheme="minorHAnsi" w:cstheme="minorHAnsi"/>
        </w:rPr>
        <w:t>e</w:t>
      </w:r>
      <w:proofErr w:type="spellEnd"/>
      <w:r w:rsidRPr="00E14488">
        <w:rPr>
          <w:rFonts w:asciiTheme="minorHAnsi" w:hAnsiTheme="minorHAnsi" w:cstheme="minorHAnsi"/>
        </w:rPr>
        <w:t xml:space="preserve"> dyslexia a</w:t>
      </w:r>
      <w:r w:rsidR="00444C6F" w:rsidRPr="00E14488">
        <w:rPr>
          <w:rFonts w:asciiTheme="minorHAnsi" w:hAnsiTheme="minorHAnsi" w:cstheme="minorHAnsi"/>
        </w:rPr>
        <w:t>s a</w:t>
      </w:r>
      <w:r w:rsidRPr="00E14488">
        <w:rPr>
          <w:rFonts w:asciiTheme="minorHAnsi" w:hAnsiTheme="minorHAnsi" w:cstheme="minorHAnsi"/>
        </w:rPr>
        <w:t xml:space="preserve"> high inciden</w:t>
      </w:r>
      <w:r w:rsidR="009C27B0" w:rsidRPr="00E14488">
        <w:rPr>
          <w:rFonts w:asciiTheme="minorHAnsi" w:hAnsiTheme="minorHAnsi" w:cstheme="minorHAnsi"/>
        </w:rPr>
        <w:t>ce</w:t>
      </w:r>
      <w:r w:rsidRPr="00E14488">
        <w:rPr>
          <w:rFonts w:asciiTheme="minorHAnsi" w:hAnsiTheme="minorHAnsi" w:cstheme="minorHAnsi"/>
        </w:rPr>
        <w:t xml:space="preserve"> learning difference; thought to affect around 1 in 10 </w:t>
      </w:r>
      <w:r w:rsidR="009C27B0" w:rsidRPr="00E14488">
        <w:rPr>
          <w:rFonts w:asciiTheme="minorHAnsi" w:hAnsiTheme="minorHAnsi" w:cstheme="minorHAnsi"/>
        </w:rPr>
        <w:t>of</w:t>
      </w:r>
      <w:r w:rsidRPr="00E14488">
        <w:rPr>
          <w:rFonts w:asciiTheme="minorHAnsi" w:hAnsiTheme="minorHAnsi" w:cstheme="minorHAnsi"/>
        </w:rPr>
        <w:t xml:space="preserve"> the population. </w:t>
      </w:r>
      <w:r w:rsidR="00444C6F" w:rsidRPr="00E14488">
        <w:rPr>
          <w:rFonts w:asciiTheme="minorHAnsi" w:hAnsiTheme="minorHAnsi" w:cstheme="minorHAnsi"/>
        </w:rPr>
        <w:t xml:space="preserve">The Rose definition explains that ‘well founded intervention’ (including adjustments within the classroom) can have a significant impact upon progress and self-esteem of CYP. </w:t>
      </w:r>
      <w:r w:rsidR="00412B9B" w:rsidRPr="00E14488">
        <w:rPr>
          <w:rFonts w:asciiTheme="minorHAnsi" w:hAnsiTheme="minorHAnsi" w:cstheme="minorHAnsi"/>
        </w:rPr>
        <w:t>Our Capacity Building Courses</w:t>
      </w:r>
      <w:r w:rsidRPr="00E14488">
        <w:rPr>
          <w:rFonts w:asciiTheme="minorHAnsi" w:hAnsiTheme="minorHAnsi" w:cstheme="minorHAnsi"/>
        </w:rPr>
        <w:t xml:space="preserve"> (outlined in appendix</w:t>
      </w:r>
      <w:r w:rsidR="00444C6F" w:rsidRPr="00E14488">
        <w:rPr>
          <w:rFonts w:asciiTheme="minorHAnsi" w:hAnsiTheme="minorHAnsi" w:cstheme="minorHAnsi"/>
        </w:rPr>
        <w:t xml:space="preserve"> 2)</w:t>
      </w:r>
      <w:r w:rsidR="00412B9B" w:rsidRPr="00E14488">
        <w:rPr>
          <w:rFonts w:asciiTheme="minorHAnsi" w:hAnsiTheme="minorHAnsi" w:cstheme="minorHAnsi"/>
        </w:rPr>
        <w:t xml:space="preserve"> </w:t>
      </w:r>
      <w:r w:rsidR="00444C6F" w:rsidRPr="00E14488">
        <w:rPr>
          <w:rFonts w:asciiTheme="minorHAnsi" w:hAnsiTheme="minorHAnsi" w:cstheme="minorHAnsi"/>
        </w:rPr>
        <w:t>are part of our commitment to school</w:t>
      </w:r>
      <w:r w:rsidR="009C27B0" w:rsidRPr="00E14488">
        <w:rPr>
          <w:rFonts w:asciiTheme="minorHAnsi" w:hAnsiTheme="minorHAnsi" w:cstheme="minorHAnsi"/>
        </w:rPr>
        <w:t>s</w:t>
      </w:r>
      <w:r w:rsidR="00444C6F" w:rsidRPr="00E14488">
        <w:rPr>
          <w:rFonts w:asciiTheme="minorHAnsi" w:hAnsiTheme="minorHAnsi" w:cstheme="minorHAnsi"/>
        </w:rPr>
        <w:t xml:space="preserve"> to develop their capacity to support CYP with a profile of dyslexia across a continuum of need. </w:t>
      </w:r>
      <w:r w:rsidR="00412B9B" w:rsidRPr="00E14488">
        <w:rPr>
          <w:rFonts w:asciiTheme="minorHAnsi" w:hAnsiTheme="minorHAnsi" w:cstheme="minorHAnsi"/>
        </w:rPr>
        <w:t>Provision is not dependent upon a formal identification of dyslexia</w:t>
      </w:r>
      <w:r w:rsidR="00444C6F" w:rsidRPr="00E14488">
        <w:rPr>
          <w:rFonts w:asciiTheme="minorHAnsi" w:hAnsiTheme="minorHAnsi" w:cstheme="minorHAnsi"/>
        </w:rPr>
        <w:t>.</w:t>
      </w:r>
    </w:p>
    <w:p w14:paraId="19459B08" w14:textId="77777777" w:rsidR="00F83F73" w:rsidRDefault="00F83F73" w:rsidP="00E14488">
      <w:pPr>
        <w:pStyle w:val="BodyText"/>
        <w:tabs>
          <w:tab w:val="left" w:pos="851"/>
        </w:tabs>
        <w:spacing w:before="94" w:line="360" w:lineRule="auto"/>
        <w:ind w:left="426" w:right="158" w:firstLine="2"/>
        <w:rPr>
          <w:rFonts w:asciiTheme="minorHAnsi" w:hAnsiTheme="minorHAnsi" w:cstheme="minorHAnsi"/>
        </w:rPr>
      </w:pPr>
    </w:p>
    <w:p w14:paraId="14032195" w14:textId="6530B967" w:rsidR="00412B9B" w:rsidRPr="00E14488" w:rsidRDefault="00444C6F" w:rsidP="00F83F73">
      <w:pPr>
        <w:pStyle w:val="BodyText"/>
        <w:tabs>
          <w:tab w:val="left" w:pos="851"/>
        </w:tabs>
        <w:spacing w:line="360" w:lineRule="auto"/>
        <w:ind w:left="426" w:right="158" w:firstLine="2"/>
        <w:rPr>
          <w:rFonts w:asciiTheme="minorHAnsi" w:hAnsiTheme="minorHAnsi" w:cstheme="minorHAnsi"/>
        </w:rPr>
      </w:pPr>
      <w:r w:rsidRPr="00E14488">
        <w:rPr>
          <w:rFonts w:asciiTheme="minorHAnsi" w:hAnsiTheme="minorHAnsi" w:cstheme="minorHAnsi"/>
        </w:rPr>
        <w:t xml:space="preserve">However, we also </w:t>
      </w:r>
      <w:proofErr w:type="spellStart"/>
      <w:r w:rsidRPr="00E14488">
        <w:rPr>
          <w:rFonts w:asciiTheme="minorHAnsi" w:hAnsiTheme="minorHAnsi" w:cstheme="minorHAnsi"/>
        </w:rPr>
        <w:t>recogni</w:t>
      </w:r>
      <w:r w:rsidR="009C27B0" w:rsidRPr="00E14488">
        <w:rPr>
          <w:rFonts w:asciiTheme="minorHAnsi" w:hAnsiTheme="minorHAnsi" w:cstheme="minorHAnsi"/>
        </w:rPr>
        <w:t>s</w:t>
      </w:r>
      <w:r w:rsidRPr="00E14488">
        <w:rPr>
          <w:rFonts w:asciiTheme="minorHAnsi" w:hAnsiTheme="minorHAnsi" w:cstheme="minorHAnsi"/>
        </w:rPr>
        <w:t>e</w:t>
      </w:r>
      <w:proofErr w:type="spellEnd"/>
      <w:r w:rsidRPr="00E14488">
        <w:rPr>
          <w:rFonts w:asciiTheme="minorHAnsi" w:hAnsiTheme="minorHAnsi" w:cstheme="minorHAnsi"/>
        </w:rPr>
        <w:t xml:space="preserve"> that for some learners, dyslexia can have a significant impact on their ability to make progress, despite high levels of provision. For this cohort, provision may require high levels of </w:t>
      </w:r>
      <w:proofErr w:type="spellStart"/>
      <w:r w:rsidRPr="00E14488">
        <w:rPr>
          <w:rFonts w:asciiTheme="minorHAnsi" w:hAnsiTheme="minorHAnsi" w:cstheme="minorHAnsi"/>
        </w:rPr>
        <w:t>personalised</w:t>
      </w:r>
      <w:proofErr w:type="spellEnd"/>
      <w:r w:rsidRPr="00E14488">
        <w:rPr>
          <w:rFonts w:asciiTheme="minorHAnsi" w:hAnsiTheme="minorHAnsi" w:cstheme="minorHAnsi"/>
        </w:rPr>
        <w:t xml:space="preserve"> or specialist teaching that may be outlined as part of the school’s Graduated </w:t>
      </w:r>
      <w:r w:rsidR="00E419A3">
        <w:rPr>
          <w:rFonts w:asciiTheme="minorHAnsi" w:hAnsiTheme="minorHAnsi" w:cstheme="minorHAnsi"/>
        </w:rPr>
        <w:t>Approach</w:t>
      </w:r>
      <w:r w:rsidRPr="00E14488">
        <w:rPr>
          <w:rFonts w:asciiTheme="minorHAnsi" w:hAnsiTheme="minorHAnsi" w:cstheme="minorHAnsi"/>
        </w:rPr>
        <w:t xml:space="preserve">. This forms an important part of our assessment process and allows us to </w:t>
      </w:r>
      <w:r w:rsidR="004A276A" w:rsidRPr="00E14488">
        <w:rPr>
          <w:rFonts w:asciiTheme="minorHAnsi" w:hAnsiTheme="minorHAnsi" w:cstheme="minorHAnsi"/>
        </w:rPr>
        <w:t xml:space="preserve">evaluate how well a CYP has responded. This in turns supports schools to correctly identify the level of provision the CYP may need. </w:t>
      </w:r>
    </w:p>
    <w:p w14:paraId="0993770D" w14:textId="77777777" w:rsidR="00C82AD9" w:rsidRPr="00B20F5C" w:rsidRDefault="00C82AD9" w:rsidP="00E14488">
      <w:pPr>
        <w:pStyle w:val="BodyText"/>
        <w:tabs>
          <w:tab w:val="left" w:pos="851"/>
        </w:tabs>
        <w:spacing w:before="94" w:line="360" w:lineRule="auto"/>
        <w:ind w:left="426" w:right="158" w:firstLine="2"/>
        <w:rPr>
          <w:rFonts w:asciiTheme="minorHAnsi" w:hAnsiTheme="minorHAnsi" w:cstheme="minorHAnsi"/>
          <w:b/>
          <w:bCs/>
          <w:i/>
          <w:iCs/>
        </w:rPr>
      </w:pPr>
    </w:p>
    <w:p w14:paraId="66B6D3DB" w14:textId="77777777" w:rsidR="009311B3" w:rsidRPr="00F85578" w:rsidRDefault="00CC6880" w:rsidP="00E14488">
      <w:pPr>
        <w:tabs>
          <w:tab w:val="left" w:pos="851"/>
          <w:tab w:val="left" w:pos="993"/>
        </w:tabs>
        <w:spacing w:line="360" w:lineRule="auto"/>
        <w:ind w:left="426"/>
        <w:rPr>
          <w:rFonts w:asciiTheme="minorHAnsi" w:hAnsiTheme="minorHAnsi" w:cstheme="minorHAnsi"/>
          <w:b/>
          <w:color w:val="242424"/>
          <w:sz w:val="26"/>
          <w:szCs w:val="26"/>
        </w:rPr>
      </w:pPr>
      <w:r w:rsidRPr="0097088A">
        <w:rPr>
          <w:rFonts w:asciiTheme="minorHAnsi" w:hAnsiTheme="minorHAnsi" w:cstheme="minorHAnsi"/>
          <w:b/>
          <w:color w:val="242424"/>
          <w:w w:val="105"/>
          <w:sz w:val="26"/>
          <w:szCs w:val="26"/>
        </w:rPr>
        <w:t xml:space="preserve">7. </w:t>
      </w:r>
      <w:r w:rsidR="007634A9" w:rsidRPr="0097088A">
        <w:rPr>
          <w:rFonts w:asciiTheme="minorHAnsi" w:hAnsiTheme="minorHAnsi" w:cstheme="minorHAnsi"/>
          <w:b/>
          <w:color w:val="242424"/>
          <w:w w:val="105"/>
          <w:sz w:val="26"/>
          <w:szCs w:val="26"/>
        </w:rPr>
        <w:t>References</w:t>
      </w:r>
    </w:p>
    <w:p w14:paraId="0EEA680E" w14:textId="77777777" w:rsidR="00B90356" w:rsidRPr="00F83F73" w:rsidRDefault="007634A9" w:rsidP="00E14488">
      <w:pPr>
        <w:tabs>
          <w:tab w:val="left" w:pos="851"/>
        </w:tabs>
        <w:spacing w:before="1" w:line="360" w:lineRule="auto"/>
        <w:ind w:left="426" w:right="158"/>
        <w:rPr>
          <w:rFonts w:asciiTheme="minorHAnsi" w:hAnsiTheme="minorHAnsi" w:cstheme="minorHAnsi"/>
        </w:rPr>
      </w:pPr>
      <w:r w:rsidRPr="00F83F73">
        <w:rPr>
          <w:rFonts w:asciiTheme="minorHAnsi" w:hAnsiTheme="minorHAnsi" w:cstheme="minorHAnsi"/>
          <w:b/>
          <w:i/>
          <w:color w:val="242424"/>
          <w:w w:val="105"/>
        </w:rPr>
        <w:t xml:space="preserve">Special Educational Needs and Disability Code of Practice: </w:t>
      </w:r>
      <w:r w:rsidRPr="00F83F73">
        <w:rPr>
          <w:rFonts w:asciiTheme="minorHAnsi" w:hAnsiTheme="minorHAnsi" w:cstheme="minorHAnsi"/>
          <w:b/>
          <w:color w:val="242424"/>
          <w:w w:val="105"/>
        </w:rPr>
        <w:t xml:space="preserve">0 </w:t>
      </w:r>
      <w:r w:rsidRPr="00F83F73">
        <w:rPr>
          <w:rFonts w:asciiTheme="minorHAnsi" w:hAnsiTheme="minorHAnsi" w:cstheme="minorHAnsi"/>
          <w:b/>
          <w:i/>
          <w:color w:val="242424"/>
          <w:w w:val="105"/>
        </w:rPr>
        <w:t xml:space="preserve">to 25 years </w:t>
      </w:r>
      <w:r w:rsidRPr="00F83F73">
        <w:rPr>
          <w:rFonts w:asciiTheme="minorHAnsi" w:hAnsiTheme="minorHAnsi" w:cstheme="minorHAnsi"/>
          <w:color w:val="242424"/>
          <w:w w:val="105"/>
        </w:rPr>
        <w:t>DfE/</w:t>
      </w:r>
      <w:proofErr w:type="spellStart"/>
      <w:r w:rsidRPr="00F83F73">
        <w:rPr>
          <w:rFonts w:asciiTheme="minorHAnsi" w:hAnsiTheme="minorHAnsi" w:cstheme="minorHAnsi"/>
          <w:color w:val="242424"/>
          <w:w w:val="105"/>
        </w:rPr>
        <w:t>DfH</w:t>
      </w:r>
      <w:proofErr w:type="spellEnd"/>
      <w:r w:rsidRPr="00F83F73">
        <w:rPr>
          <w:rFonts w:asciiTheme="minorHAnsi" w:hAnsiTheme="minorHAnsi" w:cstheme="minorHAnsi"/>
          <w:color w:val="242424"/>
          <w:w w:val="105"/>
        </w:rPr>
        <w:t xml:space="preserve"> </w:t>
      </w:r>
      <w:r w:rsidRPr="00F83F73">
        <w:rPr>
          <w:rFonts w:asciiTheme="minorHAnsi" w:hAnsiTheme="minorHAnsi" w:cstheme="minorHAnsi"/>
          <w:color w:val="151515"/>
          <w:w w:val="105"/>
        </w:rPr>
        <w:t>(2015)</w:t>
      </w:r>
    </w:p>
    <w:p w14:paraId="51A69F5A" w14:textId="77777777" w:rsidR="009311B3" w:rsidRPr="00F83F73" w:rsidRDefault="007634A9" w:rsidP="00E14488">
      <w:pPr>
        <w:tabs>
          <w:tab w:val="left" w:pos="851"/>
        </w:tabs>
        <w:spacing w:line="360" w:lineRule="auto"/>
        <w:ind w:left="426" w:right="158"/>
        <w:rPr>
          <w:rFonts w:asciiTheme="minorHAnsi" w:hAnsiTheme="minorHAnsi" w:cstheme="minorHAnsi"/>
        </w:rPr>
      </w:pPr>
      <w:r w:rsidRPr="00F83F73">
        <w:rPr>
          <w:rFonts w:asciiTheme="minorHAnsi" w:hAnsiTheme="minorHAnsi" w:cstheme="minorHAnsi"/>
          <w:b/>
          <w:i/>
          <w:color w:val="242424"/>
          <w:w w:val="105"/>
        </w:rPr>
        <w:t xml:space="preserve">Identifying and Teaching Children and Young People with Dyslexia and Literacy Difficulties </w:t>
      </w:r>
      <w:r w:rsidRPr="00F83F73">
        <w:rPr>
          <w:rFonts w:asciiTheme="minorHAnsi" w:hAnsiTheme="minorHAnsi" w:cstheme="minorHAnsi"/>
          <w:color w:val="151515"/>
          <w:w w:val="105"/>
        </w:rPr>
        <w:t>Rose</w:t>
      </w:r>
      <w:r w:rsidRPr="00F83F73">
        <w:rPr>
          <w:rFonts w:asciiTheme="minorHAnsi" w:hAnsiTheme="minorHAnsi" w:cstheme="minorHAnsi"/>
          <w:color w:val="151515"/>
          <w:spacing w:val="57"/>
          <w:w w:val="105"/>
        </w:rPr>
        <w:t xml:space="preserve"> </w:t>
      </w:r>
      <w:r w:rsidRPr="00F83F73">
        <w:rPr>
          <w:rFonts w:asciiTheme="minorHAnsi" w:hAnsiTheme="minorHAnsi" w:cstheme="minorHAnsi"/>
          <w:color w:val="151515"/>
          <w:w w:val="105"/>
        </w:rPr>
        <w:t>J.</w:t>
      </w:r>
      <w:r w:rsidR="00A441BB" w:rsidRPr="00F83F73">
        <w:rPr>
          <w:rFonts w:asciiTheme="minorHAnsi" w:hAnsiTheme="minorHAnsi" w:cstheme="minorHAnsi"/>
          <w:color w:val="151515"/>
          <w:w w:val="105"/>
        </w:rPr>
        <w:t xml:space="preserve"> </w:t>
      </w:r>
      <w:r w:rsidRPr="00F83F73">
        <w:rPr>
          <w:rFonts w:asciiTheme="minorHAnsi" w:hAnsiTheme="minorHAnsi" w:cstheme="minorHAnsi"/>
          <w:color w:val="151515"/>
        </w:rPr>
        <w:t xml:space="preserve">(2009) London: DFCS </w:t>
      </w:r>
    </w:p>
    <w:p w14:paraId="003C175E" w14:textId="77777777" w:rsidR="009311B3" w:rsidRPr="00F83F73" w:rsidRDefault="007634A9" w:rsidP="00E14488">
      <w:pPr>
        <w:tabs>
          <w:tab w:val="left" w:pos="851"/>
        </w:tabs>
        <w:spacing w:before="1" w:line="360" w:lineRule="auto"/>
        <w:ind w:left="426" w:right="158"/>
        <w:rPr>
          <w:rFonts w:asciiTheme="minorHAnsi" w:hAnsiTheme="minorHAnsi" w:cstheme="minorHAnsi"/>
        </w:rPr>
      </w:pPr>
      <w:r w:rsidRPr="00F83F73">
        <w:rPr>
          <w:rFonts w:asciiTheme="minorHAnsi" w:hAnsiTheme="minorHAnsi" w:cstheme="minorHAnsi"/>
          <w:b/>
          <w:i/>
          <w:color w:val="242424"/>
          <w:w w:val="105"/>
        </w:rPr>
        <w:t xml:space="preserve">The Dyslexia Debate </w:t>
      </w:r>
      <w:r w:rsidRPr="00F83F73">
        <w:rPr>
          <w:rFonts w:asciiTheme="minorHAnsi" w:hAnsiTheme="minorHAnsi" w:cstheme="minorHAnsi"/>
          <w:color w:val="242424"/>
          <w:w w:val="105"/>
        </w:rPr>
        <w:t xml:space="preserve">Elena Grigorenko and </w:t>
      </w:r>
      <w:r w:rsidRPr="00F83F73">
        <w:rPr>
          <w:rFonts w:asciiTheme="minorHAnsi" w:hAnsiTheme="minorHAnsi" w:cstheme="minorHAnsi"/>
          <w:color w:val="151515"/>
          <w:w w:val="105"/>
        </w:rPr>
        <w:t xml:space="preserve">Julian </w:t>
      </w:r>
      <w:r w:rsidRPr="00F83F73">
        <w:rPr>
          <w:rFonts w:asciiTheme="minorHAnsi" w:hAnsiTheme="minorHAnsi" w:cstheme="minorHAnsi"/>
          <w:color w:val="242424"/>
          <w:w w:val="105"/>
        </w:rPr>
        <w:t xml:space="preserve">Elliott, </w:t>
      </w:r>
      <w:r w:rsidRPr="00F83F73">
        <w:rPr>
          <w:rFonts w:asciiTheme="minorHAnsi" w:hAnsiTheme="minorHAnsi" w:cstheme="minorHAnsi"/>
          <w:color w:val="151515"/>
          <w:w w:val="105"/>
        </w:rPr>
        <w:t xml:space="preserve">(2014), </w:t>
      </w:r>
      <w:r w:rsidRPr="00F83F73">
        <w:rPr>
          <w:rFonts w:asciiTheme="minorHAnsi" w:hAnsiTheme="minorHAnsi" w:cstheme="minorHAnsi"/>
          <w:color w:val="242424"/>
          <w:w w:val="105"/>
        </w:rPr>
        <w:t xml:space="preserve">Cambridge </w:t>
      </w:r>
      <w:r w:rsidRPr="00F83F73">
        <w:rPr>
          <w:rFonts w:asciiTheme="minorHAnsi" w:hAnsiTheme="minorHAnsi" w:cstheme="minorHAnsi"/>
          <w:color w:val="151515"/>
          <w:w w:val="105"/>
        </w:rPr>
        <w:t xml:space="preserve">University </w:t>
      </w:r>
      <w:r w:rsidRPr="00F83F73">
        <w:rPr>
          <w:rFonts w:asciiTheme="minorHAnsi" w:hAnsiTheme="minorHAnsi" w:cstheme="minorHAnsi"/>
          <w:color w:val="242424"/>
          <w:w w:val="105"/>
        </w:rPr>
        <w:t>Press</w:t>
      </w:r>
    </w:p>
    <w:p w14:paraId="201BBF9D" w14:textId="3A09908B" w:rsidR="003131D2" w:rsidRPr="0097088A" w:rsidRDefault="003131D2" w:rsidP="00E14488">
      <w:pPr>
        <w:tabs>
          <w:tab w:val="left" w:pos="851"/>
        </w:tabs>
        <w:spacing w:line="360" w:lineRule="auto"/>
        <w:rPr>
          <w:rFonts w:asciiTheme="minorHAnsi" w:hAnsiTheme="minorHAnsi" w:cstheme="minorHAnsi"/>
          <w:sz w:val="21"/>
        </w:rPr>
        <w:sectPr w:rsidR="003131D2" w:rsidRPr="0097088A" w:rsidSect="000757B8">
          <w:footerReference w:type="default" r:id="rId47"/>
          <w:pgSz w:w="11910" w:h="16840"/>
          <w:pgMar w:top="289" w:right="1137" w:bottom="1457" w:left="561" w:header="0" w:footer="1264" w:gutter="0"/>
          <w:cols w:space="720"/>
        </w:sectPr>
      </w:pPr>
      <w:r w:rsidRPr="0097088A">
        <w:rPr>
          <w:rFonts w:asciiTheme="minorHAnsi" w:hAnsiTheme="minorHAnsi" w:cstheme="minorHAnsi"/>
          <w:sz w:val="21"/>
        </w:rPr>
        <w:br w:type="page"/>
      </w:r>
    </w:p>
    <w:p w14:paraId="7E803913" w14:textId="075DB685" w:rsidR="009311B3" w:rsidRPr="0097088A" w:rsidRDefault="007634A9" w:rsidP="00E14488">
      <w:pPr>
        <w:pStyle w:val="BodyText"/>
        <w:tabs>
          <w:tab w:val="left" w:pos="851"/>
        </w:tabs>
        <w:spacing w:line="360" w:lineRule="auto"/>
        <w:rPr>
          <w:rFonts w:asciiTheme="minorHAnsi" w:hAnsiTheme="minorHAnsi" w:cstheme="minorHAnsi"/>
          <w:sz w:val="20"/>
        </w:rPr>
      </w:pPr>
      <w:r w:rsidRPr="0097088A">
        <w:rPr>
          <w:rFonts w:asciiTheme="minorHAnsi" w:hAnsiTheme="minorHAnsi" w:cstheme="minorHAnsi"/>
          <w:noProof/>
          <w:lang w:val="en-GB" w:eastAsia="en-GB"/>
        </w:rPr>
        <w:lastRenderedPageBreak/>
        <mc:AlternateContent>
          <mc:Choice Requires="wps">
            <w:drawing>
              <wp:anchor distT="0" distB="0" distL="114300" distR="114300" simplePos="0" relativeHeight="251658248" behindDoc="0" locked="0" layoutInCell="1" allowOverlap="1" wp14:anchorId="2981CE5A" wp14:editId="73D617DA">
                <wp:simplePos x="0" y="0"/>
                <wp:positionH relativeFrom="page">
                  <wp:posOffset>1270</wp:posOffset>
                </wp:positionH>
                <wp:positionV relativeFrom="page">
                  <wp:posOffset>2014220</wp:posOffset>
                </wp:positionV>
                <wp:extent cx="0" cy="0"/>
                <wp:effectExtent l="10795" t="1938020" r="8255" b="1933575"/>
                <wp:wrapNone/>
                <wp:docPr id="16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38"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158.6pt" to=".1pt,158.6pt" w14:anchorId="60CB5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X9GAIAAD8EAAAOAAAAZHJzL2Uyb0RvYy54bWysU82O2jAQvlfqO1i+QxJgKU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">
                <w10:wrap anchorx="page" anchory="page"/>
              </v:line>
            </w:pict>
          </mc:Fallback>
        </mc:AlternateContent>
      </w:r>
    </w:p>
    <w:p w14:paraId="181A7CB9" w14:textId="77777777" w:rsidR="009311B3" w:rsidRPr="0097088A" w:rsidRDefault="009311B3" w:rsidP="00E14488">
      <w:pPr>
        <w:pStyle w:val="BodyText"/>
        <w:tabs>
          <w:tab w:val="left" w:pos="851"/>
        </w:tabs>
        <w:spacing w:before="7" w:line="360" w:lineRule="auto"/>
        <w:rPr>
          <w:rFonts w:asciiTheme="minorHAnsi" w:hAnsiTheme="minorHAnsi" w:cstheme="minorHAnsi"/>
          <w:sz w:val="19"/>
        </w:rPr>
      </w:pPr>
    </w:p>
    <w:p w14:paraId="4B2F918F" w14:textId="39C94C76" w:rsidR="009311B3" w:rsidRPr="00A846F5" w:rsidRDefault="007634A9" w:rsidP="00515D6A">
      <w:pPr>
        <w:tabs>
          <w:tab w:val="left" w:pos="851"/>
        </w:tabs>
        <w:spacing w:before="94" w:line="360" w:lineRule="auto"/>
        <w:ind w:left="426"/>
        <w:rPr>
          <w:rFonts w:asciiTheme="minorHAnsi" w:hAnsiTheme="minorHAnsi" w:cstheme="minorHAnsi"/>
          <w:b/>
          <w:iCs/>
          <w:sz w:val="24"/>
          <w:szCs w:val="24"/>
        </w:rPr>
      </w:pPr>
      <w:r w:rsidRPr="00A846F5">
        <w:rPr>
          <w:rFonts w:asciiTheme="minorHAnsi" w:hAnsiTheme="minorHAnsi" w:cstheme="minorHAnsi"/>
          <w:b/>
          <w:iCs/>
          <w:color w:val="1A1A1A"/>
          <w:sz w:val="24"/>
          <w:szCs w:val="24"/>
        </w:rPr>
        <w:t>Appendix 1</w:t>
      </w:r>
      <w:r w:rsidR="002E30D3" w:rsidRPr="00A846F5">
        <w:rPr>
          <w:rFonts w:asciiTheme="minorHAnsi" w:hAnsiTheme="minorHAnsi" w:cstheme="minorHAnsi"/>
          <w:b/>
          <w:iCs/>
          <w:color w:val="1A1A1A"/>
          <w:sz w:val="24"/>
          <w:szCs w:val="24"/>
        </w:rPr>
        <w:t xml:space="preserve">: </w:t>
      </w:r>
      <w:r w:rsidR="00515D6A" w:rsidRPr="00A846F5">
        <w:rPr>
          <w:rFonts w:asciiTheme="minorHAnsi" w:hAnsiTheme="minorHAnsi" w:cstheme="minorHAnsi"/>
          <w:b/>
          <w:iCs/>
          <w:color w:val="181818"/>
          <w:sz w:val="24"/>
          <w:szCs w:val="24"/>
        </w:rPr>
        <w:t>Specific Learning Difficulties: Expectations for individual CYP requests to SENIT (school age)</w:t>
      </w:r>
    </w:p>
    <w:p w14:paraId="57985269" w14:textId="77777777" w:rsidR="008A6B19" w:rsidRPr="0097088A" w:rsidRDefault="008A6B19" w:rsidP="00A846F5">
      <w:pPr>
        <w:pStyle w:val="BodyText"/>
        <w:tabs>
          <w:tab w:val="left" w:pos="851"/>
        </w:tabs>
        <w:spacing w:line="360" w:lineRule="auto"/>
        <w:rPr>
          <w:rFonts w:asciiTheme="minorHAnsi" w:hAnsiTheme="minorHAnsi" w:cstheme="minorHAnsi"/>
        </w:rPr>
      </w:pPr>
    </w:p>
    <w:p w14:paraId="099E6CF3" w14:textId="390365F9" w:rsidR="008A6B19" w:rsidRPr="0097088A" w:rsidRDefault="008A6B19" w:rsidP="00515D6A">
      <w:pPr>
        <w:tabs>
          <w:tab w:val="left" w:pos="851"/>
        </w:tabs>
        <w:adjustRightInd w:val="0"/>
        <w:spacing w:line="360" w:lineRule="auto"/>
        <w:ind w:left="426"/>
        <w:rPr>
          <w:rFonts w:asciiTheme="minorHAnsi" w:hAnsiTheme="minorHAnsi" w:cstheme="minorHAnsi"/>
          <w:color w:val="000000"/>
        </w:rPr>
      </w:pPr>
      <w:r w:rsidRPr="0097088A">
        <w:rPr>
          <w:rFonts w:asciiTheme="minorHAnsi" w:hAnsiTheme="minorHAnsi" w:cstheme="minorHAnsi"/>
          <w:color w:val="000000"/>
        </w:rPr>
        <w:t xml:space="preserve">It is our ambition that all schools and settings across Leeds </w:t>
      </w:r>
      <w:proofErr w:type="gramStart"/>
      <w:r w:rsidRPr="0097088A">
        <w:rPr>
          <w:rFonts w:asciiTheme="minorHAnsi" w:hAnsiTheme="minorHAnsi" w:cstheme="minorHAnsi"/>
          <w:color w:val="000000"/>
        </w:rPr>
        <w:t>are able to</w:t>
      </w:r>
      <w:proofErr w:type="gramEnd"/>
      <w:r w:rsidRPr="0097088A">
        <w:rPr>
          <w:rFonts w:asciiTheme="minorHAnsi" w:hAnsiTheme="minorHAnsi" w:cstheme="minorHAnsi"/>
          <w:color w:val="000000"/>
        </w:rPr>
        <w:t xml:space="preserve"> meet the needs of all children and young people with dyslexia with provision reflecting the continuum of need. </w:t>
      </w:r>
      <w:r w:rsidR="00515D6A" w:rsidRPr="00515D6A">
        <w:rPr>
          <w:rFonts w:asciiTheme="minorHAnsi" w:hAnsiTheme="minorHAnsi" w:cstheme="minorHAnsi"/>
          <w:color w:val="000000"/>
        </w:rPr>
        <w:t xml:space="preserve">The CYP does not need a formal identification of dyslexia or dyscalculia for a setting to access support. </w:t>
      </w:r>
      <w:r w:rsidRPr="0097088A">
        <w:rPr>
          <w:rFonts w:asciiTheme="minorHAnsi" w:hAnsiTheme="minorHAnsi" w:cstheme="minorHAnsi"/>
          <w:color w:val="000000"/>
        </w:rPr>
        <w:t xml:space="preserve">Our level 1 and 2 </w:t>
      </w:r>
      <w:proofErr w:type="spellStart"/>
      <w:r w:rsidRPr="0097088A">
        <w:rPr>
          <w:rFonts w:asciiTheme="minorHAnsi" w:hAnsiTheme="minorHAnsi" w:cstheme="minorHAnsi"/>
          <w:color w:val="000000"/>
        </w:rPr>
        <w:t>SpLD</w:t>
      </w:r>
      <w:proofErr w:type="spellEnd"/>
      <w:r w:rsidRPr="0097088A">
        <w:rPr>
          <w:rFonts w:asciiTheme="minorHAnsi" w:hAnsiTheme="minorHAnsi" w:cstheme="minorHAnsi"/>
          <w:color w:val="000000"/>
        </w:rPr>
        <w:t xml:space="preserve"> Capacity Building courses have been designed to support schools through this process. </w:t>
      </w:r>
    </w:p>
    <w:p w14:paraId="1DC661D9" w14:textId="77777777" w:rsidR="008A6B19" w:rsidRPr="0097088A" w:rsidRDefault="008A6B19" w:rsidP="00515D6A">
      <w:pPr>
        <w:tabs>
          <w:tab w:val="left" w:pos="851"/>
        </w:tabs>
        <w:adjustRightInd w:val="0"/>
        <w:spacing w:line="360" w:lineRule="auto"/>
        <w:ind w:left="426"/>
        <w:rPr>
          <w:rFonts w:asciiTheme="minorHAnsi" w:hAnsiTheme="minorHAnsi" w:cstheme="minorHAnsi"/>
          <w:color w:val="000000"/>
        </w:rPr>
      </w:pPr>
    </w:p>
    <w:p w14:paraId="211B7647" w14:textId="77777777" w:rsidR="00515D6A" w:rsidRPr="00515D6A" w:rsidRDefault="00515D6A" w:rsidP="00515D6A">
      <w:pPr>
        <w:tabs>
          <w:tab w:val="left" w:pos="851"/>
        </w:tabs>
        <w:spacing w:line="360" w:lineRule="auto"/>
        <w:ind w:left="426"/>
        <w:rPr>
          <w:rFonts w:asciiTheme="minorHAnsi" w:hAnsiTheme="minorHAnsi" w:cstheme="minorHAnsi"/>
          <w:color w:val="000000"/>
        </w:rPr>
      </w:pPr>
      <w:r w:rsidRPr="00515D6A">
        <w:rPr>
          <w:rFonts w:asciiTheme="minorHAnsi" w:hAnsiTheme="minorHAnsi" w:cstheme="minorHAnsi"/>
          <w:color w:val="000000"/>
        </w:rPr>
        <w:t xml:space="preserve">For pupils presenting with more severe and persistent dyslexic type needs: </w:t>
      </w:r>
    </w:p>
    <w:p w14:paraId="359550D8" w14:textId="77777777" w:rsidR="00515D6A" w:rsidRPr="00515D6A" w:rsidRDefault="00515D6A" w:rsidP="00515D6A">
      <w:pPr>
        <w:pStyle w:val="ListParagraph"/>
        <w:numPr>
          <w:ilvl w:val="0"/>
          <w:numId w:val="22"/>
        </w:numPr>
        <w:tabs>
          <w:tab w:val="left" w:pos="851"/>
        </w:tabs>
        <w:spacing w:line="360" w:lineRule="auto"/>
        <w:ind w:left="786"/>
        <w:rPr>
          <w:rFonts w:asciiTheme="minorHAnsi" w:hAnsiTheme="minorHAnsi" w:cstheme="minorHAnsi"/>
          <w:color w:val="000000"/>
        </w:rPr>
      </w:pPr>
      <w:r w:rsidRPr="00515D6A">
        <w:rPr>
          <w:rFonts w:asciiTheme="minorHAnsi" w:hAnsiTheme="minorHAnsi" w:cstheme="minorHAnsi"/>
          <w:color w:val="000000"/>
        </w:rPr>
        <w:t xml:space="preserve">School has attended SENIT Level 1 Dyslexia Capacity Building training or an equivalent. </w:t>
      </w:r>
    </w:p>
    <w:p w14:paraId="3C4B3A26" w14:textId="4D508A38" w:rsidR="00515D6A" w:rsidRPr="00515D6A" w:rsidRDefault="00515D6A" w:rsidP="00515D6A">
      <w:pPr>
        <w:pStyle w:val="ListParagraph"/>
        <w:numPr>
          <w:ilvl w:val="0"/>
          <w:numId w:val="22"/>
        </w:numPr>
        <w:tabs>
          <w:tab w:val="left" w:pos="851"/>
        </w:tabs>
        <w:spacing w:line="360" w:lineRule="auto"/>
        <w:ind w:left="786"/>
        <w:rPr>
          <w:rFonts w:asciiTheme="minorHAnsi" w:hAnsiTheme="minorHAnsi" w:cstheme="minorHAnsi"/>
          <w:color w:val="000000"/>
        </w:rPr>
      </w:pPr>
      <w:proofErr w:type="spellStart"/>
      <w:r w:rsidRPr="00515D6A">
        <w:rPr>
          <w:rFonts w:asciiTheme="minorHAnsi" w:hAnsiTheme="minorHAnsi" w:cstheme="minorHAnsi"/>
          <w:color w:val="000000"/>
        </w:rPr>
        <w:t>Standardised</w:t>
      </w:r>
      <w:proofErr w:type="spellEnd"/>
      <w:r w:rsidRPr="00515D6A">
        <w:rPr>
          <w:rFonts w:asciiTheme="minorHAnsi" w:hAnsiTheme="minorHAnsi" w:cstheme="minorHAnsi"/>
          <w:color w:val="000000"/>
        </w:rPr>
        <w:t xml:space="preserve"> scores 80 </w:t>
      </w:r>
      <w:r>
        <w:rPr>
          <w:rFonts w:asciiTheme="minorHAnsi" w:hAnsiTheme="minorHAnsi" w:cstheme="minorHAnsi"/>
          <w:color w:val="000000"/>
        </w:rPr>
        <w:t xml:space="preserve">or below </w:t>
      </w:r>
      <w:r w:rsidRPr="00515D6A">
        <w:rPr>
          <w:rFonts w:asciiTheme="minorHAnsi" w:hAnsiTheme="minorHAnsi" w:cstheme="minorHAnsi"/>
          <w:color w:val="000000"/>
        </w:rPr>
        <w:t xml:space="preserve">in reading and spelling. </w:t>
      </w:r>
    </w:p>
    <w:p w14:paraId="2D0288D1" w14:textId="73D003DE" w:rsidR="00515D6A" w:rsidRPr="00515D6A" w:rsidRDefault="00515D6A" w:rsidP="00515D6A">
      <w:pPr>
        <w:pStyle w:val="ListParagraph"/>
        <w:numPr>
          <w:ilvl w:val="0"/>
          <w:numId w:val="22"/>
        </w:numPr>
        <w:tabs>
          <w:tab w:val="left" w:pos="851"/>
        </w:tabs>
        <w:spacing w:line="360" w:lineRule="auto"/>
        <w:ind w:left="786"/>
        <w:rPr>
          <w:rFonts w:asciiTheme="minorHAnsi" w:hAnsiTheme="minorHAnsi" w:cstheme="minorHAnsi"/>
          <w:color w:val="000000"/>
        </w:rPr>
      </w:pPr>
      <w:r w:rsidRPr="00515D6A">
        <w:rPr>
          <w:rFonts w:asciiTheme="minorHAnsi" w:hAnsiTheme="minorHAnsi" w:cstheme="minorHAnsi"/>
          <w:color w:val="000000"/>
        </w:rPr>
        <w:t xml:space="preserve">Evidence of 2 cycles of the graduated approach as described above. </w:t>
      </w:r>
      <w:r>
        <w:rPr>
          <w:rFonts w:asciiTheme="minorHAnsi" w:hAnsiTheme="minorHAnsi" w:cstheme="minorHAnsi"/>
          <w:color w:val="000000"/>
        </w:rPr>
        <w:t>R</w:t>
      </w:r>
      <w:r w:rsidRPr="00515D6A">
        <w:rPr>
          <w:rFonts w:asciiTheme="minorHAnsi" w:hAnsiTheme="minorHAnsi" w:cstheme="minorHAnsi"/>
          <w:color w:val="000000"/>
        </w:rPr>
        <w:t xml:space="preserve">efer to the </w:t>
      </w:r>
      <w:proofErr w:type="spellStart"/>
      <w:r w:rsidRPr="00515D6A">
        <w:rPr>
          <w:rFonts w:asciiTheme="minorHAnsi" w:hAnsiTheme="minorHAnsi" w:cstheme="minorHAnsi"/>
          <w:color w:val="000000"/>
        </w:rPr>
        <w:t>SpLD</w:t>
      </w:r>
      <w:proofErr w:type="spellEnd"/>
      <w:r w:rsidRPr="00515D6A">
        <w:rPr>
          <w:rFonts w:asciiTheme="minorHAnsi" w:hAnsiTheme="minorHAnsi" w:cstheme="minorHAnsi"/>
          <w:color w:val="000000"/>
        </w:rPr>
        <w:t xml:space="preserve"> (Dyslexia) Provision Grid.</w:t>
      </w:r>
    </w:p>
    <w:p w14:paraId="55477891" w14:textId="77777777" w:rsidR="00515D6A" w:rsidRPr="00515D6A" w:rsidRDefault="00515D6A" w:rsidP="00515D6A">
      <w:pPr>
        <w:pStyle w:val="ListParagraph"/>
        <w:numPr>
          <w:ilvl w:val="0"/>
          <w:numId w:val="22"/>
        </w:numPr>
        <w:tabs>
          <w:tab w:val="left" w:pos="851"/>
        </w:tabs>
        <w:spacing w:line="360" w:lineRule="auto"/>
        <w:ind w:left="786"/>
        <w:rPr>
          <w:rFonts w:asciiTheme="minorHAnsi" w:hAnsiTheme="minorHAnsi" w:cstheme="minorHAnsi"/>
          <w:color w:val="000000"/>
        </w:rPr>
      </w:pPr>
      <w:r w:rsidRPr="00515D6A">
        <w:rPr>
          <w:rFonts w:asciiTheme="minorHAnsi" w:hAnsiTheme="minorHAnsi" w:cstheme="minorHAnsi"/>
          <w:color w:val="000000"/>
        </w:rPr>
        <w:t xml:space="preserve">Impact data indicates that despite appropriate intervention over 20 weeks pupils appear more resistant to intervention compared to their peers. </w:t>
      </w:r>
    </w:p>
    <w:p w14:paraId="5DCE00F8" w14:textId="77777777" w:rsidR="008A6B19" w:rsidRPr="00F85578" w:rsidRDefault="008A6B19" w:rsidP="00E14488">
      <w:pPr>
        <w:pStyle w:val="ListParagraph"/>
        <w:tabs>
          <w:tab w:val="left" w:pos="851"/>
        </w:tabs>
        <w:spacing w:line="360" w:lineRule="auto"/>
        <w:ind w:left="0"/>
        <w:rPr>
          <w:rFonts w:asciiTheme="minorHAnsi" w:hAnsiTheme="minorHAnsi" w:cstheme="minorHAnsi"/>
        </w:rPr>
      </w:pPr>
      <w:r w:rsidRPr="0097088A">
        <w:rPr>
          <w:rFonts w:asciiTheme="minorHAnsi" w:hAnsiTheme="minorHAnsi" w:cstheme="minorHAnsi"/>
        </w:rPr>
        <w:t xml:space="preserve">       </w:t>
      </w:r>
    </w:p>
    <w:p w14:paraId="6596B759" w14:textId="77777777" w:rsidR="009311B3" w:rsidRPr="0097088A" w:rsidRDefault="009311B3" w:rsidP="00E14488">
      <w:pPr>
        <w:pStyle w:val="BodyText"/>
        <w:tabs>
          <w:tab w:val="left" w:pos="851"/>
        </w:tabs>
        <w:spacing w:before="9" w:line="360" w:lineRule="auto"/>
        <w:rPr>
          <w:rFonts w:asciiTheme="minorHAnsi" w:hAnsiTheme="minorHAnsi" w:cstheme="minorHAnsi"/>
          <w:b/>
          <w:i/>
        </w:rPr>
      </w:pPr>
    </w:p>
    <w:p w14:paraId="6204C492" w14:textId="77777777" w:rsidR="009311B3" w:rsidRPr="0097088A" w:rsidRDefault="009311B3" w:rsidP="00E14488">
      <w:pPr>
        <w:pStyle w:val="BodyText"/>
        <w:tabs>
          <w:tab w:val="left" w:pos="851"/>
        </w:tabs>
        <w:spacing w:line="360" w:lineRule="auto"/>
        <w:ind w:left="11831"/>
        <w:rPr>
          <w:rFonts w:asciiTheme="minorHAnsi" w:hAnsiTheme="minorHAnsi" w:cstheme="minorHAnsi"/>
        </w:rPr>
        <w:sectPr w:rsidR="009311B3" w:rsidRPr="0097088A" w:rsidSect="004A689A">
          <w:footerReference w:type="default" r:id="rId48"/>
          <w:type w:val="continuous"/>
          <w:pgSz w:w="11910" w:h="16840"/>
          <w:pgMar w:top="289" w:right="1137" w:bottom="1457" w:left="561" w:header="720" w:footer="720" w:gutter="0"/>
          <w:cols w:space="720"/>
        </w:sectPr>
      </w:pPr>
    </w:p>
    <w:p w14:paraId="6BF5FCD0" w14:textId="77777777" w:rsidR="009311B3" w:rsidRPr="0097088A" w:rsidRDefault="009311B3" w:rsidP="00E14488">
      <w:pPr>
        <w:pStyle w:val="BodyText"/>
        <w:tabs>
          <w:tab w:val="left" w:pos="851"/>
        </w:tabs>
        <w:spacing w:line="360" w:lineRule="auto"/>
        <w:ind w:left="12158"/>
        <w:rPr>
          <w:rFonts w:asciiTheme="minorHAnsi" w:hAnsiTheme="minorHAnsi" w:cstheme="minorHAnsi"/>
          <w:sz w:val="2"/>
        </w:rPr>
      </w:pPr>
    </w:p>
    <w:p w14:paraId="56F0A75B" w14:textId="77777777" w:rsidR="009311B3" w:rsidRPr="0097088A" w:rsidRDefault="009311B3" w:rsidP="00E14488">
      <w:pPr>
        <w:pStyle w:val="BodyText"/>
        <w:tabs>
          <w:tab w:val="left" w:pos="851"/>
        </w:tabs>
        <w:spacing w:line="360" w:lineRule="auto"/>
        <w:rPr>
          <w:rFonts w:asciiTheme="minorHAnsi" w:hAnsiTheme="minorHAnsi" w:cstheme="minorHAnsi"/>
          <w:b/>
          <w:sz w:val="20"/>
        </w:rPr>
      </w:pPr>
    </w:p>
    <w:p w14:paraId="69512832" w14:textId="393ABEBD" w:rsidR="001A796B" w:rsidRPr="0097088A" w:rsidRDefault="001A796B" w:rsidP="00E14488">
      <w:pPr>
        <w:tabs>
          <w:tab w:val="left" w:pos="851"/>
        </w:tabs>
        <w:spacing w:before="94" w:line="360" w:lineRule="auto"/>
        <w:ind w:left="7088"/>
        <w:rPr>
          <w:rFonts w:asciiTheme="minorHAnsi" w:hAnsiTheme="minorHAnsi" w:cstheme="minorHAnsi"/>
          <w:b/>
          <w:i/>
          <w:color w:val="282A2A"/>
          <w:w w:val="105"/>
          <w:sz w:val="21"/>
          <w:szCs w:val="21"/>
        </w:rPr>
      </w:pPr>
      <w:r w:rsidRPr="0097088A">
        <w:rPr>
          <w:rFonts w:asciiTheme="minorHAnsi" w:hAnsiTheme="minorHAnsi" w:cstheme="minorHAnsi"/>
          <w:b/>
          <w:i/>
          <w:color w:val="282A2A"/>
          <w:w w:val="105"/>
          <w:sz w:val="21"/>
          <w:szCs w:val="21"/>
        </w:rPr>
        <w:t>P</w:t>
      </w:r>
    </w:p>
    <w:p w14:paraId="697FF3B5" w14:textId="620E1D66" w:rsidR="009311B3" w:rsidRPr="00FC7038" w:rsidRDefault="00FC7038" w:rsidP="00E14488">
      <w:pPr>
        <w:tabs>
          <w:tab w:val="left" w:pos="851"/>
        </w:tabs>
        <w:spacing w:before="94" w:line="360" w:lineRule="auto"/>
        <w:rPr>
          <w:rFonts w:asciiTheme="minorHAnsi" w:hAnsiTheme="minorHAnsi" w:cstheme="minorHAnsi"/>
          <w:b/>
          <w:i/>
          <w:sz w:val="21"/>
          <w:szCs w:val="21"/>
        </w:rPr>
        <w:sectPr w:rsidR="009311B3" w:rsidRPr="00FC7038" w:rsidSect="004A689A">
          <w:footerReference w:type="default" r:id="rId49"/>
          <w:pgSz w:w="16840" w:h="11910" w:orient="landscape"/>
          <w:pgMar w:top="561" w:right="1137" w:bottom="561" w:left="1457" w:header="720" w:footer="720" w:gutter="0"/>
          <w:cols w:num="2" w:space="152" w:equalWidth="0">
            <w:col w:w="1433" w:space="1974"/>
            <w:col w:w="11687"/>
          </w:cols>
        </w:sectPr>
      </w:pPr>
      <w:r>
        <w:rPr>
          <w:rFonts w:asciiTheme="minorHAnsi" w:hAnsiTheme="minorHAnsi" w:cstheme="minorHAnsi"/>
          <w:b/>
          <w:color w:val="282A2A"/>
          <w:w w:val="105"/>
          <w:sz w:val="31"/>
        </w:rPr>
        <w:t xml:space="preserve">Appendix 2: </w:t>
      </w:r>
      <w:r w:rsidR="00273F80" w:rsidRPr="0097088A">
        <w:rPr>
          <w:rFonts w:asciiTheme="minorHAnsi" w:hAnsiTheme="minorHAnsi" w:cstheme="minorHAnsi"/>
          <w:b/>
          <w:color w:val="282A2A"/>
          <w:w w:val="105"/>
          <w:sz w:val="31"/>
        </w:rPr>
        <w:t>Learning Inclusion</w:t>
      </w:r>
      <w:r w:rsidR="0086229D" w:rsidRPr="0097088A">
        <w:rPr>
          <w:rFonts w:asciiTheme="minorHAnsi" w:hAnsiTheme="minorHAnsi" w:cstheme="minorHAnsi"/>
          <w:b/>
          <w:color w:val="282A2A"/>
          <w:w w:val="105"/>
          <w:sz w:val="31"/>
        </w:rPr>
        <w:t xml:space="preserve"> </w:t>
      </w:r>
      <w:r w:rsidR="00BB3213" w:rsidRPr="0097088A">
        <w:rPr>
          <w:rFonts w:asciiTheme="minorHAnsi" w:hAnsiTheme="minorHAnsi" w:cstheme="minorHAnsi"/>
          <w:b/>
          <w:color w:val="282A2A"/>
          <w:w w:val="105"/>
          <w:sz w:val="31"/>
        </w:rPr>
        <w:t xml:space="preserve">Training Offer </w:t>
      </w:r>
    </w:p>
    <w:p w14:paraId="6CB55605" w14:textId="77777777" w:rsidR="009311B3" w:rsidRPr="00FC7038" w:rsidRDefault="007634A9" w:rsidP="00E14488">
      <w:pPr>
        <w:pStyle w:val="BodyText"/>
        <w:tabs>
          <w:tab w:val="left" w:pos="851"/>
        </w:tabs>
        <w:spacing w:line="360" w:lineRule="auto"/>
        <w:rPr>
          <w:rFonts w:asciiTheme="minorHAnsi" w:hAnsiTheme="minorHAnsi" w:cstheme="minorHAnsi"/>
          <w:b/>
          <w:sz w:val="20"/>
        </w:rPr>
      </w:pPr>
      <w:r w:rsidRPr="0097088A">
        <w:rPr>
          <w:rFonts w:asciiTheme="minorHAnsi" w:hAnsiTheme="minorHAnsi" w:cstheme="minorHAnsi"/>
          <w:noProof/>
          <w:lang w:val="en-GB" w:eastAsia="en-GB"/>
        </w:rPr>
        <mc:AlternateContent>
          <mc:Choice Requires="wps">
            <w:drawing>
              <wp:anchor distT="0" distB="0" distL="114300" distR="114300" simplePos="0" relativeHeight="251658249" behindDoc="0" locked="0" layoutInCell="1" allowOverlap="1" wp14:anchorId="775DF922" wp14:editId="6B2B7FC4">
                <wp:simplePos x="0" y="0"/>
                <wp:positionH relativeFrom="page">
                  <wp:posOffset>8890</wp:posOffset>
                </wp:positionH>
                <wp:positionV relativeFrom="page">
                  <wp:posOffset>7446010</wp:posOffset>
                </wp:positionV>
                <wp:extent cx="0" cy="0"/>
                <wp:effectExtent l="8890" t="7388860" r="10160" b="7385050"/>
                <wp:wrapNone/>
                <wp:docPr id="9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68"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2381mm" from=".7pt,586.3pt" to=".7pt,586.3pt" w14:anchorId="5D8C0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O9FwIAAD4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">
                <w10:wrap anchorx="page" anchory="page"/>
              </v:line>
            </w:pict>
          </mc:Fallback>
        </mc:AlternateConten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2739"/>
        <w:gridCol w:w="4551"/>
        <w:gridCol w:w="2835"/>
        <w:gridCol w:w="2835"/>
      </w:tblGrid>
      <w:tr w:rsidR="00BB3213" w:rsidRPr="0097088A" w14:paraId="3E288344" w14:textId="77777777" w:rsidTr="00BB3213">
        <w:trPr>
          <w:trHeight w:val="581"/>
          <w:jc w:val="center"/>
        </w:trPr>
        <w:tc>
          <w:tcPr>
            <w:tcW w:w="1951" w:type="dxa"/>
            <w:shd w:val="clear" w:color="auto" w:fill="DAEEF3" w:themeFill="accent5" w:themeFillTint="33"/>
          </w:tcPr>
          <w:p w14:paraId="03B1F3E8" w14:textId="77777777" w:rsidR="00BB3213" w:rsidRPr="0097088A" w:rsidRDefault="00BB3213" w:rsidP="00E14488">
            <w:pPr>
              <w:pStyle w:val="TableParagraph"/>
              <w:tabs>
                <w:tab w:val="left" w:pos="851"/>
              </w:tabs>
              <w:spacing w:before="34" w:line="360" w:lineRule="auto"/>
              <w:ind w:left="560"/>
              <w:rPr>
                <w:rFonts w:asciiTheme="minorHAnsi" w:hAnsiTheme="minorHAnsi" w:cstheme="minorHAnsi"/>
                <w:b/>
                <w:sz w:val="23"/>
              </w:rPr>
            </w:pPr>
            <w:r w:rsidRPr="0097088A">
              <w:rPr>
                <w:rFonts w:asciiTheme="minorHAnsi" w:hAnsiTheme="minorHAnsi" w:cstheme="minorHAnsi"/>
                <w:b/>
                <w:color w:val="181818"/>
                <w:sz w:val="23"/>
              </w:rPr>
              <w:t>Course</w:t>
            </w:r>
          </w:p>
        </w:tc>
        <w:tc>
          <w:tcPr>
            <w:tcW w:w="2739" w:type="dxa"/>
            <w:shd w:val="clear" w:color="auto" w:fill="DAEEF3" w:themeFill="accent5" w:themeFillTint="33"/>
          </w:tcPr>
          <w:p w14:paraId="5CE6C8F2" w14:textId="77777777" w:rsidR="00BB3213" w:rsidRPr="0097088A" w:rsidRDefault="00BB3213" w:rsidP="00E14488">
            <w:pPr>
              <w:pStyle w:val="TableParagraph"/>
              <w:tabs>
                <w:tab w:val="left" w:pos="851"/>
              </w:tabs>
              <w:spacing w:before="34" w:line="360" w:lineRule="auto"/>
              <w:ind w:left="181" w:right="179"/>
              <w:rPr>
                <w:rFonts w:asciiTheme="minorHAnsi" w:hAnsiTheme="minorHAnsi" w:cstheme="minorHAnsi"/>
                <w:b/>
                <w:sz w:val="23"/>
              </w:rPr>
            </w:pPr>
            <w:r w:rsidRPr="0097088A">
              <w:rPr>
                <w:rFonts w:asciiTheme="minorHAnsi" w:hAnsiTheme="minorHAnsi" w:cstheme="minorHAnsi"/>
                <w:b/>
                <w:color w:val="282A2A"/>
                <w:sz w:val="23"/>
              </w:rPr>
              <w:t>Focus</w:t>
            </w:r>
          </w:p>
        </w:tc>
        <w:tc>
          <w:tcPr>
            <w:tcW w:w="4551" w:type="dxa"/>
            <w:shd w:val="clear" w:color="auto" w:fill="DAEEF3" w:themeFill="accent5" w:themeFillTint="33"/>
          </w:tcPr>
          <w:p w14:paraId="1CB7D890" w14:textId="77777777" w:rsidR="00BB3213" w:rsidRPr="0097088A" w:rsidRDefault="00BB3213" w:rsidP="00E14488">
            <w:pPr>
              <w:pStyle w:val="TableParagraph"/>
              <w:tabs>
                <w:tab w:val="left" w:pos="851"/>
              </w:tabs>
              <w:spacing w:before="8" w:line="360" w:lineRule="auto"/>
              <w:ind w:left="1613" w:right="1610" w:firstLine="3"/>
              <w:rPr>
                <w:rFonts w:asciiTheme="minorHAnsi" w:hAnsiTheme="minorHAnsi" w:cstheme="minorHAnsi"/>
                <w:b/>
                <w:sz w:val="23"/>
              </w:rPr>
            </w:pPr>
            <w:r w:rsidRPr="0097088A">
              <w:rPr>
                <w:rFonts w:asciiTheme="minorHAnsi" w:hAnsiTheme="minorHAnsi" w:cstheme="minorHAnsi"/>
                <w:b/>
                <w:color w:val="282A2A"/>
                <w:w w:val="105"/>
                <w:sz w:val="23"/>
              </w:rPr>
              <w:t xml:space="preserve">Additional </w:t>
            </w:r>
            <w:r w:rsidRPr="0097088A">
              <w:rPr>
                <w:rFonts w:asciiTheme="minorHAnsi" w:hAnsiTheme="minorHAnsi" w:cstheme="minorHAnsi"/>
                <w:b/>
                <w:color w:val="282A2A"/>
                <w:sz w:val="23"/>
              </w:rPr>
              <w:t>Information</w:t>
            </w:r>
          </w:p>
        </w:tc>
        <w:tc>
          <w:tcPr>
            <w:tcW w:w="2835" w:type="dxa"/>
            <w:shd w:val="clear" w:color="auto" w:fill="DAEEF3" w:themeFill="accent5" w:themeFillTint="33"/>
          </w:tcPr>
          <w:p w14:paraId="53FBCE53" w14:textId="77777777" w:rsidR="00BB3213" w:rsidRPr="0097088A" w:rsidRDefault="00BB3213" w:rsidP="00E14488">
            <w:pPr>
              <w:pStyle w:val="TableParagraph"/>
              <w:tabs>
                <w:tab w:val="left" w:pos="851"/>
              </w:tabs>
              <w:spacing w:before="38" w:line="360" w:lineRule="auto"/>
              <w:ind w:left="95" w:right="101"/>
              <w:rPr>
                <w:rFonts w:asciiTheme="minorHAnsi" w:hAnsiTheme="minorHAnsi" w:cstheme="minorHAnsi"/>
                <w:b/>
                <w:sz w:val="23"/>
              </w:rPr>
            </w:pPr>
            <w:r w:rsidRPr="0097088A">
              <w:rPr>
                <w:rFonts w:asciiTheme="minorHAnsi" w:hAnsiTheme="minorHAnsi" w:cstheme="minorHAnsi"/>
                <w:b/>
                <w:color w:val="282A2A"/>
                <w:sz w:val="23"/>
              </w:rPr>
              <w:t>Training Length</w:t>
            </w:r>
          </w:p>
        </w:tc>
        <w:tc>
          <w:tcPr>
            <w:tcW w:w="2835" w:type="dxa"/>
            <w:shd w:val="clear" w:color="auto" w:fill="DAEEF3" w:themeFill="accent5" w:themeFillTint="33"/>
          </w:tcPr>
          <w:p w14:paraId="7E2720F6" w14:textId="77777777" w:rsidR="00BB3213" w:rsidRPr="0097088A" w:rsidRDefault="00BB3213" w:rsidP="00E14488">
            <w:pPr>
              <w:pStyle w:val="TableParagraph"/>
              <w:tabs>
                <w:tab w:val="left" w:pos="851"/>
              </w:tabs>
              <w:spacing w:before="38" w:line="360" w:lineRule="auto"/>
              <w:ind w:left="95" w:right="101"/>
              <w:rPr>
                <w:rFonts w:asciiTheme="minorHAnsi" w:hAnsiTheme="minorHAnsi" w:cstheme="minorHAnsi"/>
                <w:b/>
                <w:color w:val="282A2A"/>
                <w:sz w:val="23"/>
              </w:rPr>
            </w:pPr>
            <w:r w:rsidRPr="0097088A">
              <w:rPr>
                <w:rFonts w:asciiTheme="minorHAnsi" w:hAnsiTheme="minorHAnsi" w:cstheme="minorHAnsi"/>
                <w:b/>
                <w:color w:val="282A2A"/>
                <w:sz w:val="23"/>
              </w:rPr>
              <w:t>Contact Details</w:t>
            </w:r>
          </w:p>
        </w:tc>
      </w:tr>
      <w:tr w:rsidR="00BB3213" w:rsidRPr="0097088A" w14:paraId="60BE9EB1" w14:textId="77777777" w:rsidTr="008A6B19">
        <w:trPr>
          <w:trHeight w:val="1880"/>
          <w:jc w:val="center"/>
        </w:trPr>
        <w:tc>
          <w:tcPr>
            <w:tcW w:w="1951" w:type="dxa"/>
            <w:tcBorders>
              <w:bottom w:val="single" w:sz="4" w:space="0" w:color="000000"/>
            </w:tcBorders>
          </w:tcPr>
          <w:p w14:paraId="334091F5" w14:textId="77777777" w:rsidR="00BB3213" w:rsidRPr="0097088A" w:rsidRDefault="00BB3213" w:rsidP="00E14488">
            <w:pPr>
              <w:pStyle w:val="TableParagraph"/>
              <w:tabs>
                <w:tab w:val="left" w:pos="851"/>
              </w:tabs>
              <w:spacing w:before="31" w:line="360" w:lineRule="auto"/>
              <w:ind w:left="147" w:right="138" w:hanging="15"/>
              <w:rPr>
                <w:rFonts w:asciiTheme="minorHAnsi" w:hAnsiTheme="minorHAnsi" w:cstheme="minorHAnsi"/>
                <w:b/>
                <w:sz w:val="21"/>
              </w:rPr>
            </w:pPr>
            <w:r w:rsidRPr="0097088A">
              <w:rPr>
                <w:rFonts w:asciiTheme="minorHAnsi" w:hAnsiTheme="minorHAnsi" w:cstheme="minorHAnsi"/>
                <w:b/>
                <w:color w:val="282A2A"/>
                <w:w w:val="105"/>
                <w:sz w:val="21"/>
              </w:rPr>
              <w:t xml:space="preserve">Dyslexia Capacity </w:t>
            </w:r>
            <w:r w:rsidRPr="0097088A">
              <w:rPr>
                <w:rFonts w:asciiTheme="minorHAnsi" w:hAnsiTheme="minorHAnsi" w:cstheme="minorHAnsi"/>
                <w:b/>
                <w:color w:val="282A2A"/>
                <w:sz w:val="21"/>
              </w:rPr>
              <w:t xml:space="preserve">Building Course </w:t>
            </w:r>
            <w:r w:rsidRPr="0097088A">
              <w:rPr>
                <w:rFonts w:asciiTheme="minorHAnsi" w:hAnsiTheme="minorHAnsi" w:cstheme="minorHAnsi"/>
                <w:b/>
                <w:color w:val="282A2A"/>
                <w:w w:val="105"/>
                <w:sz w:val="21"/>
              </w:rPr>
              <w:t>Level 1</w:t>
            </w:r>
            <w:r w:rsidR="00EC70A2" w:rsidRPr="0097088A">
              <w:rPr>
                <w:rFonts w:asciiTheme="minorHAnsi" w:hAnsiTheme="minorHAnsi" w:cstheme="minorHAnsi"/>
                <w:b/>
                <w:color w:val="282A2A"/>
                <w:w w:val="105"/>
                <w:sz w:val="21"/>
              </w:rPr>
              <w:t xml:space="preserve"> Primary </w:t>
            </w:r>
          </w:p>
        </w:tc>
        <w:tc>
          <w:tcPr>
            <w:tcW w:w="2739" w:type="dxa"/>
            <w:tcBorders>
              <w:bottom w:val="single" w:sz="4" w:space="0" w:color="000000"/>
            </w:tcBorders>
          </w:tcPr>
          <w:p w14:paraId="4F2C3E11" w14:textId="77777777" w:rsidR="00BB3213" w:rsidRPr="0097088A" w:rsidRDefault="00BB3213" w:rsidP="00E14488">
            <w:pPr>
              <w:pStyle w:val="TableParagraph"/>
              <w:tabs>
                <w:tab w:val="left" w:pos="851"/>
              </w:tabs>
              <w:spacing w:before="17" w:line="360" w:lineRule="auto"/>
              <w:ind w:left="200" w:right="193" w:firstLine="1"/>
              <w:rPr>
                <w:rFonts w:asciiTheme="minorHAnsi" w:hAnsiTheme="minorHAnsi" w:cstheme="minorHAnsi"/>
              </w:rPr>
            </w:pPr>
            <w:r w:rsidRPr="0097088A">
              <w:rPr>
                <w:rFonts w:asciiTheme="minorHAnsi" w:hAnsiTheme="minorHAnsi" w:cstheme="minorHAnsi"/>
                <w:color w:val="181818"/>
                <w:w w:val="105"/>
              </w:rPr>
              <w:t xml:space="preserve">Dyslexia awareness, </w:t>
            </w:r>
            <w:r w:rsidRPr="0097088A">
              <w:rPr>
                <w:rFonts w:asciiTheme="minorHAnsi" w:hAnsiTheme="minorHAnsi" w:cstheme="minorHAnsi"/>
                <w:color w:val="181818"/>
                <w:w w:val="110"/>
              </w:rPr>
              <w:t xml:space="preserve">Assessment, </w:t>
            </w:r>
            <w:r w:rsidRPr="0097088A">
              <w:rPr>
                <w:rFonts w:asciiTheme="minorHAnsi" w:hAnsiTheme="minorHAnsi" w:cstheme="minorHAnsi"/>
                <w:color w:val="282A2A"/>
                <w:w w:val="110"/>
              </w:rPr>
              <w:t xml:space="preserve">Identification, </w:t>
            </w:r>
            <w:proofErr w:type="gramStart"/>
            <w:r w:rsidRPr="0097088A">
              <w:rPr>
                <w:rFonts w:asciiTheme="minorHAnsi" w:hAnsiTheme="minorHAnsi" w:cstheme="minorHAnsi"/>
                <w:color w:val="181818"/>
                <w:w w:val="110"/>
              </w:rPr>
              <w:t>support</w:t>
            </w:r>
            <w:proofErr w:type="gramEnd"/>
            <w:r w:rsidRPr="0097088A">
              <w:rPr>
                <w:rFonts w:asciiTheme="minorHAnsi" w:hAnsiTheme="minorHAnsi" w:cstheme="minorHAnsi"/>
                <w:color w:val="181818"/>
                <w:w w:val="110"/>
              </w:rPr>
              <w:t xml:space="preserve"> and </w:t>
            </w:r>
            <w:r w:rsidRPr="0097088A">
              <w:rPr>
                <w:rFonts w:asciiTheme="minorHAnsi" w:hAnsiTheme="minorHAnsi" w:cstheme="minorHAnsi"/>
                <w:color w:val="282A2A"/>
                <w:w w:val="110"/>
              </w:rPr>
              <w:t xml:space="preserve">whole </w:t>
            </w:r>
            <w:r w:rsidRPr="0097088A">
              <w:rPr>
                <w:rFonts w:asciiTheme="minorHAnsi" w:hAnsiTheme="minorHAnsi" w:cstheme="minorHAnsi"/>
                <w:color w:val="181818"/>
                <w:w w:val="110"/>
              </w:rPr>
              <w:t>school capacity building</w:t>
            </w:r>
          </w:p>
        </w:tc>
        <w:tc>
          <w:tcPr>
            <w:tcW w:w="4551" w:type="dxa"/>
            <w:tcBorders>
              <w:bottom w:val="single" w:sz="4" w:space="0" w:color="000000"/>
            </w:tcBorders>
          </w:tcPr>
          <w:p w14:paraId="6F55F8C0" w14:textId="77777777" w:rsidR="00BB3213" w:rsidRPr="0097088A" w:rsidRDefault="00BB3213" w:rsidP="00E14488">
            <w:pPr>
              <w:pStyle w:val="TableParagraph"/>
              <w:tabs>
                <w:tab w:val="left" w:pos="851"/>
              </w:tabs>
              <w:spacing w:before="22" w:line="360" w:lineRule="auto"/>
              <w:ind w:left="281" w:right="269"/>
              <w:rPr>
                <w:rFonts w:asciiTheme="minorHAnsi" w:hAnsiTheme="minorHAnsi" w:cstheme="minorHAnsi"/>
              </w:rPr>
            </w:pPr>
            <w:r w:rsidRPr="0097088A">
              <w:rPr>
                <w:rFonts w:asciiTheme="minorHAnsi" w:hAnsiTheme="minorHAnsi" w:cstheme="minorHAnsi"/>
                <w:color w:val="181818"/>
                <w:w w:val="110"/>
              </w:rPr>
              <w:t xml:space="preserve">Delegates </w:t>
            </w:r>
            <w:r w:rsidRPr="0097088A">
              <w:rPr>
                <w:rFonts w:asciiTheme="minorHAnsi" w:hAnsiTheme="minorHAnsi" w:cstheme="minorHAnsi"/>
                <w:color w:val="282A2A"/>
                <w:w w:val="110"/>
              </w:rPr>
              <w:t xml:space="preserve">will receive </w:t>
            </w:r>
            <w:r w:rsidRPr="0097088A">
              <w:rPr>
                <w:rFonts w:asciiTheme="minorHAnsi" w:hAnsiTheme="minorHAnsi" w:cstheme="minorHAnsi"/>
                <w:color w:val="181818"/>
                <w:w w:val="110"/>
              </w:rPr>
              <w:t xml:space="preserve">a </w:t>
            </w:r>
            <w:r w:rsidRPr="0097088A">
              <w:rPr>
                <w:rFonts w:asciiTheme="minorHAnsi" w:hAnsiTheme="minorHAnsi" w:cstheme="minorHAnsi"/>
                <w:color w:val="282A2A"/>
                <w:w w:val="110"/>
              </w:rPr>
              <w:t xml:space="preserve">workbook, </w:t>
            </w:r>
            <w:proofErr w:type="gramStart"/>
            <w:r w:rsidRPr="0097088A">
              <w:rPr>
                <w:rFonts w:asciiTheme="minorHAnsi" w:hAnsiTheme="minorHAnsi" w:cstheme="minorHAnsi"/>
                <w:color w:val="282A2A"/>
                <w:w w:val="110"/>
              </w:rPr>
              <w:t>toolkit</w:t>
            </w:r>
            <w:proofErr w:type="gramEnd"/>
            <w:r w:rsidRPr="0097088A">
              <w:rPr>
                <w:rFonts w:asciiTheme="minorHAnsi" w:hAnsiTheme="minorHAnsi" w:cstheme="minorHAnsi"/>
                <w:color w:val="282A2A"/>
                <w:w w:val="110"/>
              </w:rPr>
              <w:t xml:space="preserve"> and </w:t>
            </w:r>
            <w:r w:rsidRPr="0097088A">
              <w:rPr>
                <w:rFonts w:asciiTheme="minorHAnsi" w:hAnsiTheme="minorHAnsi" w:cstheme="minorHAnsi"/>
                <w:color w:val="181818"/>
                <w:w w:val="110"/>
              </w:rPr>
              <w:t xml:space="preserve">appendices </w:t>
            </w:r>
            <w:r w:rsidRPr="0097088A">
              <w:rPr>
                <w:rFonts w:asciiTheme="minorHAnsi" w:hAnsiTheme="minorHAnsi" w:cstheme="minorHAnsi"/>
                <w:color w:val="282A2A"/>
                <w:w w:val="110"/>
              </w:rPr>
              <w:t xml:space="preserve">to </w:t>
            </w:r>
            <w:r w:rsidRPr="0097088A">
              <w:rPr>
                <w:rFonts w:asciiTheme="minorHAnsi" w:hAnsiTheme="minorHAnsi" w:cstheme="minorHAnsi"/>
                <w:color w:val="181818"/>
                <w:w w:val="110"/>
              </w:rPr>
              <w:t xml:space="preserve">support </w:t>
            </w:r>
            <w:r w:rsidRPr="0097088A">
              <w:rPr>
                <w:rFonts w:asciiTheme="minorHAnsi" w:hAnsiTheme="minorHAnsi" w:cstheme="minorHAnsi"/>
                <w:color w:val="282A2A"/>
                <w:w w:val="110"/>
              </w:rPr>
              <w:t xml:space="preserve">further </w:t>
            </w:r>
            <w:r w:rsidRPr="0097088A">
              <w:rPr>
                <w:rFonts w:asciiTheme="minorHAnsi" w:hAnsiTheme="minorHAnsi" w:cstheme="minorHAnsi"/>
                <w:color w:val="181818"/>
                <w:w w:val="110"/>
              </w:rPr>
              <w:t xml:space="preserve">CPD </w:t>
            </w:r>
            <w:r w:rsidRPr="0097088A">
              <w:rPr>
                <w:rFonts w:asciiTheme="minorHAnsi" w:hAnsiTheme="minorHAnsi" w:cstheme="minorHAnsi"/>
                <w:color w:val="282A2A"/>
                <w:w w:val="110"/>
              </w:rPr>
              <w:t>in dyslexia.</w:t>
            </w:r>
          </w:p>
        </w:tc>
        <w:tc>
          <w:tcPr>
            <w:tcW w:w="2835" w:type="dxa"/>
            <w:tcBorders>
              <w:bottom w:val="single" w:sz="4" w:space="0" w:color="000000"/>
            </w:tcBorders>
          </w:tcPr>
          <w:p w14:paraId="5034D124" w14:textId="77777777" w:rsidR="002E4CB1" w:rsidRPr="00E256D8" w:rsidRDefault="00BB3213" w:rsidP="00E14488">
            <w:pPr>
              <w:pStyle w:val="TableParagraph"/>
              <w:tabs>
                <w:tab w:val="left" w:pos="851"/>
              </w:tabs>
              <w:spacing w:before="22" w:line="360" w:lineRule="auto"/>
              <w:ind w:left="155" w:right="142" w:hanging="9"/>
              <w:rPr>
                <w:rFonts w:asciiTheme="minorHAnsi" w:hAnsiTheme="minorHAnsi" w:cstheme="minorHAnsi"/>
                <w:color w:val="181818"/>
                <w:w w:val="110"/>
              </w:rPr>
            </w:pPr>
            <w:r w:rsidRPr="00E256D8">
              <w:rPr>
                <w:rFonts w:asciiTheme="minorHAnsi" w:hAnsiTheme="minorHAnsi" w:cstheme="minorHAnsi"/>
                <w:color w:val="181818"/>
                <w:w w:val="110"/>
              </w:rPr>
              <w:t xml:space="preserve">2 </w:t>
            </w:r>
            <w:r w:rsidRPr="00E256D8">
              <w:rPr>
                <w:rFonts w:asciiTheme="minorHAnsi" w:hAnsiTheme="minorHAnsi" w:cstheme="minorHAnsi"/>
                <w:color w:val="282A2A"/>
                <w:w w:val="110"/>
              </w:rPr>
              <w:t>days</w:t>
            </w:r>
            <w:r w:rsidR="002E4CB1" w:rsidRPr="00E256D8">
              <w:rPr>
                <w:rFonts w:asciiTheme="minorHAnsi" w:hAnsiTheme="minorHAnsi" w:cstheme="minorHAnsi"/>
                <w:color w:val="282A2A"/>
                <w:w w:val="110"/>
              </w:rPr>
              <w:t xml:space="preserve"> for SENCos &amp; Literacy Lead</w:t>
            </w:r>
            <w:r w:rsidRPr="00E256D8">
              <w:rPr>
                <w:rFonts w:asciiTheme="minorHAnsi" w:hAnsiTheme="minorHAnsi" w:cstheme="minorHAnsi"/>
                <w:color w:val="282A2A"/>
                <w:w w:val="110"/>
              </w:rPr>
              <w:t xml:space="preserve"> </w:t>
            </w:r>
          </w:p>
          <w:p w14:paraId="1548216E" w14:textId="77777777" w:rsidR="00BB3213" w:rsidRPr="00E256D8" w:rsidRDefault="00BB3213" w:rsidP="00E14488">
            <w:pPr>
              <w:pStyle w:val="TableParagraph"/>
              <w:tabs>
                <w:tab w:val="left" w:pos="851"/>
              </w:tabs>
              <w:spacing w:before="22" w:line="360" w:lineRule="auto"/>
              <w:ind w:left="155" w:right="142" w:hanging="9"/>
              <w:rPr>
                <w:rFonts w:asciiTheme="minorHAnsi" w:hAnsiTheme="minorHAnsi" w:cstheme="minorHAnsi"/>
              </w:rPr>
            </w:pPr>
            <w:proofErr w:type="gramStart"/>
            <w:r w:rsidRPr="00E256D8">
              <w:rPr>
                <w:rFonts w:asciiTheme="minorHAnsi" w:hAnsiTheme="minorHAnsi" w:cstheme="minorHAnsi"/>
                <w:color w:val="282A2A"/>
                <w:w w:val="110"/>
              </w:rPr>
              <w:t>plus</w:t>
            </w:r>
            <w:proofErr w:type="gramEnd"/>
            <w:r w:rsidR="00D84E6D" w:rsidRPr="00E256D8">
              <w:rPr>
                <w:rFonts w:asciiTheme="minorHAnsi" w:hAnsiTheme="minorHAnsi" w:cstheme="minorHAnsi"/>
                <w:color w:val="181818"/>
                <w:w w:val="110"/>
              </w:rPr>
              <w:t xml:space="preserve"> eLearning </w:t>
            </w:r>
            <w:r w:rsidR="00EC70A2" w:rsidRPr="00E256D8">
              <w:rPr>
                <w:rFonts w:asciiTheme="minorHAnsi" w:hAnsiTheme="minorHAnsi" w:cstheme="minorHAnsi"/>
                <w:color w:val="181818"/>
                <w:w w:val="110"/>
              </w:rPr>
              <w:t>CPD for whole school (twilight training)</w:t>
            </w:r>
          </w:p>
        </w:tc>
        <w:tc>
          <w:tcPr>
            <w:tcW w:w="2835" w:type="dxa"/>
            <w:vMerge w:val="restart"/>
            <w:tcBorders>
              <w:bottom w:val="single" w:sz="4" w:space="0" w:color="000000"/>
            </w:tcBorders>
          </w:tcPr>
          <w:p w14:paraId="0B373A27" w14:textId="77777777" w:rsidR="00BB3213" w:rsidRPr="0097088A" w:rsidRDefault="00BB3213" w:rsidP="00E14488">
            <w:pPr>
              <w:pStyle w:val="TableParagraph"/>
              <w:tabs>
                <w:tab w:val="left" w:pos="851"/>
              </w:tabs>
              <w:spacing w:before="22" w:line="360" w:lineRule="auto"/>
              <w:ind w:left="155" w:right="142" w:hanging="9"/>
              <w:rPr>
                <w:rFonts w:asciiTheme="minorHAnsi" w:hAnsiTheme="minorHAnsi" w:cstheme="minorHAnsi"/>
                <w:color w:val="181818"/>
                <w:w w:val="110"/>
              </w:rPr>
            </w:pPr>
            <w:r w:rsidRPr="0097088A">
              <w:rPr>
                <w:rFonts w:asciiTheme="minorHAnsi" w:hAnsiTheme="minorHAnsi" w:cstheme="minorHAnsi"/>
                <w:color w:val="181818"/>
                <w:w w:val="110"/>
              </w:rPr>
              <w:t xml:space="preserve">Visit </w:t>
            </w:r>
            <w:hyperlink r:id="rId50" w:history="1">
              <w:r w:rsidRPr="0097088A">
                <w:rPr>
                  <w:rStyle w:val="Hyperlink"/>
                  <w:rFonts w:asciiTheme="minorHAnsi" w:hAnsiTheme="minorHAnsi" w:cstheme="minorHAnsi"/>
                  <w:w w:val="110"/>
                </w:rPr>
                <w:t>www.leedsforlearning.co.uk</w:t>
              </w:r>
            </w:hyperlink>
            <w:r w:rsidRPr="0097088A">
              <w:rPr>
                <w:rFonts w:asciiTheme="minorHAnsi" w:hAnsiTheme="minorHAnsi" w:cstheme="minorHAnsi"/>
                <w:color w:val="181818"/>
                <w:w w:val="110"/>
              </w:rPr>
              <w:t xml:space="preserve"> for details and dates of courses</w:t>
            </w:r>
          </w:p>
        </w:tc>
      </w:tr>
      <w:tr w:rsidR="00EC70A2" w:rsidRPr="0097088A" w14:paraId="64DAE5C1" w14:textId="77777777" w:rsidTr="008A6B19">
        <w:trPr>
          <w:trHeight w:val="1880"/>
          <w:jc w:val="center"/>
        </w:trPr>
        <w:tc>
          <w:tcPr>
            <w:tcW w:w="1951" w:type="dxa"/>
            <w:tcBorders>
              <w:bottom w:val="single" w:sz="4" w:space="0" w:color="000000"/>
            </w:tcBorders>
          </w:tcPr>
          <w:p w14:paraId="0BDAD2CE" w14:textId="77777777" w:rsidR="00EC70A2" w:rsidRPr="0097088A" w:rsidRDefault="00EC70A2" w:rsidP="00E14488">
            <w:pPr>
              <w:pStyle w:val="TableParagraph"/>
              <w:tabs>
                <w:tab w:val="left" w:pos="851"/>
              </w:tabs>
              <w:spacing w:before="31" w:line="360" w:lineRule="auto"/>
              <w:ind w:left="147" w:right="138" w:hanging="15"/>
              <w:rPr>
                <w:rFonts w:asciiTheme="minorHAnsi" w:hAnsiTheme="minorHAnsi" w:cstheme="minorHAnsi"/>
                <w:b/>
                <w:sz w:val="21"/>
              </w:rPr>
            </w:pPr>
            <w:r w:rsidRPr="0097088A">
              <w:rPr>
                <w:rFonts w:asciiTheme="minorHAnsi" w:hAnsiTheme="minorHAnsi" w:cstheme="minorHAnsi"/>
                <w:b/>
                <w:color w:val="282A2A"/>
                <w:w w:val="105"/>
                <w:sz w:val="21"/>
              </w:rPr>
              <w:t xml:space="preserve">Dyslexia Capacity </w:t>
            </w:r>
            <w:r w:rsidRPr="0097088A">
              <w:rPr>
                <w:rFonts w:asciiTheme="minorHAnsi" w:hAnsiTheme="minorHAnsi" w:cstheme="minorHAnsi"/>
                <w:b/>
                <w:color w:val="282A2A"/>
                <w:sz w:val="21"/>
              </w:rPr>
              <w:t xml:space="preserve">Building Course </w:t>
            </w:r>
            <w:r w:rsidRPr="0097088A">
              <w:rPr>
                <w:rFonts w:asciiTheme="minorHAnsi" w:hAnsiTheme="minorHAnsi" w:cstheme="minorHAnsi"/>
                <w:b/>
                <w:color w:val="282A2A"/>
                <w:w w:val="105"/>
                <w:sz w:val="21"/>
              </w:rPr>
              <w:t>Level 1 Secondary</w:t>
            </w:r>
          </w:p>
        </w:tc>
        <w:tc>
          <w:tcPr>
            <w:tcW w:w="2739" w:type="dxa"/>
            <w:tcBorders>
              <w:bottom w:val="single" w:sz="4" w:space="0" w:color="000000"/>
            </w:tcBorders>
          </w:tcPr>
          <w:p w14:paraId="64D5EEE4" w14:textId="77777777" w:rsidR="00EC70A2" w:rsidRPr="0097088A" w:rsidRDefault="00EC70A2" w:rsidP="00E14488">
            <w:pPr>
              <w:pStyle w:val="TableParagraph"/>
              <w:tabs>
                <w:tab w:val="left" w:pos="851"/>
              </w:tabs>
              <w:spacing w:before="17" w:line="360" w:lineRule="auto"/>
              <w:ind w:left="200" w:right="193" w:firstLine="1"/>
              <w:rPr>
                <w:rFonts w:asciiTheme="minorHAnsi" w:hAnsiTheme="minorHAnsi" w:cstheme="minorHAnsi"/>
              </w:rPr>
            </w:pPr>
            <w:r w:rsidRPr="0097088A">
              <w:rPr>
                <w:rFonts w:asciiTheme="minorHAnsi" w:hAnsiTheme="minorHAnsi" w:cstheme="minorHAnsi"/>
                <w:color w:val="181818"/>
                <w:w w:val="105"/>
              </w:rPr>
              <w:t xml:space="preserve">Dyslexia awareness, </w:t>
            </w:r>
            <w:r w:rsidRPr="0097088A">
              <w:rPr>
                <w:rFonts w:asciiTheme="minorHAnsi" w:hAnsiTheme="minorHAnsi" w:cstheme="minorHAnsi"/>
                <w:color w:val="181818"/>
                <w:w w:val="110"/>
              </w:rPr>
              <w:t xml:space="preserve">Assessment, </w:t>
            </w:r>
            <w:r w:rsidRPr="0097088A">
              <w:rPr>
                <w:rFonts w:asciiTheme="minorHAnsi" w:hAnsiTheme="minorHAnsi" w:cstheme="minorHAnsi"/>
                <w:color w:val="282A2A"/>
                <w:w w:val="110"/>
              </w:rPr>
              <w:t xml:space="preserve">Identification, </w:t>
            </w:r>
            <w:proofErr w:type="gramStart"/>
            <w:r w:rsidRPr="0097088A">
              <w:rPr>
                <w:rFonts w:asciiTheme="minorHAnsi" w:hAnsiTheme="minorHAnsi" w:cstheme="minorHAnsi"/>
                <w:color w:val="181818"/>
                <w:w w:val="110"/>
              </w:rPr>
              <w:t>support</w:t>
            </w:r>
            <w:proofErr w:type="gramEnd"/>
            <w:r w:rsidRPr="0097088A">
              <w:rPr>
                <w:rFonts w:asciiTheme="minorHAnsi" w:hAnsiTheme="minorHAnsi" w:cstheme="minorHAnsi"/>
                <w:color w:val="181818"/>
                <w:w w:val="110"/>
              </w:rPr>
              <w:t xml:space="preserve"> and </w:t>
            </w:r>
            <w:r w:rsidRPr="0097088A">
              <w:rPr>
                <w:rFonts w:asciiTheme="minorHAnsi" w:hAnsiTheme="minorHAnsi" w:cstheme="minorHAnsi"/>
                <w:color w:val="282A2A"/>
                <w:w w:val="110"/>
              </w:rPr>
              <w:t xml:space="preserve">whole </w:t>
            </w:r>
            <w:r w:rsidRPr="0097088A">
              <w:rPr>
                <w:rFonts w:asciiTheme="minorHAnsi" w:hAnsiTheme="minorHAnsi" w:cstheme="minorHAnsi"/>
                <w:color w:val="181818"/>
                <w:w w:val="110"/>
              </w:rPr>
              <w:t>school capacity building</w:t>
            </w:r>
          </w:p>
        </w:tc>
        <w:tc>
          <w:tcPr>
            <w:tcW w:w="4551" w:type="dxa"/>
            <w:tcBorders>
              <w:bottom w:val="single" w:sz="4" w:space="0" w:color="000000"/>
            </w:tcBorders>
          </w:tcPr>
          <w:p w14:paraId="7E3A9AA8" w14:textId="497E3657" w:rsidR="00EC70A2" w:rsidRPr="0097088A" w:rsidRDefault="00EC70A2" w:rsidP="00E14488">
            <w:pPr>
              <w:pStyle w:val="TableParagraph"/>
              <w:tabs>
                <w:tab w:val="left" w:pos="851"/>
              </w:tabs>
              <w:spacing w:before="22" w:line="360" w:lineRule="auto"/>
              <w:ind w:left="281" w:right="269"/>
              <w:rPr>
                <w:rFonts w:asciiTheme="minorHAnsi" w:hAnsiTheme="minorHAnsi" w:cstheme="minorHAnsi"/>
              </w:rPr>
            </w:pPr>
            <w:r w:rsidRPr="0097088A">
              <w:rPr>
                <w:rFonts w:asciiTheme="minorHAnsi" w:hAnsiTheme="minorHAnsi" w:cstheme="minorHAnsi"/>
                <w:color w:val="181818"/>
                <w:w w:val="110"/>
              </w:rPr>
              <w:t xml:space="preserve">Delegates </w:t>
            </w:r>
            <w:r w:rsidRPr="0097088A">
              <w:rPr>
                <w:rFonts w:asciiTheme="minorHAnsi" w:hAnsiTheme="minorHAnsi" w:cstheme="minorHAnsi"/>
                <w:color w:val="282A2A"/>
                <w:w w:val="110"/>
              </w:rPr>
              <w:t xml:space="preserve">will receive </w:t>
            </w:r>
            <w:r w:rsidRPr="0097088A">
              <w:rPr>
                <w:rFonts w:asciiTheme="minorHAnsi" w:hAnsiTheme="minorHAnsi" w:cstheme="minorHAnsi"/>
                <w:color w:val="181818"/>
                <w:w w:val="110"/>
              </w:rPr>
              <w:t xml:space="preserve">a </w:t>
            </w:r>
            <w:r w:rsidR="00E419A3">
              <w:rPr>
                <w:rFonts w:asciiTheme="minorHAnsi" w:hAnsiTheme="minorHAnsi" w:cstheme="minorHAnsi"/>
                <w:color w:val="282A2A"/>
                <w:w w:val="110"/>
              </w:rPr>
              <w:t>range of resources</w:t>
            </w:r>
            <w:r w:rsidRPr="0097088A">
              <w:rPr>
                <w:rFonts w:asciiTheme="minorHAnsi" w:hAnsiTheme="minorHAnsi" w:cstheme="minorHAnsi"/>
                <w:color w:val="181818"/>
                <w:w w:val="110"/>
              </w:rPr>
              <w:t xml:space="preserve"> </w:t>
            </w:r>
            <w:r w:rsidRPr="0097088A">
              <w:rPr>
                <w:rFonts w:asciiTheme="minorHAnsi" w:hAnsiTheme="minorHAnsi" w:cstheme="minorHAnsi"/>
                <w:color w:val="282A2A"/>
                <w:w w:val="110"/>
              </w:rPr>
              <w:t xml:space="preserve">to </w:t>
            </w:r>
            <w:r w:rsidRPr="0097088A">
              <w:rPr>
                <w:rFonts w:asciiTheme="minorHAnsi" w:hAnsiTheme="minorHAnsi" w:cstheme="minorHAnsi"/>
                <w:color w:val="181818"/>
                <w:w w:val="110"/>
              </w:rPr>
              <w:t xml:space="preserve">support </w:t>
            </w:r>
            <w:r w:rsidRPr="0097088A">
              <w:rPr>
                <w:rFonts w:asciiTheme="minorHAnsi" w:hAnsiTheme="minorHAnsi" w:cstheme="minorHAnsi"/>
                <w:color w:val="282A2A"/>
                <w:w w:val="110"/>
              </w:rPr>
              <w:t xml:space="preserve">further </w:t>
            </w:r>
            <w:r w:rsidRPr="0097088A">
              <w:rPr>
                <w:rFonts w:asciiTheme="minorHAnsi" w:hAnsiTheme="minorHAnsi" w:cstheme="minorHAnsi"/>
                <w:color w:val="181818"/>
                <w:w w:val="110"/>
              </w:rPr>
              <w:t xml:space="preserve">CPD </w:t>
            </w:r>
            <w:r w:rsidRPr="0097088A">
              <w:rPr>
                <w:rFonts w:asciiTheme="minorHAnsi" w:hAnsiTheme="minorHAnsi" w:cstheme="minorHAnsi"/>
                <w:color w:val="282A2A"/>
                <w:w w:val="110"/>
              </w:rPr>
              <w:t>in dyslexia</w:t>
            </w:r>
            <w:r w:rsidR="00E419A3">
              <w:rPr>
                <w:rFonts w:asciiTheme="minorHAnsi" w:hAnsiTheme="minorHAnsi" w:cstheme="minorHAnsi"/>
                <w:color w:val="282A2A"/>
                <w:w w:val="110"/>
              </w:rPr>
              <w:t xml:space="preserve"> (</w:t>
            </w:r>
            <w:proofErr w:type="spellStart"/>
            <w:r w:rsidR="00E419A3">
              <w:rPr>
                <w:rFonts w:asciiTheme="minorHAnsi" w:hAnsiTheme="minorHAnsi" w:cstheme="minorHAnsi"/>
                <w:color w:val="282A2A"/>
                <w:w w:val="110"/>
              </w:rPr>
              <w:t>Dyslexipedia</w:t>
            </w:r>
            <w:proofErr w:type="spellEnd"/>
            <w:r w:rsidR="00E419A3">
              <w:rPr>
                <w:rFonts w:asciiTheme="minorHAnsi" w:hAnsiTheme="minorHAnsi" w:cstheme="minorHAnsi"/>
                <w:color w:val="282A2A"/>
                <w:w w:val="110"/>
              </w:rPr>
              <w:t>).</w:t>
            </w:r>
          </w:p>
        </w:tc>
        <w:tc>
          <w:tcPr>
            <w:tcW w:w="2835" w:type="dxa"/>
            <w:tcBorders>
              <w:bottom w:val="single" w:sz="4" w:space="0" w:color="000000"/>
            </w:tcBorders>
          </w:tcPr>
          <w:p w14:paraId="294C2C93" w14:textId="77777777" w:rsidR="002E4CB1" w:rsidRPr="00E256D8" w:rsidRDefault="002E4CB1" w:rsidP="00E14488">
            <w:pPr>
              <w:pStyle w:val="TableParagraph"/>
              <w:tabs>
                <w:tab w:val="left" w:pos="851"/>
              </w:tabs>
              <w:spacing w:before="22" w:line="360" w:lineRule="auto"/>
              <w:ind w:left="155" w:right="142" w:hanging="9"/>
              <w:rPr>
                <w:rFonts w:asciiTheme="minorHAnsi" w:hAnsiTheme="minorHAnsi" w:cstheme="minorHAnsi"/>
                <w:color w:val="181818"/>
                <w:w w:val="110"/>
              </w:rPr>
            </w:pPr>
            <w:r w:rsidRPr="00E256D8">
              <w:rPr>
                <w:rFonts w:asciiTheme="minorHAnsi" w:hAnsiTheme="minorHAnsi" w:cstheme="minorHAnsi"/>
                <w:color w:val="181818"/>
                <w:w w:val="110"/>
              </w:rPr>
              <w:t xml:space="preserve">2 </w:t>
            </w:r>
            <w:r w:rsidRPr="00E256D8">
              <w:rPr>
                <w:rFonts w:asciiTheme="minorHAnsi" w:hAnsiTheme="minorHAnsi" w:cstheme="minorHAnsi"/>
                <w:color w:val="282A2A"/>
                <w:w w:val="110"/>
              </w:rPr>
              <w:t xml:space="preserve">days for SENCos &amp; Literacy Lead </w:t>
            </w:r>
          </w:p>
          <w:p w14:paraId="6A56BB85" w14:textId="77777777" w:rsidR="00EC70A2" w:rsidRPr="00E256D8" w:rsidRDefault="00EC70A2" w:rsidP="00E14488">
            <w:pPr>
              <w:pStyle w:val="TableParagraph"/>
              <w:tabs>
                <w:tab w:val="left" w:pos="851"/>
              </w:tabs>
              <w:spacing w:before="22" w:line="360" w:lineRule="auto"/>
              <w:ind w:left="155" w:right="142" w:hanging="9"/>
              <w:rPr>
                <w:rFonts w:asciiTheme="minorHAnsi" w:hAnsiTheme="minorHAnsi" w:cstheme="minorHAnsi"/>
              </w:rPr>
            </w:pPr>
            <w:proofErr w:type="gramStart"/>
            <w:r w:rsidRPr="00E256D8">
              <w:rPr>
                <w:rFonts w:asciiTheme="minorHAnsi" w:hAnsiTheme="minorHAnsi" w:cstheme="minorHAnsi"/>
                <w:color w:val="282A2A"/>
                <w:w w:val="110"/>
              </w:rPr>
              <w:t>plus</w:t>
            </w:r>
            <w:proofErr w:type="gramEnd"/>
            <w:r w:rsidRPr="00E256D8">
              <w:rPr>
                <w:rFonts w:asciiTheme="minorHAnsi" w:hAnsiTheme="minorHAnsi" w:cstheme="minorHAnsi"/>
                <w:color w:val="181818"/>
                <w:w w:val="110"/>
              </w:rPr>
              <w:t xml:space="preserve"> </w:t>
            </w:r>
            <w:r w:rsidR="00D84E6D" w:rsidRPr="00E256D8">
              <w:rPr>
                <w:rFonts w:asciiTheme="minorHAnsi" w:hAnsiTheme="minorHAnsi" w:cstheme="minorHAnsi"/>
                <w:color w:val="181818"/>
                <w:w w:val="110"/>
              </w:rPr>
              <w:t>eLearning</w:t>
            </w:r>
            <w:r w:rsidRPr="00E256D8">
              <w:rPr>
                <w:rFonts w:asciiTheme="minorHAnsi" w:hAnsiTheme="minorHAnsi" w:cstheme="minorHAnsi"/>
                <w:color w:val="181818"/>
                <w:w w:val="110"/>
              </w:rPr>
              <w:t xml:space="preserve"> CPD for whole school (twilight training)</w:t>
            </w:r>
          </w:p>
        </w:tc>
        <w:tc>
          <w:tcPr>
            <w:tcW w:w="2835" w:type="dxa"/>
            <w:vMerge/>
            <w:tcBorders>
              <w:bottom w:val="single" w:sz="4" w:space="0" w:color="000000"/>
            </w:tcBorders>
          </w:tcPr>
          <w:p w14:paraId="1C64DF65" w14:textId="77777777" w:rsidR="00EC70A2" w:rsidRPr="0097088A" w:rsidRDefault="00EC70A2" w:rsidP="00E14488">
            <w:pPr>
              <w:pStyle w:val="TableParagraph"/>
              <w:tabs>
                <w:tab w:val="left" w:pos="851"/>
              </w:tabs>
              <w:spacing w:before="22" w:line="360" w:lineRule="auto"/>
              <w:ind w:left="155" w:right="142" w:hanging="9"/>
              <w:rPr>
                <w:rFonts w:asciiTheme="minorHAnsi" w:hAnsiTheme="minorHAnsi" w:cstheme="minorHAnsi"/>
                <w:color w:val="181818"/>
                <w:w w:val="110"/>
              </w:rPr>
            </w:pPr>
          </w:p>
        </w:tc>
      </w:tr>
      <w:tr w:rsidR="00EC70A2" w:rsidRPr="0097088A" w14:paraId="1170C1B2" w14:textId="77777777" w:rsidTr="008A6B19">
        <w:trPr>
          <w:trHeight w:val="816"/>
          <w:jc w:val="center"/>
        </w:trPr>
        <w:tc>
          <w:tcPr>
            <w:tcW w:w="1951" w:type="dxa"/>
          </w:tcPr>
          <w:p w14:paraId="3CAD0291" w14:textId="77777777" w:rsidR="00EC70A2" w:rsidRPr="0097088A" w:rsidRDefault="00EC70A2" w:rsidP="001E6E09">
            <w:pPr>
              <w:pStyle w:val="TableParagraph"/>
              <w:tabs>
                <w:tab w:val="left" w:pos="851"/>
              </w:tabs>
              <w:spacing w:before="43" w:line="360" w:lineRule="auto"/>
              <w:ind w:left="169"/>
              <w:rPr>
                <w:rFonts w:asciiTheme="minorHAnsi" w:hAnsiTheme="minorHAnsi" w:cstheme="minorHAnsi"/>
                <w:b/>
                <w:sz w:val="21"/>
              </w:rPr>
            </w:pPr>
            <w:r w:rsidRPr="0097088A">
              <w:rPr>
                <w:rFonts w:asciiTheme="minorHAnsi" w:hAnsiTheme="minorHAnsi" w:cstheme="minorHAnsi"/>
                <w:b/>
                <w:color w:val="282A2A"/>
                <w:sz w:val="21"/>
              </w:rPr>
              <w:t>Building</w:t>
            </w:r>
          </w:p>
          <w:p w14:paraId="54484C44" w14:textId="77777777" w:rsidR="00EC70A2" w:rsidRPr="0097088A" w:rsidRDefault="00EC70A2" w:rsidP="00E14488">
            <w:pPr>
              <w:pStyle w:val="TableParagraph"/>
              <w:tabs>
                <w:tab w:val="left" w:pos="851"/>
              </w:tabs>
              <w:spacing w:before="4" w:line="360" w:lineRule="auto"/>
              <w:ind w:left="184" w:right="156" w:hanging="15"/>
              <w:rPr>
                <w:rFonts w:asciiTheme="minorHAnsi" w:hAnsiTheme="minorHAnsi" w:cstheme="minorHAnsi"/>
                <w:b/>
                <w:color w:val="282A2A"/>
                <w:sz w:val="21"/>
              </w:rPr>
            </w:pPr>
            <w:r w:rsidRPr="0097088A">
              <w:rPr>
                <w:rFonts w:asciiTheme="minorHAnsi" w:hAnsiTheme="minorHAnsi" w:cstheme="minorHAnsi"/>
                <w:b/>
                <w:color w:val="282A2A"/>
                <w:sz w:val="21"/>
              </w:rPr>
              <w:t>Capacity for SENCos Level 2</w:t>
            </w:r>
          </w:p>
          <w:p w14:paraId="74A2B380" w14:textId="77777777" w:rsidR="00F22B4A" w:rsidRPr="0097088A" w:rsidRDefault="00F22B4A" w:rsidP="00E14488">
            <w:pPr>
              <w:pStyle w:val="TableParagraph"/>
              <w:tabs>
                <w:tab w:val="left" w:pos="851"/>
              </w:tabs>
              <w:spacing w:before="4" w:line="360" w:lineRule="auto"/>
              <w:ind w:left="184" w:right="156" w:hanging="15"/>
              <w:rPr>
                <w:rFonts w:asciiTheme="minorHAnsi" w:hAnsiTheme="minorHAnsi" w:cstheme="minorHAnsi"/>
                <w:b/>
                <w:sz w:val="21"/>
              </w:rPr>
            </w:pPr>
          </w:p>
        </w:tc>
        <w:tc>
          <w:tcPr>
            <w:tcW w:w="2739" w:type="dxa"/>
          </w:tcPr>
          <w:p w14:paraId="20CD3DCC" w14:textId="77777777" w:rsidR="00EC70A2" w:rsidRPr="0097088A" w:rsidRDefault="00EC70A2" w:rsidP="00E14488">
            <w:pPr>
              <w:pStyle w:val="TableParagraph"/>
              <w:tabs>
                <w:tab w:val="left" w:pos="851"/>
              </w:tabs>
              <w:spacing w:before="29" w:line="360" w:lineRule="auto"/>
              <w:ind w:left="441" w:hanging="296"/>
              <w:rPr>
                <w:rFonts w:asciiTheme="minorHAnsi" w:hAnsiTheme="minorHAnsi" w:cstheme="minorHAnsi"/>
              </w:rPr>
            </w:pPr>
            <w:r w:rsidRPr="0097088A">
              <w:rPr>
                <w:rFonts w:asciiTheme="minorHAnsi" w:hAnsiTheme="minorHAnsi" w:cstheme="minorHAnsi"/>
                <w:color w:val="181818"/>
                <w:w w:val="115"/>
              </w:rPr>
              <w:t>Embedding policy and</w:t>
            </w:r>
          </w:p>
          <w:p w14:paraId="7CC87E2B" w14:textId="77777777" w:rsidR="00EC70A2" w:rsidRPr="0097088A" w:rsidRDefault="00EC70A2" w:rsidP="00E14488">
            <w:pPr>
              <w:pStyle w:val="TableParagraph"/>
              <w:tabs>
                <w:tab w:val="left" w:pos="851"/>
              </w:tabs>
              <w:spacing w:before="14" w:line="360" w:lineRule="auto"/>
              <w:ind w:left="204" w:right="179"/>
              <w:rPr>
                <w:rFonts w:asciiTheme="minorHAnsi" w:hAnsiTheme="minorHAnsi" w:cstheme="minorHAnsi"/>
              </w:rPr>
            </w:pPr>
            <w:r w:rsidRPr="0097088A">
              <w:rPr>
                <w:rFonts w:asciiTheme="minorHAnsi" w:hAnsiTheme="minorHAnsi" w:cstheme="minorHAnsi"/>
                <w:color w:val="181818"/>
              </w:rPr>
              <w:t xml:space="preserve">provision for </w:t>
            </w:r>
            <w:proofErr w:type="spellStart"/>
            <w:r w:rsidRPr="0097088A">
              <w:rPr>
                <w:rFonts w:asciiTheme="minorHAnsi" w:hAnsiTheme="minorHAnsi" w:cstheme="minorHAnsi"/>
                <w:color w:val="181818"/>
              </w:rPr>
              <w:t>SpLD</w:t>
            </w:r>
            <w:proofErr w:type="spellEnd"/>
            <w:r w:rsidRPr="0097088A">
              <w:rPr>
                <w:rFonts w:asciiTheme="minorHAnsi" w:hAnsiTheme="minorHAnsi" w:cstheme="minorHAnsi"/>
                <w:color w:val="181818"/>
              </w:rPr>
              <w:t xml:space="preserve"> </w:t>
            </w:r>
            <w:r w:rsidRPr="0097088A">
              <w:rPr>
                <w:rFonts w:asciiTheme="minorHAnsi" w:hAnsiTheme="minorHAnsi" w:cstheme="minorHAnsi"/>
                <w:color w:val="282A2A"/>
              </w:rPr>
              <w:t>(Dyslexia)</w:t>
            </w:r>
          </w:p>
        </w:tc>
        <w:tc>
          <w:tcPr>
            <w:tcW w:w="4551" w:type="dxa"/>
          </w:tcPr>
          <w:p w14:paraId="329D2744" w14:textId="77777777" w:rsidR="00EC70A2" w:rsidRPr="0097088A" w:rsidRDefault="00EC70A2" w:rsidP="00E14488">
            <w:pPr>
              <w:pStyle w:val="TableParagraph"/>
              <w:tabs>
                <w:tab w:val="left" w:pos="851"/>
              </w:tabs>
              <w:spacing w:before="29" w:line="360" w:lineRule="auto"/>
              <w:ind w:left="637" w:hanging="169"/>
              <w:rPr>
                <w:rFonts w:asciiTheme="minorHAnsi" w:hAnsiTheme="minorHAnsi" w:cstheme="minorHAnsi"/>
              </w:rPr>
            </w:pPr>
            <w:r w:rsidRPr="0097088A">
              <w:rPr>
                <w:rFonts w:asciiTheme="minorHAnsi" w:hAnsiTheme="minorHAnsi" w:cstheme="minorHAnsi"/>
                <w:color w:val="181818"/>
                <w:w w:val="105"/>
              </w:rPr>
              <w:t xml:space="preserve">Delegates </w:t>
            </w:r>
            <w:r w:rsidRPr="0097088A">
              <w:rPr>
                <w:rFonts w:asciiTheme="minorHAnsi" w:hAnsiTheme="minorHAnsi" w:cstheme="minorHAnsi"/>
                <w:color w:val="282A2A"/>
                <w:w w:val="105"/>
              </w:rPr>
              <w:t xml:space="preserve">receive </w:t>
            </w:r>
            <w:r w:rsidRPr="0097088A">
              <w:rPr>
                <w:rFonts w:asciiTheme="minorHAnsi" w:hAnsiTheme="minorHAnsi" w:cstheme="minorHAnsi"/>
                <w:color w:val="181818"/>
                <w:w w:val="105"/>
              </w:rPr>
              <w:t xml:space="preserve">a </w:t>
            </w:r>
            <w:r w:rsidRPr="0097088A">
              <w:rPr>
                <w:rFonts w:asciiTheme="minorHAnsi" w:hAnsiTheme="minorHAnsi" w:cstheme="minorHAnsi"/>
                <w:color w:val="282A2A"/>
                <w:w w:val="105"/>
              </w:rPr>
              <w:t xml:space="preserve">workbook, to </w:t>
            </w:r>
            <w:r w:rsidRPr="0097088A">
              <w:rPr>
                <w:rFonts w:asciiTheme="minorHAnsi" w:hAnsiTheme="minorHAnsi" w:cstheme="minorHAnsi"/>
                <w:color w:val="181818"/>
                <w:w w:val="105"/>
              </w:rPr>
              <w:t xml:space="preserve">support further CPD </w:t>
            </w:r>
            <w:r w:rsidRPr="0097088A">
              <w:rPr>
                <w:rFonts w:asciiTheme="minorHAnsi" w:hAnsiTheme="minorHAnsi" w:cstheme="minorHAnsi"/>
                <w:color w:val="282A2A"/>
                <w:w w:val="105"/>
              </w:rPr>
              <w:t xml:space="preserve">in </w:t>
            </w:r>
            <w:r w:rsidRPr="0097088A">
              <w:rPr>
                <w:rFonts w:asciiTheme="minorHAnsi" w:hAnsiTheme="minorHAnsi" w:cstheme="minorHAnsi"/>
                <w:color w:val="181818"/>
                <w:w w:val="105"/>
              </w:rPr>
              <w:t>dyslexia.</w:t>
            </w:r>
          </w:p>
        </w:tc>
        <w:tc>
          <w:tcPr>
            <w:tcW w:w="2835" w:type="dxa"/>
          </w:tcPr>
          <w:p w14:paraId="51F8280E" w14:textId="77777777" w:rsidR="00EC70A2" w:rsidRPr="0097088A" w:rsidRDefault="00EC70A2" w:rsidP="00E14488">
            <w:pPr>
              <w:pStyle w:val="TableParagraph"/>
              <w:tabs>
                <w:tab w:val="left" w:pos="851"/>
              </w:tabs>
              <w:spacing w:before="33" w:line="360" w:lineRule="auto"/>
              <w:ind w:left="113" w:right="101"/>
              <w:rPr>
                <w:rFonts w:asciiTheme="minorHAnsi" w:hAnsiTheme="minorHAnsi" w:cstheme="minorHAnsi"/>
              </w:rPr>
            </w:pPr>
            <w:r w:rsidRPr="0097088A">
              <w:rPr>
                <w:rFonts w:asciiTheme="minorHAnsi" w:hAnsiTheme="minorHAnsi" w:cstheme="minorHAnsi"/>
                <w:color w:val="181818"/>
                <w:w w:val="110"/>
              </w:rPr>
              <w:t xml:space="preserve">2 </w:t>
            </w:r>
            <w:r w:rsidRPr="0097088A">
              <w:rPr>
                <w:rFonts w:asciiTheme="minorHAnsi" w:hAnsiTheme="minorHAnsi" w:cstheme="minorHAnsi"/>
                <w:color w:val="282A2A"/>
                <w:w w:val="110"/>
              </w:rPr>
              <w:t>days, 1 school based visit plus reconnector</w:t>
            </w:r>
          </w:p>
        </w:tc>
        <w:tc>
          <w:tcPr>
            <w:tcW w:w="2835" w:type="dxa"/>
            <w:vMerge/>
          </w:tcPr>
          <w:p w14:paraId="38257E73" w14:textId="77777777" w:rsidR="00EC70A2" w:rsidRPr="0097088A" w:rsidRDefault="00EC70A2" w:rsidP="00E14488">
            <w:pPr>
              <w:pStyle w:val="TableParagraph"/>
              <w:tabs>
                <w:tab w:val="left" w:pos="851"/>
              </w:tabs>
              <w:spacing w:before="33" w:line="360" w:lineRule="auto"/>
              <w:ind w:left="113" w:right="101"/>
              <w:rPr>
                <w:rFonts w:asciiTheme="minorHAnsi" w:hAnsiTheme="minorHAnsi" w:cstheme="minorHAnsi"/>
                <w:color w:val="181818"/>
                <w:w w:val="110"/>
              </w:rPr>
            </w:pPr>
          </w:p>
        </w:tc>
      </w:tr>
    </w:tbl>
    <w:p w14:paraId="2DC37AD2" w14:textId="77777777" w:rsidR="009311B3" w:rsidRPr="0097088A" w:rsidRDefault="009311B3" w:rsidP="00E14488">
      <w:pPr>
        <w:tabs>
          <w:tab w:val="left" w:pos="851"/>
        </w:tabs>
        <w:spacing w:line="360" w:lineRule="auto"/>
        <w:rPr>
          <w:rFonts w:asciiTheme="minorHAnsi" w:hAnsiTheme="minorHAnsi" w:cstheme="minorHAnsi"/>
          <w:sz w:val="16"/>
          <w:szCs w:val="16"/>
        </w:rPr>
        <w:sectPr w:rsidR="009311B3" w:rsidRPr="0097088A" w:rsidSect="004A689A">
          <w:type w:val="continuous"/>
          <w:pgSz w:w="16840" w:h="11910" w:orient="landscape"/>
          <w:pgMar w:top="561" w:right="1137" w:bottom="561" w:left="1457" w:header="720" w:footer="720" w:gutter="0"/>
          <w:cols w:space="720"/>
        </w:sectPr>
      </w:pPr>
    </w:p>
    <w:p w14:paraId="3F4B83C2" w14:textId="77777777" w:rsidR="009311B3" w:rsidRPr="0097088A" w:rsidRDefault="007634A9" w:rsidP="00E14488">
      <w:pPr>
        <w:pStyle w:val="BodyText"/>
        <w:tabs>
          <w:tab w:val="left" w:pos="851"/>
        </w:tabs>
        <w:spacing w:line="360" w:lineRule="auto"/>
        <w:rPr>
          <w:rFonts w:asciiTheme="minorHAnsi" w:hAnsiTheme="minorHAnsi" w:cstheme="minorHAnsi"/>
          <w:sz w:val="2"/>
        </w:rPr>
      </w:pPr>
      <w:r w:rsidRPr="0097088A">
        <w:rPr>
          <w:rFonts w:asciiTheme="minorHAnsi" w:hAnsiTheme="minorHAnsi" w:cstheme="minorHAnsi"/>
          <w:noProof/>
          <w:lang w:val="en-GB" w:eastAsia="en-GB"/>
        </w:rPr>
        <w:lastRenderedPageBreak/>
        <mc:AlternateContent>
          <mc:Choice Requires="wps">
            <w:drawing>
              <wp:anchor distT="0" distB="0" distL="114300" distR="114300" simplePos="0" relativeHeight="251658250" behindDoc="0" locked="0" layoutInCell="1" allowOverlap="1" wp14:anchorId="7ED16A20" wp14:editId="42E14B6E">
                <wp:simplePos x="0" y="0"/>
                <wp:positionH relativeFrom="page">
                  <wp:posOffset>9758680</wp:posOffset>
                </wp:positionH>
                <wp:positionV relativeFrom="page">
                  <wp:posOffset>1270</wp:posOffset>
                </wp:positionV>
                <wp:extent cx="866775" cy="0"/>
                <wp:effectExtent l="5080" t="10795" r="13970" b="8255"/>
                <wp:wrapNone/>
                <wp:docPr id="9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67"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8mm" from="768.4pt,.1pt" to="836.65pt,.1pt" w14:anchorId="352F0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LHgIAAEI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">
                <w10:wrap anchorx="page" anchory="page"/>
              </v:line>
            </w:pict>
          </mc:Fallback>
        </mc:AlternateContent>
      </w:r>
      <w:r w:rsidRPr="0097088A">
        <w:rPr>
          <w:rFonts w:asciiTheme="minorHAnsi" w:hAnsiTheme="minorHAnsi" w:cstheme="minorHAnsi"/>
          <w:noProof/>
          <w:lang w:val="en-GB" w:eastAsia="en-GB"/>
        </w:rPr>
        <mc:AlternateContent>
          <mc:Choice Requires="wps">
            <w:drawing>
              <wp:anchor distT="0" distB="0" distL="114300" distR="114300" simplePos="0" relativeHeight="251658251" behindDoc="0" locked="0" layoutInCell="1" allowOverlap="1" wp14:anchorId="581793E6" wp14:editId="1B91CFB3">
                <wp:simplePos x="0" y="0"/>
                <wp:positionH relativeFrom="page">
                  <wp:posOffset>0</wp:posOffset>
                </wp:positionH>
                <wp:positionV relativeFrom="page">
                  <wp:posOffset>7553960</wp:posOffset>
                </wp:positionV>
                <wp:extent cx="885190" cy="0"/>
                <wp:effectExtent l="9525" t="10160" r="10160" b="8890"/>
                <wp:wrapNone/>
                <wp:docPr id="9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106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6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9692mm" from="0,594.8pt" to="69.7pt,594.8pt" w14:anchorId="697CC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">
                <w10:wrap anchorx="page" anchory="page"/>
              </v:line>
            </w:pict>
          </mc:Fallback>
        </mc:AlternateContent>
      </w:r>
    </w:p>
    <w:p w14:paraId="4F0A8F87" w14:textId="77777777" w:rsidR="009311B3" w:rsidRPr="0097088A" w:rsidRDefault="009311B3" w:rsidP="00E14488">
      <w:pPr>
        <w:pStyle w:val="BodyText"/>
        <w:tabs>
          <w:tab w:val="left" w:pos="851"/>
        </w:tabs>
        <w:spacing w:before="1" w:line="360" w:lineRule="auto"/>
        <w:rPr>
          <w:rFonts w:asciiTheme="minorHAnsi" w:hAnsiTheme="minorHAnsi" w:cstheme="minorHAnsi"/>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573"/>
        <w:gridCol w:w="3947"/>
        <w:gridCol w:w="3402"/>
        <w:gridCol w:w="2579"/>
      </w:tblGrid>
      <w:tr w:rsidR="009311B3" w:rsidRPr="0097088A" w14:paraId="3953253C" w14:textId="77777777" w:rsidTr="00BB3213">
        <w:trPr>
          <w:trHeight w:val="340"/>
          <w:jc w:val="center"/>
        </w:trPr>
        <w:tc>
          <w:tcPr>
            <w:tcW w:w="14623" w:type="dxa"/>
            <w:gridSpan w:val="5"/>
            <w:shd w:val="clear" w:color="auto" w:fill="DAEEF3" w:themeFill="accent5" w:themeFillTint="33"/>
          </w:tcPr>
          <w:p w14:paraId="63311704" w14:textId="367FE77B" w:rsidR="001012E3" w:rsidRPr="00FC7038" w:rsidRDefault="006A339D" w:rsidP="006A339D">
            <w:pPr>
              <w:pStyle w:val="TableParagraph"/>
              <w:tabs>
                <w:tab w:val="left" w:pos="851"/>
              </w:tabs>
              <w:spacing w:before="39" w:line="360" w:lineRule="auto"/>
              <w:ind w:left="4492"/>
              <w:rPr>
                <w:rFonts w:asciiTheme="minorHAnsi" w:hAnsiTheme="minorHAnsi" w:cstheme="minorHAnsi"/>
                <w:b/>
                <w:color w:val="1F1D1F"/>
                <w:sz w:val="27"/>
              </w:rPr>
            </w:pPr>
            <w:r>
              <w:rPr>
                <w:rFonts w:asciiTheme="minorHAnsi" w:hAnsiTheme="minorHAnsi" w:cstheme="minorHAnsi"/>
                <w:b/>
                <w:color w:val="1F1D1F"/>
                <w:sz w:val="27"/>
              </w:rPr>
              <w:t xml:space="preserve">      eLearning</w:t>
            </w:r>
            <w:r w:rsidR="001012E3" w:rsidRPr="0097088A">
              <w:rPr>
                <w:rFonts w:asciiTheme="minorHAnsi" w:hAnsiTheme="minorHAnsi" w:cstheme="minorHAnsi"/>
                <w:b/>
                <w:color w:val="1F1D1F"/>
                <w:sz w:val="27"/>
              </w:rPr>
              <w:t xml:space="preserve"> training for</w:t>
            </w:r>
            <w:r w:rsidR="007634A9" w:rsidRPr="0097088A">
              <w:rPr>
                <w:rFonts w:asciiTheme="minorHAnsi" w:hAnsiTheme="minorHAnsi" w:cstheme="minorHAnsi"/>
                <w:b/>
                <w:color w:val="1F1D1F"/>
                <w:sz w:val="27"/>
              </w:rPr>
              <w:t xml:space="preserve"> school</w:t>
            </w:r>
            <w:r>
              <w:rPr>
                <w:rFonts w:asciiTheme="minorHAnsi" w:hAnsiTheme="minorHAnsi" w:cstheme="minorHAnsi"/>
                <w:b/>
                <w:color w:val="1F1D1F"/>
                <w:sz w:val="27"/>
              </w:rPr>
              <w:t>s</w:t>
            </w:r>
          </w:p>
          <w:p w14:paraId="6D4CE0A6" w14:textId="51074342" w:rsidR="001012E3" w:rsidRPr="0097088A" w:rsidRDefault="00194C05" w:rsidP="00E14488">
            <w:pPr>
              <w:pStyle w:val="TableParagraph"/>
              <w:tabs>
                <w:tab w:val="left" w:pos="851"/>
              </w:tabs>
              <w:spacing w:line="360" w:lineRule="auto"/>
              <w:ind w:left="45" w:right="33"/>
              <w:rPr>
                <w:rFonts w:asciiTheme="minorHAnsi" w:hAnsiTheme="minorHAnsi" w:cstheme="minorHAnsi"/>
              </w:rPr>
            </w:pPr>
            <w:r>
              <w:rPr>
                <w:rFonts w:asciiTheme="minorHAnsi" w:hAnsiTheme="minorHAnsi" w:cstheme="minorHAnsi"/>
                <w:color w:val="2F2F2F"/>
              </w:rPr>
              <w:t xml:space="preserve">  Book on Leeds for Learning. Also check for new courses available. </w:t>
            </w:r>
            <w:r w:rsidR="00C87334" w:rsidRPr="0097088A">
              <w:rPr>
                <w:rFonts w:asciiTheme="minorHAnsi" w:hAnsiTheme="minorHAnsi" w:cstheme="minorHAnsi"/>
              </w:rPr>
              <w:t xml:space="preserve">  </w:t>
            </w:r>
          </w:p>
        </w:tc>
      </w:tr>
      <w:tr w:rsidR="001012E3" w:rsidRPr="0097088A" w14:paraId="4BCD0DFF" w14:textId="77777777" w:rsidTr="00D84E6D">
        <w:trPr>
          <w:trHeight w:val="268"/>
          <w:jc w:val="center"/>
        </w:trPr>
        <w:tc>
          <w:tcPr>
            <w:tcW w:w="2122" w:type="dxa"/>
            <w:shd w:val="clear" w:color="auto" w:fill="DAEEF3" w:themeFill="accent5" w:themeFillTint="33"/>
          </w:tcPr>
          <w:p w14:paraId="45C83C0C" w14:textId="77777777" w:rsidR="001012E3" w:rsidRPr="0097088A" w:rsidRDefault="00F04170" w:rsidP="00E14488">
            <w:pPr>
              <w:pStyle w:val="TableParagraph"/>
              <w:tabs>
                <w:tab w:val="left" w:pos="851"/>
              </w:tabs>
              <w:spacing w:before="28" w:line="360" w:lineRule="auto"/>
              <w:ind w:left="174" w:right="174"/>
              <w:rPr>
                <w:rFonts w:asciiTheme="minorHAnsi" w:hAnsiTheme="minorHAnsi" w:cstheme="minorHAnsi"/>
                <w:b/>
                <w:sz w:val="21"/>
              </w:rPr>
            </w:pPr>
            <w:r w:rsidRPr="0097088A">
              <w:rPr>
                <w:rFonts w:asciiTheme="minorHAnsi" w:hAnsiTheme="minorHAnsi" w:cstheme="minorHAnsi"/>
                <w:b/>
                <w:sz w:val="21"/>
              </w:rPr>
              <w:t>Intervention</w:t>
            </w:r>
            <w:r w:rsidR="00B03985" w:rsidRPr="0097088A">
              <w:rPr>
                <w:rFonts w:asciiTheme="minorHAnsi" w:hAnsiTheme="minorHAnsi" w:cstheme="minorHAnsi"/>
                <w:b/>
                <w:sz w:val="21"/>
              </w:rPr>
              <w:t xml:space="preserve"> Type</w:t>
            </w:r>
          </w:p>
        </w:tc>
        <w:tc>
          <w:tcPr>
            <w:tcW w:w="2573" w:type="dxa"/>
            <w:shd w:val="clear" w:color="auto" w:fill="DAEEF3" w:themeFill="accent5" w:themeFillTint="33"/>
          </w:tcPr>
          <w:p w14:paraId="2DB47C9D" w14:textId="77777777" w:rsidR="001012E3" w:rsidRPr="0097088A" w:rsidRDefault="00B03985" w:rsidP="00E14488">
            <w:pPr>
              <w:pStyle w:val="TableParagraph"/>
              <w:tabs>
                <w:tab w:val="left" w:pos="851"/>
              </w:tabs>
              <w:spacing w:before="28" w:line="360" w:lineRule="auto"/>
              <w:ind w:left="174" w:right="174"/>
              <w:rPr>
                <w:rFonts w:asciiTheme="minorHAnsi" w:hAnsiTheme="minorHAnsi" w:cstheme="minorHAnsi"/>
                <w:b/>
                <w:sz w:val="21"/>
              </w:rPr>
            </w:pPr>
            <w:r w:rsidRPr="0097088A">
              <w:rPr>
                <w:rFonts w:asciiTheme="minorHAnsi" w:hAnsiTheme="minorHAnsi" w:cstheme="minorHAnsi"/>
                <w:b/>
                <w:color w:val="1F1D1F"/>
                <w:w w:val="105"/>
                <w:sz w:val="21"/>
              </w:rPr>
              <w:t>Intervention</w:t>
            </w:r>
          </w:p>
        </w:tc>
        <w:tc>
          <w:tcPr>
            <w:tcW w:w="3947" w:type="dxa"/>
            <w:shd w:val="clear" w:color="auto" w:fill="DAEEF3" w:themeFill="accent5" w:themeFillTint="33"/>
          </w:tcPr>
          <w:p w14:paraId="001D6E3A" w14:textId="77777777" w:rsidR="001012E3" w:rsidRPr="0097088A" w:rsidRDefault="001012E3" w:rsidP="00E14488">
            <w:pPr>
              <w:pStyle w:val="TableParagraph"/>
              <w:tabs>
                <w:tab w:val="left" w:pos="851"/>
              </w:tabs>
              <w:spacing w:before="28" w:line="360" w:lineRule="auto"/>
              <w:ind w:left="183" w:right="179"/>
              <w:rPr>
                <w:rFonts w:asciiTheme="minorHAnsi" w:hAnsiTheme="minorHAnsi" w:cstheme="minorHAnsi"/>
                <w:b/>
                <w:sz w:val="21"/>
              </w:rPr>
            </w:pPr>
            <w:r w:rsidRPr="0097088A">
              <w:rPr>
                <w:rFonts w:asciiTheme="minorHAnsi" w:hAnsiTheme="minorHAnsi" w:cstheme="minorHAnsi"/>
                <w:b/>
                <w:color w:val="1F1D1F"/>
                <w:sz w:val="21"/>
              </w:rPr>
              <w:t>Focus</w:t>
            </w:r>
          </w:p>
        </w:tc>
        <w:tc>
          <w:tcPr>
            <w:tcW w:w="3402" w:type="dxa"/>
            <w:shd w:val="clear" w:color="auto" w:fill="DAEEF3" w:themeFill="accent5" w:themeFillTint="33"/>
          </w:tcPr>
          <w:p w14:paraId="041A5CB9" w14:textId="77777777" w:rsidR="001012E3" w:rsidRPr="0097088A" w:rsidRDefault="001012E3" w:rsidP="00E14488">
            <w:pPr>
              <w:pStyle w:val="TableParagraph"/>
              <w:tabs>
                <w:tab w:val="left" w:pos="851"/>
              </w:tabs>
              <w:spacing w:before="33" w:line="360" w:lineRule="auto"/>
              <w:ind w:left="270" w:right="269"/>
              <w:rPr>
                <w:rFonts w:asciiTheme="minorHAnsi" w:hAnsiTheme="minorHAnsi" w:cstheme="minorHAnsi"/>
                <w:b/>
                <w:sz w:val="21"/>
              </w:rPr>
            </w:pPr>
            <w:r w:rsidRPr="0097088A">
              <w:rPr>
                <w:rFonts w:asciiTheme="minorHAnsi" w:hAnsiTheme="minorHAnsi" w:cstheme="minorHAnsi"/>
                <w:b/>
                <w:color w:val="1F1D1F"/>
                <w:sz w:val="21"/>
              </w:rPr>
              <w:t>Suitability</w:t>
            </w:r>
          </w:p>
        </w:tc>
        <w:tc>
          <w:tcPr>
            <w:tcW w:w="2579" w:type="dxa"/>
            <w:shd w:val="clear" w:color="auto" w:fill="DAEEF3" w:themeFill="accent5" w:themeFillTint="33"/>
          </w:tcPr>
          <w:p w14:paraId="0263DAC9" w14:textId="5662A7C2" w:rsidR="001012E3" w:rsidRPr="00E14488" w:rsidRDefault="001012E3" w:rsidP="00E14488">
            <w:pPr>
              <w:pStyle w:val="TableParagraph"/>
              <w:tabs>
                <w:tab w:val="left" w:pos="851"/>
              </w:tabs>
              <w:spacing w:before="43" w:line="360" w:lineRule="auto"/>
              <w:ind w:left="111" w:right="101"/>
              <w:rPr>
                <w:rFonts w:asciiTheme="minorHAnsi" w:hAnsiTheme="minorHAnsi" w:cstheme="minorHAnsi"/>
                <w:b/>
                <w:sz w:val="21"/>
              </w:rPr>
            </w:pPr>
            <w:r w:rsidRPr="00E14488">
              <w:rPr>
                <w:rFonts w:asciiTheme="minorHAnsi" w:hAnsiTheme="minorHAnsi" w:cstheme="minorHAnsi"/>
                <w:b/>
                <w:color w:val="1F1D1F"/>
                <w:sz w:val="21"/>
              </w:rPr>
              <w:t>Intervention size</w:t>
            </w:r>
            <w:r w:rsidR="00F22B4A" w:rsidRPr="00E14488">
              <w:rPr>
                <w:rFonts w:asciiTheme="minorHAnsi" w:hAnsiTheme="minorHAnsi" w:cstheme="minorHAnsi"/>
                <w:b/>
                <w:color w:val="1F1D1F"/>
                <w:sz w:val="21"/>
              </w:rPr>
              <w:t>/Frequency</w:t>
            </w:r>
            <w:r w:rsidR="002D78BC" w:rsidRPr="00E14488">
              <w:rPr>
                <w:rFonts w:asciiTheme="minorHAnsi" w:hAnsiTheme="minorHAnsi" w:cstheme="minorHAnsi"/>
                <w:b/>
                <w:color w:val="1F1D1F"/>
                <w:sz w:val="21"/>
              </w:rPr>
              <w:t xml:space="preserve"> </w:t>
            </w:r>
          </w:p>
        </w:tc>
      </w:tr>
      <w:tr w:rsidR="00F22B4A" w:rsidRPr="0097088A" w14:paraId="682520B5" w14:textId="77777777" w:rsidTr="00D84E6D">
        <w:trPr>
          <w:trHeight w:val="835"/>
          <w:jc w:val="center"/>
        </w:trPr>
        <w:tc>
          <w:tcPr>
            <w:tcW w:w="2122" w:type="dxa"/>
            <w:vMerge w:val="restart"/>
          </w:tcPr>
          <w:p w14:paraId="142F89EC" w14:textId="77777777" w:rsidR="00F22B4A" w:rsidRPr="0097088A" w:rsidRDefault="00F22B4A" w:rsidP="00E14488">
            <w:pPr>
              <w:pStyle w:val="TableParagraph"/>
              <w:tabs>
                <w:tab w:val="left" w:pos="851"/>
              </w:tabs>
              <w:spacing w:before="38" w:line="360" w:lineRule="auto"/>
              <w:ind w:left="868" w:hanging="667"/>
              <w:rPr>
                <w:rFonts w:asciiTheme="minorHAnsi" w:hAnsiTheme="minorHAnsi" w:cstheme="minorHAnsi"/>
                <w:b/>
                <w:sz w:val="21"/>
              </w:rPr>
            </w:pPr>
            <w:r w:rsidRPr="0097088A">
              <w:rPr>
                <w:rFonts w:asciiTheme="minorHAnsi" w:hAnsiTheme="minorHAnsi" w:cstheme="minorHAnsi"/>
                <w:b/>
                <w:sz w:val="21"/>
              </w:rPr>
              <w:t>Structured</w:t>
            </w:r>
          </w:p>
          <w:p w14:paraId="7ECAE258" w14:textId="77777777" w:rsidR="00F22B4A" w:rsidRPr="0097088A" w:rsidRDefault="00F22B4A" w:rsidP="00E14488">
            <w:pPr>
              <w:pStyle w:val="TableParagraph"/>
              <w:tabs>
                <w:tab w:val="left" w:pos="851"/>
              </w:tabs>
              <w:spacing w:before="38" w:line="360" w:lineRule="auto"/>
              <w:ind w:left="868" w:hanging="667"/>
              <w:rPr>
                <w:rFonts w:asciiTheme="minorHAnsi" w:hAnsiTheme="minorHAnsi" w:cstheme="minorHAnsi"/>
                <w:b/>
                <w:sz w:val="21"/>
              </w:rPr>
            </w:pPr>
            <w:r w:rsidRPr="0097088A">
              <w:rPr>
                <w:rFonts w:asciiTheme="minorHAnsi" w:hAnsiTheme="minorHAnsi" w:cstheme="minorHAnsi"/>
                <w:b/>
                <w:sz w:val="21"/>
              </w:rPr>
              <w:t>Sequential</w:t>
            </w:r>
          </w:p>
          <w:p w14:paraId="485A5257" w14:textId="77777777" w:rsidR="00F22B4A" w:rsidRPr="0097088A" w:rsidRDefault="00F22B4A" w:rsidP="00E14488">
            <w:pPr>
              <w:pStyle w:val="TableParagraph"/>
              <w:tabs>
                <w:tab w:val="left" w:pos="851"/>
              </w:tabs>
              <w:spacing w:before="38" w:line="360" w:lineRule="auto"/>
              <w:ind w:left="868" w:hanging="667"/>
              <w:rPr>
                <w:rFonts w:asciiTheme="minorHAnsi" w:hAnsiTheme="minorHAnsi" w:cstheme="minorHAnsi"/>
                <w:b/>
                <w:sz w:val="21"/>
              </w:rPr>
            </w:pPr>
            <w:r w:rsidRPr="0097088A">
              <w:rPr>
                <w:rFonts w:asciiTheme="minorHAnsi" w:hAnsiTheme="minorHAnsi" w:cstheme="minorHAnsi"/>
                <w:b/>
                <w:sz w:val="21"/>
              </w:rPr>
              <w:t>Phonic</w:t>
            </w:r>
          </w:p>
          <w:p w14:paraId="4C159D8F" w14:textId="77777777" w:rsidR="00F22B4A" w:rsidRPr="0097088A" w:rsidRDefault="00F22B4A" w:rsidP="00E14488">
            <w:pPr>
              <w:pStyle w:val="TableParagraph"/>
              <w:tabs>
                <w:tab w:val="left" w:pos="851"/>
              </w:tabs>
              <w:spacing w:before="38" w:line="360" w:lineRule="auto"/>
              <w:ind w:left="868" w:hanging="667"/>
              <w:rPr>
                <w:rFonts w:asciiTheme="minorHAnsi" w:hAnsiTheme="minorHAnsi" w:cstheme="minorHAnsi"/>
                <w:b/>
                <w:sz w:val="21"/>
              </w:rPr>
            </w:pPr>
            <w:proofErr w:type="spellStart"/>
            <w:r w:rsidRPr="0097088A">
              <w:rPr>
                <w:rFonts w:asciiTheme="minorHAnsi" w:hAnsiTheme="minorHAnsi" w:cstheme="minorHAnsi"/>
                <w:b/>
                <w:sz w:val="21"/>
              </w:rPr>
              <w:t>programmes</w:t>
            </w:r>
            <w:proofErr w:type="spellEnd"/>
          </w:p>
          <w:p w14:paraId="744A5B80" w14:textId="77777777" w:rsidR="00F22B4A" w:rsidRPr="0097088A" w:rsidRDefault="00F22B4A" w:rsidP="00E14488">
            <w:pPr>
              <w:pStyle w:val="TableParagraph"/>
              <w:tabs>
                <w:tab w:val="left" w:pos="851"/>
              </w:tabs>
              <w:spacing w:before="38" w:line="360" w:lineRule="auto"/>
              <w:ind w:left="868" w:hanging="667"/>
              <w:rPr>
                <w:rFonts w:asciiTheme="minorHAnsi" w:hAnsiTheme="minorHAnsi" w:cstheme="minorHAnsi"/>
                <w:b/>
                <w:sz w:val="21"/>
              </w:rPr>
            </w:pPr>
            <w:r w:rsidRPr="0097088A">
              <w:rPr>
                <w:rFonts w:asciiTheme="minorHAnsi" w:hAnsiTheme="minorHAnsi" w:cstheme="minorHAnsi"/>
                <w:b/>
                <w:sz w:val="21"/>
              </w:rPr>
              <w:t>Reading,</w:t>
            </w:r>
          </w:p>
          <w:p w14:paraId="63A5348F" w14:textId="77777777" w:rsidR="00F22B4A" w:rsidRPr="0097088A" w:rsidRDefault="00F22B4A" w:rsidP="00E14488">
            <w:pPr>
              <w:pStyle w:val="TableParagraph"/>
              <w:tabs>
                <w:tab w:val="left" w:pos="851"/>
              </w:tabs>
              <w:spacing w:before="38" w:line="360" w:lineRule="auto"/>
              <w:ind w:left="201"/>
              <w:rPr>
                <w:rFonts w:asciiTheme="minorHAnsi" w:hAnsiTheme="minorHAnsi" w:cstheme="minorHAnsi"/>
                <w:b/>
                <w:sz w:val="21"/>
              </w:rPr>
            </w:pPr>
            <w:r w:rsidRPr="0097088A">
              <w:rPr>
                <w:rFonts w:asciiTheme="minorHAnsi" w:hAnsiTheme="minorHAnsi" w:cstheme="minorHAnsi"/>
                <w:b/>
                <w:sz w:val="21"/>
              </w:rPr>
              <w:t>Spelling</w:t>
            </w:r>
            <w:r w:rsidR="00EB12C2" w:rsidRPr="0097088A">
              <w:rPr>
                <w:rFonts w:asciiTheme="minorHAnsi" w:hAnsiTheme="minorHAnsi" w:cstheme="minorHAnsi"/>
                <w:b/>
                <w:sz w:val="21"/>
              </w:rPr>
              <w:t xml:space="preserve"> </w:t>
            </w:r>
            <w:r w:rsidRPr="0097088A">
              <w:rPr>
                <w:rFonts w:asciiTheme="minorHAnsi" w:hAnsiTheme="minorHAnsi" w:cstheme="minorHAnsi"/>
                <w:b/>
                <w:sz w:val="21"/>
              </w:rPr>
              <w:t>&amp; Dictation</w:t>
            </w:r>
          </w:p>
        </w:tc>
        <w:tc>
          <w:tcPr>
            <w:tcW w:w="2573" w:type="dxa"/>
          </w:tcPr>
          <w:p w14:paraId="53DE43EA" w14:textId="77777777" w:rsidR="00F22B4A" w:rsidRPr="00E14488" w:rsidRDefault="00F22B4A" w:rsidP="00E14488">
            <w:pPr>
              <w:pStyle w:val="TableParagraph"/>
              <w:tabs>
                <w:tab w:val="left" w:pos="851"/>
              </w:tabs>
              <w:spacing w:before="29" w:line="360" w:lineRule="auto"/>
              <w:ind w:left="208" w:right="179"/>
              <w:rPr>
                <w:rFonts w:asciiTheme="minorHAnsi" w:hAnsiTheme="minorHAnsi" w:cstheme="minorHAnsi"/>
              </w:rPr>
            </w:pPr>
            <w:r w:rsidRPr="00E14488">
              <w:rPr>
                <w:rFonts w:asciiTheme="minorHAnsi" w:hAnsiTheme="minorHAnsi" w:cstheme="minorHAnsi"/>
                <w:b/>
                <w:color w:val="1F1D1F"/>
                <w:sz w:val="21"/>
              </w:rPr>
              <w:t>Active Literacy Kit</w:t>
            </w:r>
          </w:p>
        </w:tc>
        <w:tc>
          <w:tcPr>
            <w:tcW w:w="3947" w:type="dxa"/>
          </w:tcPr>
          <w:p w14:paraId="07E04146" w14:textId="5D28BFC8" w:rsidR="00F22B4A" w:rsidRPr="00E14488" w:rsidRDefault="00F22B4A" w:rsidP="00E14488">
            <w:pPr>
              <w:pStyle w:val="TableParagraph"/>
              <w:tabs>
                <w:tab w:val="left" w:pos="851"/>
              </w:tabs>
              <w:spacing w:before="1" w:line="360" w:lineRule="auto"/>
              <w:ind w:left="317" w:right="269"/>
              <w:rPr>
                <w:rFonts w:asciiTheme="minorHAnsi" w:hAnsiTheme="minorHAnsi" w:cstheme="minorHAnsi"/>
                <w:color w:val="181818"/>
                <w:w w:val="105"/>
              </w:rPr>
            </w:pPr>
            <w:r w:rsidRPr="00E14488">
              <w:rPr>
                <w:rFonts w:asciiTheme="minorHAnsi" w:hAnsiTheme="minorHAnsi" w:cstheme="minorHAnsi"/>
                <w:color w:val="181818"/>
                <w:w w:val="105"/>
              </w:rPr>
              <w:t>Alphabet/Sequencing/</w:t>
            </w:r>
            <w:r w:rsidR="008C428A" w:rsidRPr="00E14488">
              <w:rPr>
                <w:rFonts w:asciiTheme="minorHAnsi" w:hAnsiTheme="minorHAnsi" w:cstheme="minorHAnsi"/>
                <w:color w:val="181818"/>
                <w:w w:val="105"/>
              </w:rPr>
              <w:t>Phonological Awareness/</w:t>
            </w:r>
            <w:r w:rsidRPr="00E14488">
              <w:rPr>
                <w:rFonts w:asciiTheme="minorHAnsi" w:hAnsiTheme="minorHAnsi" w:cstheme="minorHAnsi"/>
                <w:color w:val="181818"/>
                <w:w w:val="105"/>
              </w:rPr>
              <w:t xml:space="preserve"> Reading &amp; Spelling</w:t>
            </w:r>
          </w:p>
        </w:tc>
        <w:tc>
          <w:tcPr>
            <w:tcW w:w="3402" w:type="dxa"/>
          </w:tcPr>
          <w:p w14:paraId="4134C7D6" w14:textId="2F7D5251" w:rsidR="00F22B4A" w:rsidRPr="00E14488" w:rsidRDefault="006A339D" w:rsidP="006A339D">
            <w:pPr>
              <w:pStyle w:val="TableParagraph"/>
              <w:tabs>
                <w:tab w:val="left" w:pos="851"/>
              </w:tabs>
              <w:spacing w:before="19" w:line="360" w:lineRule="auto"/>
              <w:ind w:right="200"/>
              <w:rPr>
                <w:rFonts w:asciiTheme="minorHAnsi" w:hAnsiTheme="minorHAnsi" w:cstheme="minorHAnsi"/>
                <w:sz w:val="23"/>
              </w:rPr>
            </w:pPr>
            <w:r>
              <w:rPr>
                <w:rFonts w:asciiTheme="minorHAnsi" w:hAnsiTheme="minorHAnsi" w:cstheme="minorHAnsi"/>
                <w:color w:val="1F1D1F"/>
                <w:w w:val="105"/>
              </w:rPr>
              <w:t xml:space="preserve">   </w:t>
            </w:r>
            <w:r w:rsidR="00F22B4A" w:rsidRPr="00E14488">
              <w:rPr>
                <w:rFonts w:asciiTheme="minorHAnsi" w:hAnsiTheme="minorHAnsi" w:cstheme="minorHAnsi"/>
                <w:color w:val="1F1D1F"/>
                <w:w w:val="105"/>
              </w:rPr>
              <w:t>Year 2 upwards</w:t>
            </w:r>
          </w:p>
          <w:p w14:paraId="20E3396E" w14:textId="77777777" w:rsidR="00F22B4A" w:rsidRPr="00E14488" w:rsidRDefault="00F22B4A" w:rsidP="00E14488">
            <w:pPr>
              <w:pStyle w:val="TableParagraph"/>
              <w:tabs>
                <w:tab w:val="left" w:pos="851"/>
              </w:tabs>
              <w:spacing w:before="29" w:line="360" w:lineRule="auto"/>
              <w:ind w:left="1336" w:hanging="1184"/>
              <w:rPr>
                <w:rFonts w:asciiTheme="minorHAnsi" w:hAnsiTheme="minorHAnsi" w:cstheme="minorHAnsi"/>
              </w:rPr>
            </w:pPr>
          </w:p>
        </w:tc>
        <w:tc>
          <w:tcPr>
            <w:tcW w:w="2579" w:type="dxa"/>
            <w:tcBorders>
              <w:top w:val="nil"/>
            </w:tcBorders>
          </w:tcPr>
          <w:p w14:paraId="481EFEE3" w14:textId="76407E5E" w:rsidR="00F22B4A" w:rsidRPr="005027F1" w:rsidRDefault="006A339D" w:rsidP="00E14488">
            <w:pPr>
              <w:tabs>
                <w:tab w:val="left" w:pos="851"/>
              </w:tabs>
              <w:spacing w:line="360" w:lineRule="auto"/>
              <w:rPr>
                <w:rFonts w:asciiTheme="minorHAnsi" w:hAnsiTheme="minorHAnsi" w:cstheme="minorHAnsi"/>
                <w:sz w:val="2"/>
                <w:szCs w:val="2"/>
              </w:rPr>
            </w:pPr>
            <w:r w:rsidRPr="005027F1">
              <w:rPr>
                <w:rFonts w:asciiTheme="minorHAnsi" w:hAnsiTheme="minorHAnsi" w:cstheme="minorHAnsi"/>
                <w:noProof/>
                <w:color w:val="1F1D1F"/>
                <w:w w:val="110"/>
                <w:lang w:val="en-GB" w:eastAsia="en-GB"/>
              </w:rPr>
              <mc:AlternateContent>
                <mc:Choice Requires="wps">
                  <w:drawing>
                    <wp:anchor distT="45720" distB="45720" distL="114300" distR="114300" simplePos="0" relativeHeight="251658263" behindDoc="0" locked="0" layoutInCell="1" allowOverlap="1" wp14:anchorId="548F1E8F" wp14:editId="1461E9DA">
                      <wp:simplePos x="0" y="0"/>
                      <wp:positionH relativeFrom="column">
                        <wp:posOffset>0</wp:posOffset>
                      </wp:positionH>
                      <wp:positionV relativeFrom="paragraph">
                        <wp:posOffset>0</wp:posOffset>
                      </wp:positionV>
                      <wp:extent cx="1525270" cy="561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561975"/>
                              </a:xfrm>
                              <a:prstGeom prst="rect">
                                <a:avLst/>
                              </a:prstGeom>
                              <a:solidFill>
                                <a:srgbClr val="FFFFFF"/>
                              </a:solidFill>
                              <a:ln w="9525">
                                <a:noFill/>
                                <a:miter lim="800000"/>
                                <a:headEnd/>
                                <a:tailEnd/>
                              </a:ln>
                            </wps:spPr>
                            <wps:txbx>
                              <w:txbxContent>
                                <w:p w14:paraId="3BD564DE" w14:textId="77777777" w:rsidR="00BE64E5" w:rsidRPr="005027F1" w:rsidRDefault="00BE64E5" w:rsidP="006A339D">
                                  <w:pPr>
                                    <w:pStyle w:val="TableParagraph"/>
                                    <w:spacing w:before="17"/>
                                    <w:rPr>
                                      <w:rFonts w:asciiTheme="minorHAnsi" w:hAnsiTheme="minorHAnsi" w:cstheme="minorHAnsi"/>
                                    </w:rPr>
                                  </w:pPr>
                                  <w:r w:rsidRPr="005027F1">
                                    <w:rPr>
                                      <w:rFonts w:asciiTheme="minorHAnsi" w:hAnsiTheme="minorHAnsi" w:cstheme="minorHAnsi"/>
                                    </w:rPr>
                                    <w:t xml:space="preserve">1:1 </w:t>
                                  </w:r>
                                </w:p>
                                <w:p w14:paraId="048B7E7B" w14:textId="77777777" w:rsidR="00BE64E5" w:rsidRPr="005027F1" w:rsidRDefault="00BE64E5" w:rsidP="00EB12C2">
                                  <w:pPr>
                                    <w:rPr>
                                      <w:rFonts w:asciiTheme="minorHAnsi" w:hAnsiTheme="minorHAnsi" w:cstheme="minorHAnsi"/>
                                    </w:rPr>
                                  </w:pPr>
                                  <w:r w:rsidRPr="005027F1">
                                    <w:rPr>
                                      <w:rFonts w:asciiTheme="minorHAnsi" w:hAnsiTheme="minorHAnsi" w:cstheme="minorHAnsi"/>
                                    </w:rPr>
                                    <w:t>At least 3 x weekly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F1E8F" id="_x0000_t202" coordsize="21600,21600" o:spt="202" path="m,l,21600r21600,l21600,xe">
                      <v:stroke joinstyle="miter"/>
                      <v:path gradientshapeok="t" o:connecttype="rect"/>
                    </v:shapetype>
                    <v:shape id="Text Box 2" o:spid="_x0000_s1026" type="#_x0000_t202" style="position:absolute;margin-left:0;margin-top:0;width:120.1pt;height:44.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" stroked="f">
                      <v:textbox>
                        <w:txbxContent>
                          <w:p w14:paraId="3BD564DE" w14:textId="77777777" w:rsidR="00BE64E5" w:rsidRPr="005027F1" w:rsidRDefault="00BE64E5" w:rsidP="006A339D">
                            <w:pPr>
                              <w:pStyle w:val="TableParagraph"/>
                              <w:spacing w:before="17"/>
                              <w:rPr>
                                <w:rFonts w:asciiTheme="minorHAnsi" w:hAnsiTheme="minorHAnsi" w:cstheme="minorHAnsi"/>
                              </w:rPr>
                            </w:pPr>
                            <w:r w:rsidRPr="005027F1">
                              <w:rPr>
                                <w:rFonts w:asciiTheme="minorHAnsi" w:hAnsiTheme="minorHAnsi" w:cstheme="minorHAnsi"/>
                              </w:rPr>
                              <w:t xml:space="preserve">1:1 </w:t>
                            </w:r>
                          </w:p>
                          <w:p w14:paraId="048B7E7B" w14:textId="77777777" w:rsidR="00BE64E5" w:rsidRPr="005027F1" w:rsidRDefault="00BE64E5" w:rsidP="00EB12C2">
                            <w:pPr>
                              <w:rPr>
                                <w:rFonts w:asciiTheme="minorHAnsi" w:hAnsiTheme="minorHAnsi" w:cstheme="minorHAnsi"/>
                              </w:rPr>
                            </w:pPr>
                            <w:r w:rsidRPr="005027F1">
                              <w:rPr>
                                <w:rFonts w:asciiTheme="minorHAnsi" w:hAnsiTheme="minorHAnsi" w:cstheme="minorHAnsi"/>
                              </w:rPr>
                              <w:t>At least 3 x weekly</w:t>
                            </w:r>
                          </w:p>
                        </w:txbxContent>
                      </v:textbox>
                      <w10:wrap type="square"/>
                    </v:shape>
                  </w:pict>
                </mc:Fallback>
              </mc:AlternateContent>
            </w:r>
          </w:p>
        </w:tc>
      </w:tr>
      <w:tr w:rsidR="00F22B4A" w:rsidRPr="0097088A" w14:paraId="6727A68A" w14:textId="77777777" w:rsidTr="00D84E6D">
        <w:trPr>
          <w:trHeight w:val="811"/>
          <w:jc w:val="center"/>
        </w:trPr>
        <w:tc>
          <w:tcPr>
            <w:tcW w:w="2122" w:type="dxa"/>
            <w:vMerge/>
          </w:tcPr>
          <w:p w14:paraId="73649C36" w14:textId="77777777" w:rsidR="00F22B4A" w:rsidRPr="0097088A" w:rsidRDefault="00F22B4A" w:rsidP="00E14488">
            <w:pPr>
              <w:pStyle w:val="TableParagraph"/>
              <w:tabs>
                <w:tab w:val="left" w:pos="851"/>
              </w:tabs>
              <w:spacing w:before="38" w:line="360" w:lineRule="auto"/>
              <w:ind w:left="325" w:right="290" w:firstLine="3"/>
              <w:rPr>
                <w:rFonts w:asciiTheme="minorHAnsi" w:hAnsiTheme="minorHAnsi" w:cstheme="minorHAnsi"/>
                <w:b/>
                <w:sz w:val="21"/>
              </w:rPr>
            </w:pPr>
          </w:p>
        </w:tc>
        <w:tc>
          <w:tcPr>
            <w:tcW w:w="2573" w:type="dxa"/>
          </w:tcPr>
          <w:p w14:paraId="39ECB2A0" w14:textId="77777777" w:rsidR="00F22B4A" w:rsidRDefault="006A339D" w:rsidP="006A339D">
            <w:pPr>
              <w:pStyle w:val="TableParagraph"/>
              <w:tabs>
                <w:tab w:val="left" w:pos="851"/>
              </w:tabs>
              <w:spacing w:before="24" w:line="360" w:lineRule="auto"/>
              <w:rPr>
                <w:rFonts w:asciiTheme="minorHAnsi" w:hAnsiTheme="minorHAnsi" w:cstheme="minorHAnsi"/>
                <w:b/>
                <w:color w:val="1F1D1F"/>
                <w:sz w:val="21"/>
              </w:rPr>
            </w:pPr>
            <w:r>
              <w:rPr>
                <w:rFonts w:asciiTheme="minorHAnsi" w:hAnsiTheme="minorHAnsi" w:cstheme="minorHAnsi"/>
                <w:b/>
                <w:color w:val="1F1D1F"/>
                <w:w w:val="95"/>
                <w:sz w:val="21"/>
              </w:rPr>
              <w:t xml:space="preserve">    </w:t>
            </w:r>
            <w:r w:rsidR="00F22B4A" w:rsidRPr="00E14488">
              <w:rPr>
                <w:rFonts w:asciiTheme="minorHAnsi" w:hAnsiTheme="minorHAnsi" w:cstheme="minorHAnsi"/>
                <w:b/>
                <w:color w:val="1F1D1F"/>
                <w:w w:val="95"/>
                <w:sz w:val="21"/>
              </w:rPr>
              <w:t xml:space="preserve">SENIT Phonic </w:t>
            </w:r>
            <w:proofErr w:type="spellStart"/>
            <w:r w:rsidR="00F22B4A" w:rsidRPr="00E14488">
              <w:rPr>
                <w:rFonts w:asciiTheme="minorHAnsi" w:hAnsiTheme="minorHAnsi" w:cstheme="minorHAnsi"/>
                <w:b/>
                <w:color w:val="1F1D1F"/>
                <w:sz w:val="21"/>
              </w:rPr>
              <w:t>Programmes</w:t>
            </w:r>
            <w:proofErr w:type="spellEnd"/>
          </w:p>
          <w:p w14:paraId="75C9C95C" w14:textId="389D1210" w:rsidR="006A339D" w:rsidRPr="00E14488" w:rsidRDefault="006A339D" w:rsidP="006A339D">
            <w:pPr>
              <w:pStyle w:val="TableParagraph"/>
              <w:tabs>
                <w:tab w:val="left" w:pos="851"/>
              </w:tabs>
              <w:spacing w:before="24" w:line="360" w:lineRule="auto"/>
              <w:rPr>
                <w:rFonts w:asciiTheme="minorHAnsi" w:hAnsiTheme="minorHAnsi" w:cstheme="minorHAnsi"/>
              </w:rPr>
            </w:pPr>
            <w:r>
              <w:rPr>
                <w:rFonts w:asciiTheme="minorHAnsi" w:hAnsiTheme="minorHAnsi" w:cstheme="minorHAnsi"/>
                <w:b/>
                <w:color w:val="1F1D1F"/>
                <w:sz w:val="21"/>
              </w:rPr>
              <w:t xml:space="preserve">    (</w:t>
            </w:r>
            <w:proofErr w:type="gramStart"/>
            <w:r>
              <w:rPr>
                <w:rFonts w:asciiTheme="minorHAnsi" w:hAnsiTheme="minorHAnsi" w:cstheme="minorHAnsi"/>
                <w:b/>
                <w:color w:val="1F1D1F"/>
                <w:sz w:val="21"/>
              </w:rPr>
              <w:t>coming</w:t>
            </w:r>
            <w:proofErr w:type="gramEnd"/>
            <w:r>
              <w:rPr>
                <w:rFonts w:asciiTheme="minorHAnsi" w:hAnsiTheme="minorHAnsi" w:cstheme="minorHAnsi"/>
                <w:b/>
                <w:color w:val="1F1D1F"/>
                <w:sz w:val="21"/>
              </w:rPr>
              <w:t xml:space="preserve"> soon)</w:t>
            </w:r>
          </w:p>
        </w:tc>
        <w:tc>
          <w:tcPr>
            <w:tcW w:w="3947" w:type="dxa"/>
          </w:tcPr>
          <w:p w14:paraId="45C8AC68" w14:textId="77777777" w:rsidR="008C428A" w:rsidRPr="00E14488" w:rsidRDefault="00F22B4A" w:rsidP="00E14488">
            <w:pPr>
              <w:pStyle w:val="TableParagraph"/>
              <w:tabs>
                <w:tab w:val="left" w:pos="851"/>
              </w:tabs>
              <w:spacing w:before="19" w:line="360" w:lineRule="auto"/>
              <w:ind w:left="306" w:right="269"/>
              <w:rPr>
                <w:rFonts w:asciiTheme="minorHAnsi" w:hAnsiTheme="minorHAnsi" w:cstheme="minorHAnsi"/>
                <w:color w:val="181818"/>
                <w:w w:val="105"/>
              </w:rPr>
            </w:pPr>
            <w:r w:rsidRPr="00E14488">
              <w:rPr>
                <w:rFonts w:asciiTheme="minorHAnsi" w:hAnsiTheme="minorHAnsi" w:cstheme="minorHAnsi"/>
                <w:color w:val="181818"/>
                <w:w w:val="105"/>
              </w:rPr>
              <w:t>Phonology/Alphabet/Sequencing/</w:t>
            </w:r>
          </w:p>
          <w:p w14:paraId="593ED777" w14:textId="26A055F4" w:rsidR="00F22B4A" w:rsidRPr="00E14488" w:rsidRDefault="00F22B4A" w:rsidP="00E14488">
            <w:pPr>
              <w:pStyle w:val="TableParagraph"/>
              <w:tabs>
                <w:tab w:val="left" w:pos="851"/>
              </w:tabs>
              <w:spacing w:before="19" w:line="360" w:lineRule="auto"/>
              <w:ind w:left="306" w:right="269"/>
              <w:rPr>
                <w:rFonts w:asciiTheme="minorHAnsi" w:hAnsiTheme="minorHAnsi" w:cstheme="minorHAnsi"/>
              </w:rPr>
            </w:pPr>
            <w:r w:rsidRPr="00E14488">
              <w:rPr>
                <w:rFonts w:asciiTheme="minorHAnsi" w:hAnsiTheme="minorHAnsi" w:cstheme="minorHAnsi"/>
                <w:color w:val="181818"/>
                <w:w w:val="105"/>
              </w:rPr>
              <w:t>Dictionary</w:t>
            </w:r>
            <w:r w:rsidR="008C428A" w:rsidRPr="00E14488">
              <w:rPr>
                <w:rFonts w:asciiTheme="minorHAnsi" w:hAnsiTheme="minorHAnsi" w:cstheme="minorHAnsi"/>
                <w:color w:val="181818"/>
                <w:w w:val="105"/>
              </w:rPr>
              <w:t>/</w:t>
            </w:r>
            <w:r w:rsidRPr="00E14488">
              <w:rPr>
                <w:rFonts w:asciiTheme="minorHAnsi" w:hAnsiTheme="minorHAnsi" w:cstheme="minorHAnsi"/>
                <w:color w:val="181818"/>
                <w:w w:val="105"/>
              </w:rPr>
              <w:t xml:space="preserve"> Memory</w:t>
            </w:r>
            <w:r w:rsidR="008C428A" w:rsidRPr="00E14488">
              <w:rPr>
                <w:rFonts w:asciiTheme="minorHAnsi" w:hAnsiTheme="minorHAnsi" w:cstheme="minorHAnsi"/>
                <w:color w:val="181818"/>
                <w:w w:val="105"/>
              </w:rPr>
              <w:t>/</w:t>
            </w:r>
            <w:r w:rsidRPr="00E14488">
              <w:rPr>
                <w:rFonts w:asciiTheme="minorHAnsi" w:hAnsiTheme="minorHAnsi" w:cstheme="minorHAnsi"/>
                <w:color w:val="181818"/>
                <w:w w:val="105"/>
              </w:rPr>
              <w:t xml:space="preserve"> Reading</w:t>
            </w:r>
            <w:r w:rsidR="008C428A" w:rsidRPr="00E14488">
              <w:rPr>
                <w:rFonts w:asciiTheme="minorHAnsi" w:hAnsiTheme="minorHAnsi" w:cstheme="minorHAnsi"/>
                <w:color w:val="181818"/>
                <w:w w:val="105"/>
              </w:rPr>
              <w:t>/</w:t>
            </w:r>
            <w:r w:rsidRPr="00E14488">
              <w:rPr>
                <w:rFonts w:asciiTheme="minorHAnsi" w:hAnsiTheme="minorHAnsi" w:cstheme="minorHAnsi"/>
                <w:color w:val="181818"/>
                <w:w w:val="105"/>
              </w:rPr>
              <w:t xml:space="preserve"> Spelling &amp; Dictation</w:t>
            </w:r>
          </w:p>
        </w:tc>
        <w:tc>
          <w:tcPr>
            <w:tcW w:w="3402" w:type="dxa"/>
          </w:tcPr>
          <w:p w14:paraId="5ADCD29C" w14:textId="77777777" w:rsidR="00F22B4A" w:rsidRPr="00E14488" w:rsidRDefault="00F22B4A" w:rsidP="00E14488">
            <w:pPr>
              <w:pStyle w:val="TableParagraph"/>
              <w:tabs>
                <w:tab w:val="left" w:pos="851"/>
              </w:tabs>
              <w:spacing w:before="29" w:line="360" w:lineRule="auto"/>
              <w:ind w:left="1336" w:hanging="1184"/>
              <w:rPr>
                <w:rFonts w:asciiTheme="minorHAnsi" w:hAnsiTheme="minorHAnsi" w:cstheme="minorHAnsi"/>
              </w:rPr>
            </w:pPr>
            <w:r w:rsidRPr="00E14488">
              <w:rPr>
                <w:rFonts w:asciiTheme="minorHAnsi" w:hAnsiTheme="minorHAnsi" w:cstheme="minorHAnsi"/>
                <w:color w:val="1F1D1F"/>
                <w:w w:val="105"/>
              </w:rPr>
              <w:t>Reception upwards</w:t>
            </w:r>
          </w:p>
        </w:tc>
        <w:tc>
          <w:tcPr>
            <w:tcW w:w="2579" w:type="dxa"/>
            <w:tcBorders>
              <w:top w:val="nil"/>
            </w:tcBorders>
          </w:tcPr>
          <w:p w14:paraId="64889777" w14:textId="280118B6" w:rsidR="00F22B4A" w:rsidRPr="005027F1" w:rsidRDefault="00EB12C2" w:rsidP="00E14488">
            <w:pPr>
              <w:tabs>
                <w:tab w:val="left" w:pos="851"/>
              </w:tabs>
              <w:spacing w:line="360" w:lineRule="auto"/>
              <w:rPr>
                <w:rFonts w:asciiTheme="minorHAnsi" w:hAnsiTheme="minorHAnsi" w:cstheme="minorHAnsi"/>
                <w:sz w:val="2"/>
                <w:szCs w:val="2"/>
              </w:rPr>
            </w:pPr>
            <w:r w:rsidRPr="005027F1">
              <w:rPr>
                <w:rFonts w:asciiTheme="minorHAnsi" w:hAnsiTheme="minorHAnsi" w:cstheme="minorHAnsi"/>
                <w:noProof/>
                <w:color w:val="1F1D1F"/>
                <w:w w:val="110"/>
                <w:lang w:val="en-GB" w:eastAsia="en-GB"/>
              </w:rPr>
              <mc:AlternateContent>
                <mc:Choice Requires="wps">
                  <w:drawing>
                    <wp:anchor distT="45720" distB="45720" distL="114300" distR="114300" simplePos="0" relativeHeight="251658264" behindDoc="0" locked="0" layoutInCell="1" allowOverlap="1" wp14:anchorId="00E35F90" wp14:editId="2DD5BF7A">
                      <wp:simplePos x="0" y="0"/>
                      <wp:positionH relativeFrom="column">
                        <wp:posOffset>0</wp:posOffset>
                      </wp:positionH>
                      <wp:positionV relativeFrom="paragraph">
                        <wp:posOffset>71755</wp:posOffset>
                      </wp:positionV>
                      <wp:extent cx="1525270" cy="5238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523875"/>
                              </a:xfrm>
                              <a:prstGeom prst="rect">
                                <a:avLst/>
                              </a:prstGeom>
                              <a:solidFill>
                                <a:srgbClr val="FFFFFF"/>
                              </a:solidFill>
                              <a:ln w="9525">
                                <a:noFill/>
                                <a:miter lim="800000"/>
                                <a:headEnd/>
                                <a:tailEnd/>
                              </a:ln>
                            </wps:spPr>
                            <wps:txbx>
                              <w:txbxContent>
                                <w:p w14:paraId="231CE887" w14:textId="77777777" w:rsidR="00BE64E5" w:rsidRPr="005027F1" w:rsidRDefault="00BE64E5" w:rsidP="006A339D">
                                  <w:pPr>
                                    <w:pStyle w:val="TableParagraph"/>
                                    <w:spacing w:before="17"/>
                                    <w:rPr>
                                      <w:rFonts w:asciiTheme="minorHAnsi" w:hAnsiTheme="minorHAnsi" w:cstheme="minorHAnsi"/>
                                    </w:rPr>
                                  </w:pPr>
                                  <w:r w:rsidRPr="005027F1">
                                    <w:rPr>
                                      <w:rFonts w:asciiTheme="minorHAnsi" w:hAnsiTheme="minorHAnsi" w:cstheme="minorHAnsi"/>
                                    </w:rPr>
                                    <w:t>1:1 or small group</w:t>
                                  </w:r>
                                </w:p>
                                <w:p w14:paraId="27114090" w14:textId="77777777" w:rsidR="00BE64E5" w:rsidRDefault="00BE64E5" w:rsidP="006A339D">
                                  <w:r w:rsidRPr="005027F1">
                                    <w:rPr>
                                      <w:rFonts w:asciiTheme="minorHAnsi" w:hAnsiTheme="minorHAnsi" w:cstheme="minorHAnsi"/>
                                    </w:rPr>
                                    <w:t>At least 3 x weekly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35F90" id="_x0000_s1027" type="#_x0000_t202" style="position:absolute;margin-left:0;margin-top:5.65pt;width:120.1pt;height:41.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xDgIAAP0DAAAOAAAAZHJzL2Uyb0RvYy54bWysU9uO0zAQfUfiHyy/07Slpd2o6WrpUoS0&#10;XKSFD3Acp7FwPGbsNilfz9jJdgu8IfJgzWTGZ2bOHG9u+9awk0KvwRZ8NplypqyESttDwb993b9a&#10;c+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" stroked="f">
                      <v:textbox>
                        <w:txbxContent>
                          <w:p w14:paraId="231CE887" w14:textId="77777777" w:rsidR="00BE64E5" w:rsidRPr="005027F1" w:rsidRDefault="00BE64E5" w:rsidP="006A339D">
                            <w:pPr>
                              <w:pStyle w:val="TableParagraph"/>
                              <w:spacing w:before="17"/>
                              <w:rPr>
                                <w:rFonts w:asciiTheme="minorHAnsi" w:hAnsiTheme="minorHAnsi" w:cstheme="minorHAnsi"/>
                              </w:rPr>
                            </w:pPr>
                            <w:r w:rsidRPr="005027F1">
                              <w:rPr>
                                <w:rFonts w:asciiTheme="minorHAnsi" w:hAnsiTheme="minorHAnsi" w:cstheme="minorHAnsi"/>
                              </w:rPr>
                              <w:t>1:1 or small group</w:t>
                            </w:r>
                          </w:p>
                          <w:p w14:paraId="27114090" w14:textId="77777777" w:rsidR="00BE64E5" w:rsidRDefault="00BE64E5" w:rsidP="006A339D">
                            <w:r w:rsidRPr="005027F1">
                              <w:rPr>
                                <w:rFonts w:asciiTheme="minorHAnsi" w:hAnsiTheme="minorHAnsi" w:cstheme="minorHAnsi"/>
                              </w:rPr>
                              <w:t>At least 3 x weekly</w:t>
                            </w:r>
                          </w:p>
                        </w:txbxContent>
                      </v:textbox>
                      <w10:wrap type="square"/>
                    </v:shape>
                  </w:pict>
                </mc:Fallback>
              </mc:AlternateContent>
            </w:r>
          </w:p>
        </w:tc>
      </w:tr>
      <w:tr w:rsidR="00F22B4A" w:rsidRPr="0097088A" w14:paraId="2851AEE7" w14:textId="77777777" w:rsidTr="00D84E6D">
        <w:trPr>
          <w:trHeight w:val="811"/>
          <w:jc w:val="center"/>
        </w:trPr>
        <w:tc>
          <w:tcPr>
            <w:tcW w:w="2122" w:type="dxa"/>
            <w:vMerge/>
          </w:tcPr>
          <w:p w14:paraId="772CF510" w14:textId="77777777" w:rsidR="00F22B4A" w:rsidRPr="0097088A" w:rsidRDefault="00F22B4A" w:rsidP="00E14488">
            <w:pPr>
              <w:pStyle w:val="TableParagraph"/>
              <w:tabs>
                <w:tab w:val="left" w:pos="851"/>
              </w:tabs>
              <w:spacing w:before="31" w:line="360" w:lineRule="auto"/>
              <w:ind w:left="172" w:right="136" w:hanging="27"/>
              <w:rPr>
                <w:rFonts w:asciiTheme="minorHAnsi" w:hAnsiTheme="minorHAnsi" w:cstheme="minorHAnsi"/>
                <w:b/>
                <w:sz w:val="21"/>
              </w:rPr>
            </w:pPr>
          </w:p>
        </w:tc>
        <w:tc>
          <w:tcPr>
            <w:tcW w:w="2573" w:type="dxa"/>
          </w:tcPr>
          <w:p w14:paraId="12C26D76" w14:textId="77777777" w:rsidR="00F22B4A" w:rsidRPr="00E14488" w:rsidRDefault="00F22B4A" w:rsidP="00E14488">
            <w:pPr>
              <w:pStyle w:val="TableParagraph"/>
              <w:tabs>
                <w:tab w:val="left" w:pos="851"/>
              </w:tabs>
              <w:spacing w:before="17" w:line="360" w:lineRule="auto"/>
              <w:ind w:left="203" w:right="179"/>
              <w:rPr>
                <w:rFonts w:asciiTheme="minorHAnsi" w:hAnsiTheme="minorHAnsi" w:cstheme="minorHAnsi"/>
              </w:rPr>
            </w:pPr>
            <w:r w:rsidRPr="00E14488">
              <w:rPr>
                <w:rFonts w:asciiTheme="minorHAnsi" w:hAnsiTheme="minorHAnsi" w:cstheme="minorHAnsi"/>
                <w:b/>
                <w:color w:val="282A2A"/>
                <w:sz w:val="21"/>
              </w:rPr>
              <w:t>Alpha to Omega</w:t>
            </w:r>
          </w:p>
        </w:tc>
        <w:tc>
          <w:tcPr>
            <w:tcW w:w="3947" w:type="dxa"/>
          </w:tcPr>
          <w:p w14:paraId="47EE0B14" w14:textId="5E6C87CB" w:rsidR="00F22B4A" w:rsidRPr="00E14488" w:rsidRDefault="00F22B4A" w:rsidP="00E14488">
            <w:pPr>
              <w:pStyle w:val="TableParagraph"/>
              <w:tabs>
                <w:tab w:val="left" w:pos="851"/>
              </w:tabs>
              <w:spacing w:before="12" w:line="360" w:lineRule="auto"/>
              <w:ind w:left="267" w:right="232" w:hanging="3"/>
              <w:rPr>
                <w:rFonts w:asciiTheme="minorHAnsi" w:hAnsiTheme="minorHAnsi" w:cstheme="minorHAnsi"/>
              </w:rPr>
            </w:pPr>
            <w:r w:rsidRPr="00E14488">
              <w:rPr>
                <w:rFonts w:asciiTheme="minorHAnsi" w:hAnsiTheme="minorHAnsi" w:cstheme="minorHAnsi"/>
                <w:color w:val="181818"/>
                <w:w w:val="105"/>
              </w:rPr>
              <w:t xml:space="preserve">Alphabet/Sequencing/Dictionary </w:t>
            </w:r>
            <w:r w:rsidR="008C428A" w:rsidRPr="00E14488">
              <w:rPr>
                <w:rFonts w:asciiTheme="minorHAnsi" w:hAnsiTheme="minorHAnsi" w:cstheme="minorHAnsi"/>
                <w:color w:val="181818"/>
                <w:w w:val="105"/>
              </w:rPr>
              <w:t>/ Memory/ Reading/ Spelling &amp; Dictation</w:t>
            </w:r>
          </w:p>
        </w:tc>
        <w:tc>
          <w:tcPr>
            <w:tcW w:w="3402" w:type="dxa"/>
          </w:tcPr>
          <w:p w14:paraId="122BD57C" w14:textId="225E1345" w:rsidR="00F22B4A" w:rsidRPr="00E14488" w:rsidRDefault="006A339D" w:rsidP="006A339D">
            <w:pPr>
              <w:pStyle w:val="TableParagraph"/>
              <w:tabs>
                <w:tab w:val="left" w:pos="851"/>
              </w:tabs>
              <w:spacing w:before="17" w:line="360" w:lineRule="auto"/>
              <w:rPr>
                <w:rFonts w:asciiTheme="minorHAnsi" w:hAnsiTheme="minorHAnsi" w:cstheme="minorHAnsi"/>
              </w:rPr>
            </w:pPr>
            <w:r>
              <w:rPr>
                <w:rFonts w:asciiTheme="minorHAnsi" w:hAnsiTheme="minorHAnsi" w:cstheme="minorHAnsi"/>
              </w:rPr>
              <w:t xml:space="preserve">   </w:t>
            </w:r>
            <w:r w:rsidR="00F22B4A" w:rsidRPr="00E14488">
              <w:rPr>
                <w:rFonts w:asciiTheme="minorHAnsi" w:hAnsiTheme="minorHAnsi" w:cstheme="minorHAnsi"/>
              </w:rPr>
              <w:t xml:space="preserve">Year 2 to </w:t>
            </w:r>
            <w:r>
              <w:rPr>
                <w:rFonts w:asciiTheme="minorHAnsi" w:hAnsiTheme="minorHAnsi" w:cstheme="minorHAnsi"/>
              </w:rPr>
              <w:t>a</w:t>
            </w:r>
            <w:r w:rsidR="00F22B4A" w:rsidRPr="00E14488">
              <w:rPr>
                <w:rFonts w:asciiTheme="minorHAnsi" w:hAnsiTheme="minorHAnsi" w:cstheme="minorHAnsi"/>
              </w:rPr>
              <w:t>dult</w:t>
            </w:r>
          </w:p>
        </w:tc>
        <w:tc>
          <w:tcPr>
            <w:tcW w:w="2579" w:type="dxa"/>
            <w:tcBorders>
              <w:top w:val="nil"/>
            </w:tcBorders>
          </w:tcPr>
          <w:p w14:paraId="36A9BA02" w14:textId="77777777" w:rsidR="00F22B4A" w:rsidRPr="005027F1" w:rsidRDefault="00EB12C2" w:rsidP="00E14488">
            <w:pPr>
              <w:tabs>
                <w:tab w:val="left" w:pos="851"/>
              </w:tabs>
              <w:spacing w:line="360" w:lineRule="auto"/>
              <w:rPr>
                <w:rFonts w:asciiTheme="minorHAnsi" w:hAnsiTheme="minorHAnsi" w:cstheme="minorHAnsi"/>
                <w:sz w:val="2"/>
                <w:szCs w:val="2"/>
              </w:rPr>
            </w:pPr>
            <w:r w:rsidRPr="005027F1">
              <w:rPr>
                <w:rFonts w:asciiTheme="minorHAnsi" w:hAnsiTheme="minorHAnsi" w:cstheme="minorHAnsi"/>
                <w:noProof/>
                <w:color w:val="1F1D1F"/>
                <w:w w:val="110"/>
                <w:lang w:val="en-GB" w:eastAsia="en-GB"/>
              </w:rPr>
              <mc:AlternateContent>
                <mc:Choice Requires="wps">
                  <w:drawing>
                    <wp:anchor distT="45720" distB="45720" distL="114300" distR="114300" simplePos="0" relativeHeight="251658265" behindDoc="0" locked="0" layoutInCell="1" allowOverlap="1" wp14:anchorId="7C1F6C95" wp14:editId="5C957D7C">
                      <wp:simplePos x="0" y="0"/>
                      <wp:positionH relativeFrom="column">
                        <wp:posOffset>0</wp:posOffset>
                      </wp:positionH>
                      <wp:positionV relativeFrom="paragraph">
                        <wp:posOffset>71755</wp:posOffset>
                      </wp:positionV>
                      <wp:extent cx="1525270" cy="5048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504825"/>
                              </a:xfrm>
                              <a:prstGeom prst="rect">
                                <a:avLst/>
                              </a:prstGeom>
                              <a:solidFill>
                                <a:srgbClr val="FFFFFF"/>
                              </a:solidFill>
                              <a:ln w="9525">
                                <a:noFill/>
                                <a:miter lim="800000"/>
                                <a:headEnd/>
                                <a:tailEnd/>
                              </a:ln>
                            </wps:spPr>
                            <wps:txbx>
                              <w:txbxContent>
                                <w:p w14:paraId="36AEF9A6" w14:textId="43E3DBAC" w:rsidR="00BE64E5" w:rsidRPr="005027F1" w:rsidRDefault="00BE64E5" w:rsidP="006A339D">
                                  <w:pPr>
                                    <w:pStyle w:val="TableParagraph"/>
                                    <w:spacing w:before="17"/>
                                    <w:rPr>
                                      <w:rFonts w:asciiTheme="minorHAnsi" w:hAnsiTheme="minorHAnsi" w:cstheme="minorHAnsi"/>
                                    </w:rPr>
                                  </w:pPr>
                                  <w:r w:rsidRPr="005027F1">
                                    <w:rPr>
                                      <w:rFonts w:asciiTheme="minorHAnsi" w:hAnsiTheme="minorHAnsi" w:cstheme="minorHAnsi"/>
                                    </w:rPr>
                                    <w:t>1:1 or small group</w:t>
                                  </w:r>
                                </w:p>
                                <w:p w14:paraId="71AC2F5E" w14:textId="77777777" w:rsidR="00BE64E5" w:rsidRPr="005027F1" w:rsidRDefault="00BE64E5" w:rsidP="006A339D">
                                  <w:pPr>
                                    <w:rPr>
                                      <w:rFonts w:asciiTheme="minorHAnsi" w:hAnsiTheme="minorHAnsi" w:cstheme="minorHAnsi"/>
                                    </w:rPr>
                                  </w:pPr>
                                  <w:r w:rsidRPr="005027F1">
                                    <w:rPr>
                                      <w:rFonts w:asciiTheme="minorHAnsi" w:hAnsiTheme="minorHAnsi" w:cstheme="minorHAnsi"/>
                                    </w:rPr>
                                    <w:t>At least 3 x weekly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6C95" id="_x0000_s1028" type="#_x0000_t202" style="position:absolute;margin-left:0;margin-top:5.65pt;width:120.1pt;height:39.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" stroked="f">
                      <v:textbox>
                        <w:txbxContent>
                          <w:p w14:paraId="36AEF9A6" w14:textId="43E3DBAC" w:rsidR="00BE64E5" w:rsidRPr="005027F1" w:rsidRDefault="00BE64E5" w:rsidP="006A339D">
                            <w:pPr>
                              <w:pStyle w:val="TableParagraph"/>
                              <w:spacing w:before="17"/>
                              <w:rPr>
                                <w:rFonts w:asciiTheme="minorHAnsi" w:hAnsiTheme="minorHAnsi" w:cstheme="minorHAnsi"/>
                              </w:rPr>
                            </w:pPr>
                            <w:r w:rsidRPr="005027F1">
                              <w:rPr>
                                <w:rFonts w:asciiTheme="minorHAnsi" w:hAnsiTheme="minorHAnsi" w:cstheme="minorHAnsi"/>
                              </w:rPr>
                              <w:t>1:1 or small group</w:t>
                            </w:r>
                          </w:p>
                          <w:p w14:paraId="71AC2F5E" w14:textId="77777777" w:rsidR="00BE64E5" w:rsidRPr="005027F1" w:rsidRDefault="00BE64E5" w:rsidP="006A339D">
                            <w:pPr>
                              <w:rPr>
                                <w:rFonts w:asciiTheme="minorHAnsi" w:hAnsiTheme="minorHAnsi" w:cstheme="minorHAnsi"/>
                              </w:rPr>
                            </w:pPr>
                            <w:r w:rsidRPr="005027F1">
                              <w:rPr>
                                <w:rFonts w:asciiTheme="minorHAnsi" w:hAnsiTheme="minorHAnsi" w:cstheme="minorHAnsi"/>
                              </w:rPr>
                              <w:t>At least 3 x weekly</w:t>
                            </w:r>
                          </w:p>
                        </w:txbxContent>
                      </v:textbox>
                      <w10:wrap type="square"/>
                    </v:shape>
                  </w:pict>
                </mc:Fallback>
              </mc:AlternateContent>
            </w:r>
          </w:p>
        </w:tc>
      </w:tr>
    </w:tbl>
    <w:p w14:paraId="76089146" w14:textId="0D247B2D" w:rsidR="00E419A3" w:rsidRPr="0097088A" w:rsidRDefault="00E419A3" w:rsidP="00E419A3">
      <w:pPr>
        <w:pStyle w:val="BodyText"/>
        <w:tabs>
          <w:tab w:val="left" w:pos="851"/>
        </w:tabs>
        <w:spacing w:line="360" w:lineRule="auto"/>
        <w:rPr>
          <w:rFonts w:asciiTheme="minorHAnsi" w:hAnsiTheme="minorHAnsi" w:cstheme="minorHAnsi"/>
          <w:sz w:val="20"/>
        </w:rPr>
      </w:pPr>
    </w:p>
    <w:p w14:paraId="4AF527D3" w14:textId="77777777" w:rsidR="00C87334" w:rsidRPr="0097088A" w:rsidRDefault="00C87334" w:rsidP="00E14488">
      <w:pPr>
        <w:tabs>
          <w:tab w:val="left" w:pos="851"/>
        </w:tabs>
        <w:spacing w:line="360" w:lineRule="auto"/>
        <w:rPr>
          <w:rFonts w:asciiTheme="minorHAnsi" w:hAnsiTheme="minorHAnsi" w:cstheme="minorHAnsi"/>
          <w:sz w:val="20"/>
        </w:rPr>
      </w:pPr>
      <w:r w:rsidRPr="0097088A">
        <w:rPr>
          <w:rFonts w:asciiTheme="minorHAnsi" w:hAnsiTheme="minorHAnsi" w:cstheme="minorHAnsi"/>
          <w:sz w:val="20"/>
        </w:rPr>
        <w:br w:type="page"/>
      </w:r>
    </w:p>
    <w:p w14:paraId="3A05B447" w14:textId="77777777" w:rsidR="009311B3" w:rsidRPr="0097088A" w:rsidRDefault="009311B3" w:rsidP="00E14488">
      <w:pPr>
        <w:pStyle w:val="BodyText"/>
        <w:tabs>
          <w:tab w:val="left" w:pos="851"/>
        </w:tabs>
        <w:spacing w:line="360" w:lineRule="auto"/>
        <w:rPr>
          <w:rFonts w:asciiTheme="minorHAnsi" w:hAnsiTheme="minorHAnsi" w:cstheme="minorHAnsi"/>
          <w:sz w:val="20"/>
        </w:rPr>
      </w:pPr>
    </w:p>
    <w:p w14:paraId="07E1CD7B" w14:textId="77777777" w:rsidR="009311B3" w:rsidRPr="0097088A" w:rsidRDefault="009311B3" w:rsidP="00E14488">
      <w:pPr>
        <w:pStyle w:val="BodyText"/>
        <w:tabs>
          <w:tab w:val="left" w:pos="851"/>
        </w:tabs>
        <w:spacing w:before="10" w:line="360" w:lineRule="auto"/>
        <w:rPr>
          <w:rFonts w:asciiTheme="minorHAnsi" w:hAnsiTheme="minorHAnsi" w:cstheme="minorHAnsi"/>
          <w:sz w:val="21"/>
        </w:rPr>
      </w:pPr>
    </w:p>
    <w:p w14:paraId="7C94984F" w14:textId="77777777" w:rsidR="00C87334" w:rsidRPr="0097088A" w:rsidRDefault="00C87334" w:rsidP="00E14488">
      <w:pPr>
        <w:pStyle w:val="BodyText"/>
        <w:tabs>
          <w:tab w:val="left" w:pos="851"/>
        </w:tabs>
        <w:spacing w:before="10" w:line="360" w:lineRule="auto"/>
        <w:rPr>
          <w:rFonts w:asciiTheme="minorHAnsi" w:hAnsiTheme="minorHAnsi" w:cstheme="minorHAnsi"/>
          <w:sz w:val="21"/>
        </w:rPr>
      </w:pPr>
    </w:p>
    <w:tbl>
      <w:tblPr>
        <w:tblStyle w:val="TableGrid"/>
        <w:tblW w:w="0" w:type="auto"/>
        <w:tblInd w:w="297" w:type="dxa"/>
        <w:tblLook w:val="04A0" w:firstRow="1" w:lastRow="0" w:firstColumn="1" w:lastColumn="0" w:noHBand="0" w:noVBand="1"/>
      </w:tblPr>
      <w:tblGrid>
        <w:gridCol w:w="5161"/>
        <w:gridCol w:w="3288"/>
        <w:gridCol w:w="3178"/>
        <w:gridCol w:w="3160"/>
      </w:tblGrid>
      <w:tr w:rsidR="00EB12C2" w:rsidRPr="0097088A" w14:paraId="0F32ED39" w14:textId="77777777" w:rsidTr="00C87334">
        <w:trPr>
          <w:trHeight w:val="380"/>
        </w:trPr>
        <w:tc>
          <w:tcPr>
            <w:tcW w:w="14787" w:type="dxa"/>
            <w:gridSpan w:val="4"/>
            <w:shd w:val="clear" w:color="auto" w:fill="B8CCE4" w:themeFill="accent1" w:themeFillTint="66"/>
          </w:tcPr>
          <w:p w14:paraId="6BA40A7A" w14:textId="77777777" w:rsidR="00EB12C2" w:rsidRPr="0097088A" w:rsidRDefault="00EB12C2" w:rsidP="00F83F73">
            <w:pPr>
              <w:tabs>
                <w:tab w:val="left" w:pos="851"/>
              </w:tabs>
              <w:spacing w:before="92" w:line="360" w:lineRule="auto"/>
              <w:jc w:val="center"/>
              <w:rPr>
                <w:rFonts w:asciiTheme="minorHAnsi" w:hAnsiTheme="minorHAnsi" w:cstheme="minorHAnsi"/>
                <w:b/>
                <w:sz w:val="16"/>
                <w:szCs w:val="16"/>
              </w:rPr>
            </w:pPr>
            <w:r w:rsidRPr="0097088A">
              <w:rPr>
                <w:rFonts w:asciiTheme="minorHAnsi" w:hAnsiTheme="minorHAnsi" w:cstheme="minorHAnsi"/>
                <w:b/>
                <w:sz w:val="21"/>
              </w:rPr>
              <w:t>Targeted interventions (IT Based)</w:t>
            </w:r>
          </w:p>
        </w:tc>
      </w:tr>
      <w:tr w:rsidR="00EB12C2" w:rsidRPr="0097088A" w14:paraId="75D29AEE" w14:textId="77777777" w:rsidTr="00C87334">
        <w:trPr>
          <w:trHeight w:val="462"/>
        </w:trPr>
        <w:tc>
          <w:tcPr>
            <w:tcW w:w="5161" w:type="dxa"/>
            <w:shd w:val="clear" w:color="auto" w:fill="B8CCE4" w:themeFill="accent1" w:themeFillTint="66"/>
          </w:tcPr>
          <w:p w14:paraId="2FC363C6" w14:textId="77777777" w:rsidR="00EB12C2" w:rsidRPr="0097088A" w:rsidRDefault="00EB12C2" w:rsidP="00E14488">
            <w:pPr>
              <w:pStyle w:val="TableParagraph"/>
              <w:tabs>
                <w:tab w:val="left" w:pos="851"/>
              </w:tabs>
              <w:spacing w:before="10" w:line="360" w:lineRule="auto"/>
              <w:ind w:left="905"/>
              <w:rPr>
                <w:rFonts w:asciiTheme="minorHAnsi" w:hAnsiTheme="minorHAnsi" w:cstheme="minorHAnsi"/>
                <w:b/>
                <w:color w:val="1F1D1F"/>
                <w:sz w:val="21"/>
              </w:rPr>
            </w:pPr>
            <w:r w:rsidRPr="0097088A">
              <w:rPr>
                <w:rFonts w:asciiTheme="minorHAnsi" w:hAnsiTheme="minorHAnsi" w:cstheme="minorHAnsi"/>
                <w:b/>
                <w:color w:val="1F1D1F"/>
              </w:rPr>
              <w:t>Intervention</w:t>
            </w:r>
          </w:p>
        </w:tc>
        <w:tc>
          <w:tcPr>
            <w:tcW w:w="3288" w:type="dxa"/>
            <w:shd w:val="clear" w:color="auto" w:fill="B8CCE4" w:themeFill="accent1" w:themeFillTint="66"/>
          </w:tcPr>
          <w:p w14:paraId="75D76204" w14:textId="77777777" w:rsidR="00EB12C2" w:rsidRPr="0097088A" w:rsidRDefault="00EB12C2" w:rsidP="00E14488">
            <w:pPr>
              <w:pStyle w:val="TableParagraph"/>
              <w:tabs>
                <w:tab w:val="left" w:pos="851"/>
              </w:tabs>
              <w:spacing w:before="29" w:line="360" w:lineRule="auto"/>
              <w:ind w:left="354" w:right="313" w:firstLine="56"/>
              <w:rPr>
                <w:rFonts w:asciiTheme="minorHAnsi" w:hAnsiTheme="minorHAnsi" w:cstheme="minorHAnsi"/>
                <w:b/>
                <w:color w:val="1F1D1F"/>
                <w:w w:val="110"/>
              </w:rPr>
            </w:pPr>
            <w:r w:rsidRPr="0097088A">
              <w:rPr>
                <w:rFonts w:asciiTheme="minorHAnsi" w:hAnsiTheme="minorHAnsi" w:cstheme="minorHAnsi"/>
                <w:b/>
                <w:color w:val="1F1D1F"/>
                <w:w w:val="110"/>
              </w:rPr>
              <w:t>Focus</w:t>
            </w:r>
          </w:p>
        </w:tc>
        <w:tc>
          <w:tcPr>
            <w:tcW w:w="3178" w:type="dxa"/>
            <w:shd w:val="clear" w:color="auto" w:fill="B8CCE4" w:themeFill="accent1" w:themeFillTint="66"/>
          </w:tcPr>
          <w:p w14:paraId="62D83168" w14:textId="77777777" w:rsidR="00EB12C2" w:rsidRPr="0097088A" w:rsidRDefault="00EB12C2" w:rsidP="00E14488">
            <w:pPr>
              <w:pStyle w:val="TableParagraph"/>
              <w:tabs>
                <w:tab w:val="left" w:pos="851"/>
              </w:tabs>
              <w:spacing w:before="29" w:line="360" w:lineRule="auto"/>
              <w:ind w:left="329"/>
              <w:rPr>
                <w:rFonts w:asciiTheme="minorHAnsi" w:hAnsiTheme="minorHAnsi" w:cstheme="minorHAnsi"/>
                <w:b/>
                <w:color w:val="1F1D1F"/>
                <w:w w:val="110"/>
              </w:rPr>
            </w:pPr>
            <w:r w:rsidRPr="0097088A">
              <w:rPr>
                <w:rFonts w:asciiTheme="minorHAnsi" w:hAnsiTheme="minorHAnsi" w:cstheme="minorHAnsi"/>
                <w:b/>
                <w:color w:val="1F1D1F"/>
                <w:w w:val="110"/>
              </w:rPr>
              <w:t>Suitability</w:t>
            </w:r>
          </w:p>
        </w:tc>
        <w:tc>
          <w:tcPr>
            <w:tcW w:w="3160" w:type="dxa"/>
            <w:shd w:val="clear" w:color="auto" w:fill="B8CCE4" w:themeFill="accent1" w:themeFillTint="66"/>
          </w:tcPr>
          <w:p w14:paraId="1AEC49A9" w14:textId="77777777" w:rsidR="00EB12C2" w:rsidRPr="0097088A" w:rsidRDefault="00EB12C2" w:rsidP="00E14488">
            <w:pPr>
              <w:tabs>
                <w:tab w:val="left" w:pos="851"/>
              </w:tabs>
              <w:spacing w:before="92" w:line="360" w:lineRule="auto"/>
              <w:rPr>
                <w:rFonts w:asciiTheme="minorHAnsi" w:hAnsiTheme="minorHAnsi" w:cstheme="minorHAnsi"/>
                <w:b/>
              </w:rPr>
            </w:pPr>
            <w:r w:rsidRPr="0097088A">
              <w:rPr>
                <w:rFonts w:asciiTheme="minorHAnsi" w:hAnsiTheme="minorHAnsi" w:cstheme="minorHAnsi"/>
                <w:b/>
              </w:rPr>
              <w:t>Frequency/Group Size</w:t>
            </w:r>
          </w:p>
        </w:tc>
      </w:tr>
      <w:tr w:rsidR="004A276A" w:rsidRPr="0097088A" w14:paraId="2EE0389C" w14:textId="77777777" w:rsidTr="00C87334">
        <w:trPr>
          <w:trHeight w:val="1407"/>
        </w:trPr>
        <w:tc>
          <w:tcPr>
            <w:tcW w:w="5161" w:type="dxa"/>
          </w:tcPr>
          <w:p w14:paraId="2B8E81B1" w14:textId="1FD72D4F" w:rsidR="004A276A" w:rsidRPr="0097088A" w:rsidRDefault="00515D6A" w:rsidP="00515D6A">
            <w:pPr>
              <w:pStyle w:val="TableParagraph"/>
              <w:tabs>
                <w:tab w:val="left" w:pos="851"/>
              </w:tabs>
              <w:spacing w:before="10" w:line="360" w:lineRule="auto"/>
              <w:rPr>
                <w:rFonts w:asciiTheme="minorHAnsi" w:hAnsiTheme="minorHAnsi" w:cstheme="minorHAnsi"/>
                <w:b/>
                <w:color w:val="1F1D1F"/>
              </w:rPr>
            </w:pPr>
            <w:r>
              <w:rPr>
                <w:rFonts w:asciiTheme="minorHAnsi" w:hAnsiTheme="minorHAnsi" w:cstheme="minorHAnsi"/>
                <w:b/>
                <w:color w:val="1F1D1F"/>
              </w:rPr>
              <w:t xml:space="preserve">      </w:t>
            </w:r>
            <w:r w:rsidR="004A276A" w:rsidRPr="0097088A">
              <w:rPr>
                <w:rFonts w:asciiTheme="minorHAnsi" w:hAnsiTheme="minorHAnsi" w:cstheme="minorHAnsi"/>
                <w:b/>
                <w:color w:val="1F1D1F"/>
              </w:rPr>
              <w:t>Units of Sound</w:t>
            </w:r>
          </w:p>
          <w:p w14:paraId="15122611" w14:textId="597E327B" w:rsidR="004A276A" w:rsidRPr="0097088A" w:rsidRDefault="00515D6A" w:rsidP="00515D6A">
            <w:pPr>
              <w:pStyle w:val="TableParagraph"/>
              <w:tabs>
                <w:tab w:val="left" w:pos="851"/>
              </w:tabs>
              <w:spacing w:before="10" w:line="360" w:lineRule="auto"/>
              <w:rPr>
                <w:rFonts w:asciiTheme="minorHAnsi" w:hAnsiTheme="minorHAnsi" w:cstheme="minorHAnsi"/>
              </w:rPr>
            </w:pPr>
            <w:r>
              <w:t xml:space="preserve">     </w:t>
            </w:r>
            <w:hyperlink r:id="rId51" w:history="1">
              <w:r w:rsidRPr="00F46501">
                <w:rPr>
                  <w:rStyle w:val="Hyperlink"/>
                  <w:rFonts w:asciiTheme="minorHAnsi" w:hAnsiTheme="minorHAnsi" w:cstheme="minorHAnsi"/>
                </w:rPr>
                <w:t>https://www.unitsofsound.com/</w:t>
              </w:r>
            </w:hyperlink>
          </w:p>
          <w:p w14:paraId="744B0794" w14:textId="61D3F5F8" w:rsidR="004A276A" w:rsidRPr="0097088A" w:rsidRDefault="004A276A" w:rsidP="00E14488">
            <w:pPr>
              <w:pStyle w:val="TableParagraph"/>
              <w:tabs>
                <w:tab w:val="left" w:pos="851"/>
              </w:tabs>
              <w:spacing w:before="10" w:line="360" w:lineRule="auto"/>
              <w:ind w:left="905"/>
              <w:rPr>
                <w:rFonts w:asciiTheme="minorHAnsi" w:hAnsiTheme="minorHAnsi" w:cstheme="minorHAnsi"/>
              </w:rPr>
            </w:pPr>
          </w:p>
        </w:tc>
        <w:tc>
          <w:tcPr>
            <w:tcW w:w="3288" w:type="dxa"/>
          </w:tcPr>
          <w:p w14:paraId="7D6EBBD0" w14:textId="04A26BB7" w:rsidR="004A276A" w:rsidRPr="0097088A" w:rsidRDefault="00C94C0A" w:rsidP="00E14488">
            <w:pPr>
              <w:pStyle w:val="TableParagraph"/>
              <w:tabs>
                <w:tab w:val="left" w:pos="851"/>
              </w:tabs>
              <w:spacing w:before="29" w:line="360" w:lineRule="auto"/>
              <w:ind w:left="354" w:right="313" w:firstLine="56"/>
              <w:rPr>
                <w:rFonts w:asciiTheme="minorHAnsi" w:hAnsiTheme="minorHAnsi" w:cstheme="minorHAnsi"/>
              </w:rPr>
            </w:pPr>
            <w:r w:rsidRPr="005027F1">
              <w:rPr>
                <w:rFonts w:asciiTheme="minorHAnsi" w:hAnsiTheme="minorHAnsi" w:cstheme="minorHAnsi"/>
                <w:color w:val="1F1D1F"/>
                <w:w w:val="110"/>
              </w:rPr>
              <w:t>Phonics,</w:t>
            </w:r>
            <w:r>
              <w:rPr>
                <w:rFonts w:asciiTheme="minorHAnsi" w:hAnsiTheme="minorHAnsi" w:cstheme="minorHAnsi"/>
                <w:color w:val="1F1D1F"/>
                <w:w w:val="110"/>
              </w:rPr>
              <w:t xml:space="preserve"> </w:t>
            </w:r>
            <w:r w:rsidR="004A276A" w:rsidRPr="0097088A">
              <w:rPr>
                <w:rFonts w:asciiTheme="minorHAnsi" w:hAnsiTheme="minorHAnsi" w:cstheme="minorHAnsi"/>
                <w:color w:val="1F1D1F"/>
                <w:w w:val="110"/>
              </w:rPr>
              <w:t>Reading, Spelling, Memory</w:t>
            </w:r>
            <w:r w:rsidR="004A276A" w:rsidRPr="0097088A">
              <w:rPr>
                <w:rFonts w:asciiTheme="minorHAnsi" w:hAnsiTheme="minorHAnsi" w:cstheme="minorHAnsi"/>
                <w:color w:val="1F1D1F"/>
                <w:spacing w:val="-39"/>
                <w:w w:val="110"/>
              </w:rPr>
              <w:t xml:space="preserve"> </w:t>
            </w:r>
            <w:r w:rsidR="004A276A" w:rsidRPr="0097088A">
              <w:rPr>
                <w:rFonts w:asciiTheme="minorHAnsi" w:hAnsiTheme="minorHAnsi" w:cstheme="minorHAnsi"/>
                <w:color w:val="1F1D1F"/>
                <w:w w:val="110"/>
              </w:rPr>
              <w:t>&amp;</w:t>
            </w:r>
          </w:p>
          <w:p w14:paraId="1C280EEE" w14:textId="77777777" w:rsidR="004A276A" w:rsidRPr="0097088A" w:rsidRDefault="004A276A" w:rsidP="00E14488">
            <w:pPr>
              <w:pStyle w:val="TableParagraph"/>
              <w:tabs>
                <w:tab w:val="left" w:pos="851"/>
              </w:tabs>
              <w:spacing w:before="29" w:line="360" w:lineRule="auto"/>
              <w:ind w:left="317" w:right="262"/>
              <w:rPr>
                <w:rFonts w:asciiTheme="minorHAnsi" w:hAnsiTheme="minorHAnsi" w:cstheme="minorHAnsi"/>
              </w:rPr>
            </w:pPr>
            <w:r w:rsidRPr="0097088A">
              <w:rPr>
                <w:rFonts w:asciiTheme="minorHAnsi" w:hAnsiTheme="minorHAnsi" w:cstheme="minorHAnsi"/>
                <w:color w:val="1F1D1F"/>
                <w:w w:val="115"/>
              </w:rPr>
              <w:t>Dictation</w:t>
            </w:r>
          </w:p>
        </w:tc>
        <w:tc>
          <w:tcPr>
            <w:tcW w:w="3178" w:type="dxa"/>
          </w:tcPr>
          <w:p w14:paraId="47D17762" w14:textId="77777777" w:rsidR="004A276A" w:rsidRPr="0097088A" w:rsidRDefault="004A276A" w:rsidP="00E14488">
            <w:pPr>
              <w:pStyle w:val="TableParagraph"/>
              <w:tabs>
                <w:tab w:val="left" w:pos="851"/>
              </w:tabs>
              <w:spacing w:before="29" w:line="360" w:lineRule="auto"/>
              <w:ind w:left="329"/>
              <w:rPr>
                <w:rFonts w:asciiTheme="minorHAnsi" w:hAnsiTheme="minorHAnsi" w:cstheme="minorHAnsi"/>
                <w:color w:val="1F1D1F"/>
                <w:w w:val="110"/>
              </w:rPr>
            </w:pPr>
            <w:r w:rsidRPr="0097088A">
              <w:rPr>
                <w:rFonts w:asciiTheme="minorHAnsi" w:hAnsiTheme="minorHAnsi" w:cstheme="minorHAnsi"/>
                <w:color w:val="1F1D1F"/>
                <w:w w:val="110"/>
              </w:rPr>
              <w:t>Age 8 to adult</w:t>
            </w:r>
          </w:p>
          <w:p w14:paraId="49DDC9E9" w14:textId="77777777" w:rsidR="004A276A" w:rsidRPr="0097088A" w:rsidRDefault="004A276A" w:rsidP="00E14488">
            <w:pPr>
              <w:pStyle w:val="TableParagraph"/>
              <w:tabs>
                <w:tab w:val="left" w:pos="851"/>
              </w:tabs>
              <w:spacing w:before="29" w:line="360" w:lineRule="auto"/>
              <w:ind w:left="329"/>
              <w:rPr>
                <w:rFonts w:asciiTheme="minorHAnsi" w:hAnsiTheme="minorHAnsi" w:cstheme="minorHAnsi"/>
              </w:rPr>
            </w:pPr>
          </w:p>
        </w:tc>
        <w:tc>
          <w:tcPr>
            <w:tcW w:w="3160" w:type="dxa"/>
            <w:vMerge w:val="restart"/>
          </w:tcPr>
          <w:p w14:paraId="6F822094" w14:textId="77777777" w:rsidR="004A276A" w:rsidRDefault="004A276A" w:rsidP="00E14488">
            <w:pPr>
              <w:tabs>
                <w:tab w:val="left" w:pos="851"/>
              </w:tabs>
              <w:spacing w:before="92" w:line="360" w:lineRule="auto"/>
              <w:rPr>
                <w:rFonts w:asciiTheme="minorHAnsi" w:hAnsiTheme="minorHAnsi" w:cstheme="minorHAnsi"/>
              </w:rPr>
            </w:pPr>
          </w:p>
          <w:p w14:paraId="2CE8B206" w14:textId="77777777" w:rsidR="004A276A" w:rsidRDefault="004A276A" w:rsidP="00E14488">
            <w:pPr>
              <w:tabs>
                <w:tab w:val="left" w:pos="851"/>
              </w:tabs>
              <w:spacing w:before="92" w:line="360" w:lineRule="auto"/>
              <w:rPr>
                <w:rFonts w:asciiTheme="minorHAnsi" w:hAnsiTheme="minorHAnsi" w:cstheme="minorHAnsi"/>
              </w:rPr>
            </w:pPr>
          </w:p>
          <w:p w14:paraId="53D2A8B2" w14:textId="77777777" w:rsidR="004A276A" w:rsidRDefault="004A276A" w:rsidP="00E14488">
            <w:pPr>
              <w:tabs>
                <w:tab w:val="left" w:pos="851"/>
              </w:tabs>
              <w:spacing w:before="92" w:line="360" w:lineRule="auto"/>
              <w:rPr>
                <w:rFonts w:asciiTheme="minorHAnsi" w:hAnsiTheme="minorHAnsi" w:cstheme="minorHAnsi"/>
              </w:rPr>
            </w:pPr>
          </w:p>
          <w:p w14:paraId="084E9430" w14:textId="77777777" w:rsidR="004A276A" w:rsidRDefault="004A276A" w:rsidP="00E14488">
            <w:pPr>
              <w:tabs>
                <w:tab w:val="left" w:pos="851"/>
              </w:tabs>
              <w:spacing w:before="92" w:line="360" w:lineRule="auto"/>
              <w:rPr>
                <w:rFonts w:asciiTheme="minorHAnsi" w:hAnsiTheme="minorHAnsi" w:cstheme="minorHAnsi"/>
              </w:rPr>
            </w:pPr>
          </w:p>
          <w:p w14:paraId="5C97CB48" w14:textId="539EA5E1" w:rsidR="004A276A" w:rsidRPr="0097088A" w:rsidRDefault="004A276A" w:rsidP="00E14488">
            <w:pPr>
              <w:tabs>
                <w:tab w:val="left" w:pos="851"/>
              </w:tabs>
              <w:spacing w:before="92" w:line="360" w:lineRule="auto"/>
              <w:rPr>
                <w:rFonts w:asciiTheme="minorHAnsi" w:hAnsiTheme="minorHAnsi" w:cstheme="minorHAnsi"/>
              </w:rPr>
            </w:pPr>
            <w:r w:rsidRPr="0097088A">
              <w:rPr>
                <w:rFonts w:asciiTheme="minorHAnsi" w:hAnsiTheme="minorHAnsi" w:cstheme="minorHAnsi"/>
              </w:rPr>
              <w:t>At least 3 x weekly. Can be accessed at home.</w:t>
            </w:r>
          </w:p>
          <w:p w14:paraId="465E689D" w14:textId="77777777" w:rsidR="004A276A" w:rsidRPr="0097088A" w:rsidRDefault="004A276A" w:rsidP="00E14488">
            <w:pPr>
              <w:tabs>
                <w:tab w:val="left" w:pos="851"/>
              </w:tabs>
              <w:spacing w:before="92" w:line="360" w:lineRule="auto"/>
              <w:rPr>
                <w:rFonts w:asciiTheme="minorHAnsi" w:hAnsiTheme="minorHAnsi" w:cstheme="minorHAnsi"/>
              </w:rPr>
            </w:pPr>
            <w:r w:rsidRPr="0097088A">
              <w:rPr>
                <w:rFonts w:asciiTheme="minorHAnsi" w:hAnsiTheme="minorHAnsi" w:cstheme="minorHAnsi"/>
              </w:rPr>
              <w:t>As per user licenses</w:t>
            </w:r>
          </w:p>
        </w:tc>
      </w:tr>
      <w:tr w:rsidR="004A276A" w:rsidRPr="0097088A" w14:paraId="2C9D151F" w14:textId="77777777" w:rsidTr="00C87334">
        <w:trPr>
          <w:trHeight w:val="1407"/>
        </w:trPr>
        <w:tc>
          <w:tcPr>
            <w:tcW w:w="5161" w:type="dxa"/>
          </w:tcPr>
          <w:p w14:paraId="6AE88FE3" w14:textId="77777777" w:rsidR="004A276A" w:rsidRPr="0097088A" w:rsidRDefault="004A276A" w:rsidP="00E14488">
            <w:pPr>
              <w:pStyle w:val="TableParagraph"/>
              <w:tabs>
                <w:tab w:val="left" w:pos="851"/>
              </w:tabs>
              <w:spacing w:before="38" w:line="360" w:lineRule="auto"/>
              <w:ind w:left="198" w:right="153"/>
              <w:rPr>
                <w:rFonts w:asciiTheme="minorHAnsi" w:hAnsiTheme="minorHAnsi" w:cstheme="minorHAnsi"/>
                <w:b/>
                <w:color w:val="1F1D1F"/>
              </w:rPr>
            </w:pPr>
            <w:proofErr w:type="spellStart"/>
            <w:r w:rsidRPr="0097088A">
              <w:rPr>
                <w:rFonts w:asciiTheme="minorHAnsi" w:hAnsiTheme="minorHAnsi" w:cstheme="minorHAnsi"/>
                <w:b/>
                <w:color w:val="1F1D1F"/>
              </w:rPr>
              <w:t>Nessy</w:t>
            </w:r>
            <w:proofErr w:type="spellEnd"/>
          </w:p>
          <w:p w14:paraId="76E4E1C9" w14:textId="77777777" w:rsidR="004A276A" w:rsidRPr="0097088A" w:rsidRDefault="00366AE7" w:rsidP="00E14488">
            <w:pPr>
              <w:pStyle w:val="TableParagraph"/>
              <w:tabs>
                <w:tab w:val="left" w:pos="851"/>
              </w:tabs>
              <w:spacing w:before="38" w:line="360" w:lineRule="auto"/>
              <w:ind w:left="198" w:right="153"/>
              <w:rPr>
                <w:rFonts w:asciiTheme="minorHAnsi" w:hAnsiTheme="minorHAnsi" w:cstheme="minorHAnsi"/>
                <w:b/>
                <w:color w:val="1F1D1F"/>
              </w:rPr>
            </w:pPr>
            <w:hyperlink r:id="rId52" w:history="1">
              <w:r w:rsidR="004A276A" w:rsidRPr="0097088A">
                <w:rPr>
                  <w:rStyle w:val="Hyperlink"/>
                  <w:rFonts w:asciiTheme="minorHAnsi" w:hAnsiTheme="minorHAnsi" w:cstheme="minorHAnsi"/>
                  <w:b/>
                </w:rPr>
                <w:t>https://www.nessy.com/uk/product/nessy-reading-spelling/</w:t>
              </w:r>
            </w:hyperlink>
          </w:p>
          <w:p w14:paraId="45B6D2A2" w14:textId="77777777" w:rsidR="004A276A" w:rsidRPr="0097088A" w:rsidRDefault="004A276A" w:rsidP="00E14488">
            <w:pPr>
              <w:pStyle w:val="TableParagraph"/>
              <w:tabs>
                <w:tab w:val="left" w:pos="851"/>
              </w:tabs>
              <w:spacing w:before="38" w:line="360" w:lineRule="auto"/>
              <w:ind w:left="198" w:right="153"/>
              <w:rPr>
                <w:rFonts w:asciiTheme="minorHAnsi" w:hAnsiTheme="minorHAnsi" w:cstheme="minorHAnsi"/>
                <w:b/>
                <w:color w:val="1F1D1F"/>
              </w:rPr>
            </w:pPr>
          </w:p>
        </w:tc>
        <w:tc>
          <w:tcPr>
            <w:tcW w:w="3288" w:type="dxa"/>
          </w:tcPr>
          <w:p w14:paraId="11BB5903" w14:textId="32C5C0B2" w:rsidR="004A276A" w:rsidRPr="0097088A" w:rsidRDefault="00C94C0A" w:rsidP="00E14488">
            <w:pPr>
              <w:pStyle w:val="TableParagraph"/>
              <w:tabs>
                <w:tab w:val="left" w:pos="851"/>
              </w:tabs>
              <w:spacing w:before="29" w:line="360" w:lineRule="auto"/>
              <w:ind w:left="354" w:right="313" w:firstLine="56"/>
              <w:rPr>
                <w:rFonts w:asciiTheme="minorHAnsi" w:hAnsiTheme="minorHAnsi" w:cstheme="minorHAnsi"/>
              </w:rPr>
            </w:pPr>
            <w:r>
              <w:rPr>
                <w:rFonts w:asciiTheme="minorHAnsi" w:hAnsiTheme="minorHAnsi" w:cstheme="minorHAnsi"/>
                <w:color w:val="1F1D1F"/>
                <w:w w:val="110"/>
              </w:rPr>
              <w:t>Phonics</w:t>
            </w:r>
            <w:r w:rsidRPr="0097088A">
              <w:rPr>
                <w:rFonts w:asciiTheme="minorHAnsi" w:hAnsiTheme="minorHAnsi" w:cstheme="minorHAnsi"/>
                <w:color w:val="1F1D1F"/>
                <w:w w:val="110"/>
              </w:rPr>
              <w:t xml:space="preserve"> </w:t>
            </w:r>
            <w:r w:rsidR="004A276A" w:rsidRPr="0097088A">
              <w:rPr>
                <w:rFonts w:asciiTheme="minorHAnsi" w:hAnsiTheme="minorHAnsi" w:cstheme="minorHAnsi"/>
                <w:color w:val="1F1D1F"/>
                <w:w w:val="110"/>
              </w:rPr>
              <w:t>Reading, Spelling, Memory</w:t>
            </w:r>
            <w:r w:rsidR="004A276A" w:rsidRPr="0097088A">
              <w:rPr>
                <w:rFonts w:asciiTheme="minorHAnsi" w:hAnsiTheme="minorHAnsi" w:cstheme="minorHAnsi"/>
                <w:color w:val="1F1D1F"/>
                <w:spacing w:val="-39"/>
                <w:w w:val="110"/>
              </w:rPr>
              <w:t xml:space="preserve"> </w:t>
            </w:r>
            <w:r w:rsidR="004A276A" w:rsidRPr="0097088A">
              <w:rPr>
                <w:rFonts w:asciiTheme="minorHAnsi" w:hAnsiTheme="minorHAnsi" w:cstheme="minorHAnsi"/>
                <w:color w:val="1F1D1F"/>
                <w:w w:val="110"/>
              </w:rPr>
              <w:t>&amp;</w:t>
            </w:r>
          </w:p>
          <w:p w14:paraId="5B52787E" w14:textId="77777777" w:rsidR="004A276A" w:rsidRPr="0097088A" w:rsidRDefault="004A276A" w:rsidP="00E14488">
            <w:pPr>
              <w:pStyle w:val="TableParagraph"/>
              <w:tabs>
                <w:tab w:val="left" w:pos="851"/>
              </w:tabs>
              <w:spacing w:before="29" w:line="360" w:lineRule="auto"/>
              <w:ind w:left="354" w:right="313" w:firstLine="56"/>
              <w:rPr>
                <w:rFonts w:asciiTheme="minorHAnsi" w:hAnsiTheme="minorHAnsi" w:cstheme="minorHAnsi"/>
                <w:color w:val="1F1D1F"/>
                <w:w w:val="110"/>
              </w:rPr>
            </w:pPr>
            <w:r w:rsidRPr="0097088A">
              <w:rPr>
                <w:rFonts w:asciiTheme="minorHAnsi" w:hAnsiTheme="minorHAnsi" w:cstheme="minorHAnsi"/>
                <w:color w:val="1F1D1F"/>
                <w:w w:val="115"/>
              </w:rPr>
              <w:t>Dictation</w:t>
            </w:r>
          </w:p>
        </w:tc>
        <w:tc>
          <w:tcPr>
            <w:tcW w:w="3178" w:type="dxa"/>
          </w:tcPr>
          <w:p w14:paraId="05E560A7" w14:textId="77777777" w:rsidR="004A276A" w:rsidRPr="0097088A" w:rsidRDefault="004A276A" w:rsidP="00E14488">
            <w:pPr>
              <w:pStyle w:val="TableParagraph"/>
              <w:tabs>
                <w:tab w:val="left" w:pos="851"/>
              </w:tabs>
              <w:spacing w:before="29" w:line="360" w:lineRule="auto"/>
              <w:ind w:left="317" w:right="262"/>
              <w:rPr>
                <w:rFonts w:asciiTheme="minorHAnsi" w:hAnsiTheme="minorHAnsi" w:cstheme="minorHAnsi"/>
                <w:color w:val="1F1D1F"/>
                <w:w w:val="110"/>
              </w:rPr>
            </w:pPr>
            <w:r w:rsidRPr="0097088A">
              <w:rPr>
                <w:rFonts w:asciiTheme="minorHAnsi" w:hAnsiTheme="minorHAnsi" w:cstheme="minorHAnsi"/>
                <w:color w:val="1F1D1F"/>
                <w:w w:val="110"/>
              </w:rPr>
              <w:t>Ideal for Primary setting (year 1 to 6) &amp; Key stage 3</w:t>
            </w:r>
          </w:p>
        </w:tc>
        <w:tc>
          <w:tcPr>
            <w:tcW w:w="3160" w:type="dxa"/>
            <w:vMerge/>
          </w:tcPr>
          <w:p w14:paraId="4BB9A934" w14:textId="77777777" w:rsidR="004A276A" w:rsidRPr="0097088A" w:rsidRDefault="004A276A" w:rsidP="00E14488">
            <w:pPr>
              <w:tabs>
                <w:tab w:val="left" w:pos="851"/>
              </w:tabs>
              <w:spacing w:before="92" w:line="360" w:lineRule="auto"/>
              <w:rPr>
                <w:rFonts w:asciiTheme="minorHAnsi" w:hAnsiTheme="minorHAnsi" w:cstheme="minorHAnsi"/>
              </w:rPr>
            </w:pPr>
          </w:p>
        </w:tc>
      </w:tr>
      <w:tr w:rsidR="004A276A" w:rsidRPr="0097088A" w14:paraId="7B2F1C4C" w14:textId="77777777" w:rsidTr="00C87334">
        <w:trPr>
          <w:trHeight w:val="1407"/>
        </w:trPr>
        <w:tc>
          <w:tcPr>
            <w:tcW w:w="5161" w:type="dxa"/>
          </w:tcPr>
          <w:p w14:paraId="214008F3" w14:textId="77777777" w:rsidR="004A276A" w:rsidRPr="0097088A" w:rsidRDefault="004A276A" w:rsidP="00E14488">
            <w:pPr>
              <w:pStyle w:val="TableParagraph"/>
              <w:tabs>
                <w:tab w:val="left" w:pos="851"/>
              </w:tabs>
              <w:spacing w:before="38" w:line="360" w:lineRule="auto"/>
              <w:ind w:left="198" w:right="153"/>
              <w:rPr>
                <w:rFonts w:asciiTheme="minorHAnsi" w:hAnsiTheme="minorHAnsi" w:cstheme="minorHAnsi"/>
                <w:b/>
                <w:color w:val="1F1D1F"/>
              </w:rPr>
            </w:pPr>
            <w:r w:rsidRPr="0097088A">
              <w:rPr>
                <w:rFonts w:asciiTheme="minorHAnsi" w:hAnsiTheme="minorHAnsi" w:cstheme="minorHAnsi"/>
                <w:b/>
                <w:color w:val="1F1D1F"/>
              </w:rPr>
              <w:t>IDL</w:t>
            </w:r>
          </w:p>
          <w:p w14:paraId="30A41F15" w14:textId="77777777" w:rsidR="004A276A" w:rsidRPr="0097088A" w:rsidRDefault="00366AE7" w:rsidP="00E14488">
            <w:pPr>
              <w:pStyle w:val="TableParagraph"/>
              <w:tabs>
                <w:tab w:val="left" w:pos="851"/>
              </w:tabs>
              <w:spacing w:before="38" w:line="360" w:lineRule="auto"/>
              <w:ind w:left="198" w:right="153"/>
              <w:rPr>
                <w:rFonts w:asciiTheme="minorHAnsi" w:hAnsiTheme="minorHAnsi" w:cstheme="minorHAnsi"/>
                <w:b/>
                <w:color w:val="1F1D1F"/>
              </w:rPr>
            </w:pPr>
            <w:hyperlink r:id="rId53" w:history="1">
              <w:r w:rsidR="004A276A" w:rsidRPr="0097088A">
                <w:rPr>
                  <w:rStyle w:val="Hyperlink"/>
                  <w:rFonts w:asciiTheme="minorHAnsi" w:hAnsiTheme="minorHAnsi" w:cstheme="minorHAnsi"/>
                  <w:b/>
                </w:rPr>
                <w:t>https://idlsgroup.com/</w:t>
              </w:r>
            </w:hyperlink>
          </w:p>
          <w:p w14:paraId="23492313" w14:textId="77777777" w:rsidR="004A276A" w:rsidRPr="0097088A" w:rsidRDefault="004A276A" w:rsidP="00E14488">
            <w:pPr>
              <w:pStyle w:val="TableParagraph"/>
              <w:tabs>
                <w:tab w:val="left" w:pos="851"/>
              </w:tabs>
              <w:spacing w:before="38" w:line="360" w:lineRule="auto"/>
              <w:ind w:left="198" w:right="153"/>
              <w:rPr>
                <w:rFonts w:asciiTheme="minorHAnsi" w:hAnsiTheme="minorHAnsi" w:cstheme="minorHAnsi"/>
                <w:b/>
                <w:color w:val="1F1D1F"/>
              </w:rPr>
            </w:pPr>
          </w:p>
        </w:tc>
        <w:tc>
          <w:tcPr>
            <w:tcW w:w="3288" w:type="dxa"/>
          </w:tcPr>
          <w:p w14:paraId="47D35D74" w14:textId="31214F6C" w:rsidR="004A276A" w:rsidRPr="0097088A" w:rsidRDefault="00C94C0A" w:rsidP="00E14488">
            <w:pPr>
              <w:pStyle w:val="TableParagraph"/>
              <w:tabs>
                <w:tab w:val="left" w:pos="851"/>
              </w:tabs>
              <w:spacing w:before="29" w:line="360" w:lineRule="auto"/>
              <w:ind w:left="354" w:right="313" w:firstLine="56"/>
              <w:rPr>
                <w:rFonts w:asciiTheme="minorHAnsi" w:hAnsiTheme="minorHAnsi" w:cstheme="minorHAnsi"/>
              </w:rPr>
            </w:pPr>
            <w:proofErr w:type="gramStart"/>
            <w:r>
              <w:rPr>
                <w:rFonts w:asciiTheme="minorHAnsi" w:hAnsiTheme="minorHAnsi" w:cstheme="minorHAnsi"/>
                <w:color w:val="1F1D1F"/>
                <w:w w:val="110"/>
              </w:rPr>
              <w:t xml:space="preserve">Phonics, </w:t>
            </w:r>
            <w:r w:rsidRPr="0097088A">
              <w:rPr>
                <w:rFonts w:asciiTheme="minorHAnsi" w:hAnsiTheme="minorHAnsi" w:cstheme="minorHAnsi"/>
                <w:color w:val="1F1D1F"/>
                <w:w w:val="110"/>
              </w:rPr>
              <w:t xml:space="preserve"> </w:t>
            </w:r>
            <w:r w:rsidR="004A276A" w:rsidRPr="0097088A">
              <w:rPr>
                <w:rFonts w:asciiTheme="minorHAnsi" w:hAnsiTheme="minorHAnsi" w:cstheme="minorHAnsi"/>
                <w:color w:val="1F1D1F"/>
                <w:w w:val="110"/>
              </w:rPr>
              <w:t>Reading</w:t>
            </w:r>
            <w:proofErr w:type="gramEnd"/>
            <w:r w:rsidR="004A276A" w:rsidRPr="0097088A">
              <w:rPr>
                <w:rFonts w:asciiTheme="minorHAnsi" w:hAnsiTheme="minorHAnsi" w:cstheme="minorHAnsi"/>
                <w:color w:val="1F1D1F"/>
                <w:w w:val="110"/>
              </w:rPr>
              <w:t>, Spelling, Memory</w:t>
            </w:r>
            <w:r w:rsidR="004A276A" w:rsidRPr="0097088A">
              <w:rPr>
                <w:rFonts w:asciiTheme="minorHAnsi" w:hAnsiTheme="minorHAnsi" w:cstheme="minorHAnsi"/>
                <w:color w:val="1F1D1F"/>
                <w:spacing w:val="-39"/>
                <w:w w:val="110"/>
              </w:rPr>
              <w:t xml:space="preserve"> </w:t>
            </w:r>
            <w:r w:rsidR="004A276A" w:rsidRPr="0097088A">
              <w:rPr>
                <w:rFonts w:asciiTheme="minorHAnsi" w:hAnsiTheme="minorHAnsi" w:cstheme="minorHAnsi"/>
                <w:color w:val="1F1D1F"/>
                <w:w w:val="110"/>
              </w:rPr>
              <w:t>&amp;</w:t>
            </w:r>
          </w:p>
          <w:p w14:paraId="12B504E8" w14:textId="77777777" w:rsidR="004A276A" w:rsidRPr="0097088A" w:rsidRDefault="004A276A" w:rsidP="00E14488">
            <w:pPr>
              <w:pStyle w:val="TableParagraph"/>
              <w:tabs>
                <w:tab w:val="left" w:pos="851"/>
              </w:tabs>
              <w:spacing w:before="29" w:line="360" w:lineRule="auto"/>
              <w:ind w:left="354" w:right="313" w:firstLine="56"/>
              <w:rPr>
                <w:rFonts w:asciiTheme="minorHAnsi" w:hAnsiTheme="minorHAnsi" w:cstheme="minorHAnsi"/>
                <w:color w:val="1F1D1F"/>
                <w:w w:val="110"/>
              </w:rPr>
            </w:pPr>
            <w:r w:rsidRPr="0097088A">
              <w:rPr>
                <w:rFonts w:asciiTheme="minorHAnsi" w:hAnsiTheme="minorHAnsi" w:cstheme="minorHAnsi"/>
                <w:color w:val="1F1D1F"/>
                <w:w w:val="115"/>
              </w:rPr>
              <w:t>Dictation</w:t>
            </w:r>
          </w:p>
        </w:tc>
        <w:tc>
          <w:tcPr>
            <w:tcW w:w="3178" w:type="dxa"/>
          </w:tcPr>
          <w:p w14:paraId="458A02FC" w14:textId="77777777" w:rsidR="004A276A" w:rsidRPr="0097088A" w:rsidRDefault="004A276A" w:rsidP="00E14488">
            <w:pPr>
              <w:pStyle w:val="TableParagraph"/>
              <w:tabs>
                <w:tab w:val="left" w:pos="851"/>
              </w:tabs>
              <w:spacing w:before="29" w:line="360" w:lineRule="auto"/>
              <w:ind w:left="317" w:right="262"/>
              <w:rPr>
                <w:rFonts w:asciiTheme="minorHAnsi" w:hAnsiTheme="minorHAnsi" w:cstheme="minorHAnsi"/>
                <w:color w:val="1F1D1F"/>
                <w:w w:val="110"/>
              </w:rPr>
            </w:pPr>
            <w:r w:rsidRPr="0097088A">
              <w:rPr>
                <w:rFonts w:asciiTheme="minorHAnsi" w:hAnsiTheme="minorHAnsi" w:cstheme="minorHAnsi"/>
                <w:color w:val="1F1D1F"/>
                <w:w w:val="110"/>
              </w:rPr>
              <w:t>Age 8 to adult</w:t>
            </w:r>
          </w:p>
        </w:tc>
        <w:tc>
          <w:tcPr>
            <w:tcW w:w="3160" w:type="dxa"/>
            <w:vMerge/>
          </w:tcPr>
          <w:p w14:paraId="5AA15B0E" w14:textId="77777777" w:rsidR="004A276A" w:rsidRPr="0097088A" w:rsidRDefault="004A276A" w:rsidP="00E14488">
            <w:pPr>
              <w:tabs>
                <w:tab w:val="left" w:pos="851"/>
              </w:tabs>
              <w:spacing w:before="92" w:line="360" w:lineRule="auto"/>
              <w:rPr>
                <w:rFonts w:asciiTheme="minorHAnsi" w:hAnsiTheme="minorHAnsi" w:cstheme="minorHAnsi"/>
                <w:b/>
              </w:rPr>
            </w:pPr>
          </w:p>
        </w:tc>
      </w:tr>
      <w:tr w:rsidR="004A276A" w:rsidRPr="0097088A" w14:paraId="01FC27C9" w14:textId="77777777" w:rsidTr="00C87334">
        <w:trPr>
          <w:trHeight w:val="1407"/>
        </w:trPr>
        <w:tc>
          <w:tcPr>
            <w:tcW w:w="5161" w:type="dxa"/>
          </w:tcPr>
          <w:p w14:paraId="29FC7B32" w14:textId="77777777" w:rsidR="004A276A" w:rsidRPr="00C94C0A" w:rsidRDefault="004A276A" w:rsidP="00E14488">
            <w:pPr>
              <w:pStyle w:val="TableParagraph"/>
              <w:tabs>
                <w:tab w:val="left" w:pos="851"/>
              </w:tabs>
              <w:spacing w:before="38" w:line="360" w:lineRule="auto"/>
              <w:ind w:left="198" w:right="153"/>
              <w:rPr>
                <w:rFonts w:asciiTheme="minorHAnsi" w:hAnsiTheme="minorHAnsi" w:cstheme="minorHAnsi"/>
                <w:b/>
                <w:color w:val="1F1D1F"/>
              </w:rPr>
            </w:pPr>
            <w:r w:rsidRPr="00C94C0A">
              <w:rPr>
                <w:rFonts w:asciiTheme="minorHAnsi" w:hAnsiTheme="minorHAnsi" w:cstheme="minorHAnsi"/>
                <w:b/>
                <w:color w:val="1F1D1F"/>
              </w:rPr>
              <w:t xml:space="preserve">Dyslexia Gold </w:t>
            </w:r>
          </w:p>
          <w:p w14:paraId="5F520CF3" w14:textId="2698A636" w:rsidR="00C94C0A" w:rsidRPr="00C94C0A" w:rsidRDefault="00366AE7" w:rsidP="00E14488">
            <w:pPr>
              <w:pStyle w:val="TableParagraph"/>
              <w:tabs>
                <w:tab w:val="left" w:pos="851"/>
              </w:tabs>
              <w:spacing w:before="38" w:line="360" w:lineRule="auto"/>
              <w:ind w:left="198" w:right="153"/>
              <w:rPr>
                <w:rFonts w:asciiTheme="minorHAnsi" w:hAnsiTheme="minorHAnsi" w:cstheme="minorHAnsi"/>
                <w:b/>
                <w:color w:val="1F1D1F"/>
              </w:rPr>
            </w:pPr>
            <w:hyperlink r:id="rId54" w:history="1">
              <w:r w:rsidR="00C94C0A" w:rsidRPr="00C94C0A">
                <w:rPr>
                  <w:rStyle w:val="Hyperlink"/>
                </w:rPr>
                <w:t>Dyslexia Gold - Reading Unlocked</w:t>
              </w:r>
            </w:hyperlink>
          </w:p>
        </w:tc>
        <w:tc>
          <w:tcPr>
            <w:tcW w:w="3288" w:type="dxa"/>
          </w:tcPr>
          <w:p w14:paraId="0FA294D6" w14:textId="4C404D11" w:rsidR="004A276A" w:rsidRPr="00C94C0A" w:rsidRDefault="00C94C0A" w:rsidP="00E14488">
            <w:pPr>
              <w:pStyle w:val="TableParagraph"/>
              <w:tabs>
                <w:tab w:val="left" w:pos="851"/>
              </w:tabs>
              <w:spacing w:before="29" w:line="360" w:lineRule="auto"/>
              <w:ind w:left="354" w:right="313" w:firstLine="56"/>
              <w:rPr>
                <w:rFonts w:asciiTheme="minorHAnsi" w:hAnsiTheme="minorHAnsi" w:cstheme="minorHAnsi"/>
              </w:rPr>
            </w:pPr>
            <w:r>
              <w:rPr>
                <w:rFonts w:asciiTheme="minorHAnsi" w:hAnsiTheme="minorHAnsi" w:cstheme="minorHAnsi"/>
                <w:color w:val="1F1D1F"/>
                <w:w w:val="110"/>
              </w:rPr>
              <w:t>Phonics, visual stress</w:t>
            </w:r>
            <w:r w:rsidRPr="00C94C0A">
              <w:rPr>
                <w:rFonts w:asciiTheme="minorHAnsi" w:hAnsiTheme="minorHAnsi" w:cstheme="minorHAnsi"/>
                <w:color w:val="1F1D1F"/>
                <w:w w:val="110"/>
              </w:rPr>
              <w:t xml:space="preserve"> </w:t>
            </w:r>
            <w:r w:rsidR="004A276A" w:rsidRPr="00C94C0A">
              <w:rPr>
                <w:rFonts w:asciiTheme="minorHAnsi" w:hAnsiTheme="minorHAnsi" w:cstheme="minorHAnsi"/>
                <w:color w:val="1F1D1F"/>
                <w:w w:val="110"/>
              </w:rPr>
              <w:t>Reading, Spelling,</w:t>
            </w:r>
            <w:r w:rsidR="008C428A">
              <w:rPr>
                <w:rFonts w:asciiTheme="minorHAnsi" w:hAnsiTheme="minorHAnsi" w:cstheme="minorHAnsi"/>
                <w:color w:val="1F1D1F"/>
                <w:w w:val="110"/>
              </w:rPr>
              <w:t xml:space="preserve"> </w:t>
            </w:r>
            <w:r w:rsidR="004A276A" w:rsidRPr="00C94C0A">
              <w:rPr>
                <w:rFonts w:asciiTheme="minorHAnsi" w:hAnsiTheme="minorHAnsi" w:cstheme="minorHAnsi"/>
                <w:color w:val="1F1D1F"/>
                <w:w w:val="110"/>
              </w:rPr>
              <w:t>Memory</w:t>
            </w:r>
            <w:r w:rsidR="004A276A" w:rsidRPr="00C94C0A">
              <w:rPr>
                <w:rFonts w:asciiTheme="minorHAnsi" w:hAnsiTheme="minorHAnsi" w:cstheme="minorHAnsi"/>
                <w:color w:val="1F1D1F"/>
                <w:spacing w:val="-39"/>
                <w:w w:val="110"/>
              </w:rPr>
              <w:t xml:space="preserve"> </w:t>
            </w:r>
            <w:r w:rsidR="004A276A" w:rsidRPr="00C94C0A">
              <w:rPr>
                <w:rFonts w:asciiTheme="minorHAnsi" w:hAnsiTheme="minorHAnsi" w:cstheme="minorHAnsi"/>
                <w:color w:val="1F1D1F"/>
                <w:w w:val="110"/>
              </w:rPr>
              <w:t>&amp;</w:t>
            </w:r>
          </w:p>
          <w:p w14:paraId="69C7B039" w14:textId="6B3499A0" w:rsidR="004A276A" w:rsidRPr="00FD2B8B" w:rsidRDefault="004A276A" w:rsidP="00E14488">
            <w:pPr>
              <w:pStyle w:val="TableParagraph"/>
              <w:tabs>
                <w:tab w:val="left" w:pos="851"/>
              </w:tabs>
              <w:spacing w:before="29" w:line="360" w:lineRule="auto"/>
              <w:ind w:left="354" w:right="313" w:firstLine="56"/>
              <w:rPr>
                <w:rFonts w:asciiTheme="minorHAnsi" w:hAnsiTheme="minorHAnsi" w:cstheme="minorHAnsi"/>
                <w:color w:val="1F1D1F"/>
                <w:w w:val="110"/>
                <w:highlight w:val="yellow"/>
              </w:rPr>
            </w:pPr>
            <w:r w:rsidRPr="00C94C0A">
              <w:rPr>
                <w:rFonts w:asciiTheme="minorHAnsi" w:hAnsiTheme="minorHAnsi" w:cstheme="minorHAnsi"/>
                <w:color w:val="1F1D1F"/>
                <w:w w:val="115"/>
              </w:rPr>
              <w:t>Dictation</w:t>
            </w:r>
          </w:p>
        </w:tc>
        <w:tc>
          <w:tcPr>
            <w:tcW w:w="3178" w:type="dxa"/>
          </w:tcPr>
          <w:p w14:paraId="27F49F95" w14:textId="77777777" w:rsidR="00C94C0A" w:rsidRPr="00C94C0A" w:rsidRDefault="00C94C0A" w:rsidP="00E14488">
            <w:pPr>
              <w:pStyle w:val="TableParagraph"/>
              <w:tabs>
                <w:tab w:val="left" w:pos="851"/>
              </w:tabs>
              <w:spacing w:before="29" w:line="360" w:lineRule="auto"/>
              <w:ind w:left="317" w:right="262"/>
              <w:rPr>
                <w:rFonts w:asciiTheme="minorHAnsi" w:hAnsiTheme="minorHAnsi" w:cstheme="minorHAnsi"/>
                <w:color w:val="1F1D1F"/>
                <w:w w:val="110"/>
              </w:rPr>
            </w:pPr>
            <w:r w:rsidRPr="00C94C0A">
              <w:rPr>
                <w:rFonts w:asciiTheme="minorHAnsi" w:hAnsiTheme="minorHAnsi" w:cstheme="minorHAnsi"/>
                <w:color w:val="1F1D1F"/>
                <w:w w:val="110"/>
              </w:rPr>
              <w:t>Early Intervention 4-7</w:t>
            </w:r>
          </w:p>
          <w:p w14:paraId="2CC074C4" w14:textId="2B995773" w:rsidR="004A276A" w:rsidRPr="00FD2B8B" w:rsidRDefault="00C94C0A" w:rsidP="00E14488">
            <w:pPr>
              <w:pStyle w:val="TableParagraph"/>
              <w:tabs>
                <w:tab w:val="left" w:pos="851"/>
              </w:tabs>
              <w:spacing w:before="29" w:line="360" w:lineRule="auto"/>
              <w:ind w:left="317" w:right="262"/>
              <w:rPr>
                <w:rFonts w:asciiTheme="minorHAnsi" w:hAnsiTheme="minorHAnsi" w:cstheme="minorHAnsi"/>
                <w:color w:val="1F1D1F"/>
                <w:w w:val="110"/>
                <w:highlight w:val="yellow"/>
              </w:rPr>
            </w:pPr>
            <w:r w:rsidRPr="00C94C0A">
              <w:rPr>
                <w:rFonts w:asciiTheme="minorHAnsi" w:hAnsiTheme="minorHAnsi" w:cstheme="minorHAnsi"/>
                <w:color w:val="1F1D1F"/>
                <w:w w:val="110"/>
              </w:rPr>
              <w:t>Catch up 7-16</w:t>
            </w:r>
          </w:p>
        </w:tc>
        <w:tc>
          <w:tcPr>
            <w:tcW w:w="3160" w:type="dxa"/>
            <w:vMerge/>
          </w:tcPr>
          <w:p w14:paraId="6E4C58EB" w14:textId="77777777" w:rsidR="004A276A" w:rsidRPr="00FD2B8B" w:rsidRDefault="004A276A" w:rsidP="00E14488">
            <w:pPr>
              <w:tabs>
                <w:tab w:val="left" w:pos="851"/>
              </w:tabs>
              <w:spacing w:before="92" w:line="360" w:lineRule="auto"/>
              <w:rPr>
                <w:rFonts w:asciiTheme="minorHAnsi" w:hAnsiTheme="minorHAnsi" w:cstheme="minorHAnsi"/>
                <w:b/>
                <w:highlight w:val="yellow"/>
              </w:rPr>
            </w:pPr>
          </w:p>
        </w:tc>
      </w:tr>
    </w:tbl>
    <w:p w14:paraId="595D853F" w14:textId="77777777" w:rsidR="00C20028" w:rsidRPr="0097088A" w:rsidRDefault="00C20028" w:rsidP="00E14488">
      <w:pPr>
        <w:tabs>
          <w:tab w:val="left" w:pos="851"/>
        </w:tabs>
        <w:spacing w:line="360" w:lineRule="auto"/>
        <w:rPr>
          <w:rFonts w:asciiTheme="minorHAnsi" w:hAnsiTheme="minorHAnsi" w:cstheme="minorHAnsi"/>
          <w:sz w:val="14"/>
        </w:rPr>
      </w:pPr>
    </w:p>
    <w:p w14:paraId="73CDA29E" w14:textId="77777777" w:rsidR="00C20028" w:rsidRPr="0097088A" w:rsidRDefault="00C20028" w:rsidP="00E14488">
      <w:pPr>
        <w:tabs>
          <w:tab w:val="left" w:pos="851"/>
        </w:tabs>
        <w:spacing w:line="360" w:lineRule="auto"/>
        <w:rPr>
          <w:rFonts w:asciiTheme="minorHAnsi" w:hAnsiTheme="minorHAnsi" w:cstheme="minorHAnsi"/>
          <w:sz w:val="14"/>
        </w:rPr>
      </w:pPr>
    </w:p>
    <w:p w14:paraId="32E47458" w14:textId="77777777" w:rsidR="00C20028" w:rsidRPr="0097088A" w:rsidRDefault="00C20028" w:rsidP="00E14488">
      <w:pPr>
        <w:tabs>
          <w:tab w:val="left" w:pos="851"/>
        </w:tabs>
        <w:spacing w:line="360" w:lineRule="auto"/>
        <w:rPr>
          <w:rFonts w:asciiTheme="minorHAnsi" w:hAnsiTheme="minorHAnsi" w:cstheme="minorHAnsi"/>
          <w:sz w:val="14"/>
        </w:rPr>
      </w:pPr>
    </w:p>
    <w:p w14:paraId="01503202" w14:textId="77777777" w:rsidR="00C20028" w:rsidRPr="0097088A" w:rsidRDefault="00C20028" w:rsidP="00E14488">
      <w:pPr>
        <w:tabs>
          <w:tab w:val="left" w:pos="851"/>
        </w:tabs>
        <w:spacing w:line="360" w:lineRule="auto"/>
        <w:rPr>
          <w:rFonts w:asciiTheme="minorHAnsi" w:hAnsiTheme="minorHAnsi" w:cstheme="minorHAnsi"/>
          <w:sz w:val="14"/>
        </w:rPr>
      </w:pPr>
    </w:p>
    <w:p w14:paraId="7C9B28A0" w14:textId="77777777" w:rsidR="00C20028" w:rsidRPr="0097088A" w:rsidRDefault="00C20028" w:rsidP="00E14488">
      <w:pPr>
        <w:tabs>
          <w:tab w:val="left" w:pos="851"/>
        </w:tabs>
        <w:spacing w:line="360" w:lineRule="auto"/>
        <w:rPr>
          <w:rFonts w:asciiTheme="minorHAnsi" w:hAnsiTheme="minorHAnsi" w:cstheme="minorHAnsi"/>
          <w:sz w:val="14"/>
        </w:rPr>
      </w:pPr>
    </w:p>
    <w:p w14:paraId="67728147" w14:textId="77777777" w:rsidR="00C20028" w:rsidRPr="0097088A" w:rsidRDefault="00C20028" w:rsidP="00E14488">
      <w:pPr>
        <w:tabs>
          <w:tab w:val="left" w:pos="851"/>
        </w:tabs>
        <w:spacing w:line="360" w:lineRule="auto"/>
        <w:rPr>
          <w:rFonts w:asciiTheme="minorHAnsi" w:hAnsiTheme="minorHAnsi" w:cstheme="minorHAnsi"/>
          <w:sz w:val="14"/>
        </w:rPr>
      </w:pPr>
    </w:p>
    <w:p w14:paraId="2ED66F9D" w14:textId="42D59256" w:rsidR="00C20028" w:rsidRPr="00D648E7" w:rsidRDefault="00D648E7" w:rsidP="00D648E7">
      <w:pPr>
        <w:tabs>
          <w:tab w:val="left" w:pos="851"/>
        </w:tabs>
        <w:spacing w:line="360" w:lineRule="auto"/>
        <w:ind w:left="720"/>
        <w:rPr>
          <w:rFonts w:asciiTheme="minorHAnsi" w:hAnsiTheme="minorHAnsi" w:cstheme="minorHAnsi"/>
          <w:b/>
          <w:bCs/>
        </w:rPr>
      </w:pPr>
      <w:r>
        <w:rPr>
          <w:rFonts w:asciiTheme="minorHAnsi" w:hAnsiTheme="minorHAnsi" w:cstheme="minorHAnsi"/>
          <w:b/>
          <w:bCs/>
        </w:rPr>
        <w:t>Appendix 3: Family Guide to Dyslexia</w:t>
      </w:r>
    </w:p>
    <w:p w14:paraId="7384A64F" w14:textId="77777777" w:rsidR="00C20028" w:rsidRPr="0097088A" w:rsidRDefault="00C20028" w:rsidP="00E14488">
      <w:pPr>
        <w:tabs>
          <w:tab w:val="left" w:pos="851"/>
        </w:tabs>
        <w:spacing w:line="360" w:lineRule="auto"/>
        <w:rPr>
          <w:rFonts w:asciiTheme="minorHAnsi" w:hAnsiTheme="minorHAnsi" w:cstheme="minorHAnsi"/>
          <w:sz w:val="14"/>
        </w:rPr>
      </w:pPr>
    </w:p>
    <w:p w14:paraId="42ED2174" w14:textId="775BBDCF" w:rsidR="00C20028" w:rsidRDefault="00C20028" w:rsidP="00E14488">
      <w:pPr>
        <w:tabs>
          <w:tab w:val="left" w:pos="851"/>
        </w:tabs>
        <w:spacing w:line="360" w:lineRule="auto"/>
        <w:rPr>
          <w:rFonts w:asciiTheme="minorHAnsi" w:hAnsiTheme="minorHAnsi" w:cstheme="minorHAnsi"/>
          <w:sz w:val="14"/>
        </w:rPr>
      </w:pPr>
    </w:p>
    <w:p w14:paraId="158DB5F9" w14:textId="788ACA06" w:rsidR="00F0638D" w:rsidRDefault="00F0638D" w:rsidP="00E14488">
      <w:pPr>
        <w:tabs>
          <w:tab w:val="left" w:pos="851"/>
        </w:tabs>
        <w:spacing w:line="360" w:lineRule="auto"/>
        <w:rPr>
          <w:rFonts w:asciiTheme="minorHAnsi" w:hAnsiTheme="minorHAnsi" w:cstheme="minorHAnsi"/>
          <w:sz w:val="14"/>
        </w:rPr>
      </w:pPr>
    </w:p>
    <w:p w14:paraId="7F754DB3" w14:textId="77777777" w:rsidR="00F0638D" w:rsidRPr="0097088A" w:rsidRDefault="00F0638D" w:rsidP="00E14488">
      <w:pPr>
        <w:tabs>
          <w:tab w:val="left" w:pos="851"/>
        </w:tabs>
        <w:spacing w:line="360" w:lineRule="auto"/>
        <w:rPr>
          <w:rFonts w:asciiTheme="minorHAnsi" w:hAnsiTheme="minorHAnsi" w:cstheme="minorHAnsi"/>
          <w:sz w:val="14"/>
        </w:rPr>
      </w:pPr>
    </w:p>
    <w:p w14:paraId="1E29499E" w14:textId="77777777" w:rsidR="00C20028" w:rsidRPr="0097088A" w:rsidRDefault="00C20028" w:rsidP="00E14488">
      <w:pPr>
        <w:tabs>
          <w:tab w:val="left" w:pos="851"/>
        </w:tabs>
        <w:spacing w:line="360" w:lineRule="auto"/>
        <w:rPr>
          <w:rFonts w:asciiTheme="minorHAnsi" w:hAnsiTheme="minorHAnsi" w:cstheme="minorHAnsi"/>
          <w:sz w:val="14"/>
        </w:rPr>
      </w:pPr>
    </w:p>
    <w:p w14:paraId="30F9EA25" w14:textId="77777777" w:rsidR="00C20028" w:rsidRPr="0097088A" w:rsidRDefault="00C20028" w:rsidP="00E14488">
      <w:pPr>
        <w:tabs>
          <w:tab w:val="left" w:pos="851"/>
        </w:tabs>
        <w:spacing w:line="360" w:lineRule="auto"/>
        <w:rPr>
          <w:rFonts w:asciiTheme="minorHAnsi" w:hAnsiTheme="minorHAnsi" w:cstheme="minorHAnsi"/>
          <w:sz w:val="14"/>
        </w:rPr>
      </w:pPr>
    </w:p>
    <w:p w14:paraId="07ADC2E0" w14:textId="288B7F1B" w:rsidR="00BB3213" w:rsidRDefault="00BB3213" w:rsidP="00E14488">
      <w:pPr>
        <w:tabs>
          <w:tab w:val="left" w:pos="851"/>
          <w:tab w:val="left" w:pos="5010"/>
        </w:tabs>
        <w:spacing w:line="360" w:lineRule="auto"/>
        <w:rPr>
          <w:rFonts w:asciiTheme="minorHAnsi" w:hAnsiTheme="minorHAnsi" w:cstheme="minorHAnsi"/>
          <w:sz w:val="14"/>
        </w:rPr>
      </w:pPr>
    </w:p>
    <w:p w14:paraId="64711D3F" w14:textId="2780E421" w:rsidR="00F0638D" w:rsidRDefault="00F0638D" w:rsidP="0035506E">
      <w:pPr>
        <w:tabs>
          <w:tab w:val="left" w:pos="851"/>
          <w:tab w:val="left" w:pos="5010"/>
        </w:tabs>
        <w:spacing w:line="360" w:lineRule="auto"/>
        <w:ind w:left="720"/>
        <w:rPr>
          <w:rFonts w:asciiTheme="minorHAnsi" w:hAnsiTheme="minorHAnsi" w:cstheme="minorHAnsi"/>
          <w:sz w:val="14"/>
        </w:rPr>
      </w:pPr>
    </w:p>
    <w:p w14:paraId="48A65C7E" w14:textId="0F1E0E95" w:rsidR="00F0638D" w:rsidRDefault="00366AE7" w:rsidP="00A56EA4">
      <w:pPr>
        <w:tabs>
          <w:tab w:val="left" w:pos="851"/>
          <w:tab w:val="left" w:pos="5010"/>
        </w:tabs>
        <w:spacing w:line="360" w:lineRule="auto"/>
        <w:ind w:left="720"/>
        <w:jc w:val="center"/>
        <w:rPr>
          <w:rFonts w:asciiTheme="minorHAnsi" w:hAnsiTheme="minorHAnsi" w:cstheme="minorHAnsi"/>
          <w:sz w:val="14"/>
        </w:rPr>
      </w:pPr>
      <w:r>
        <w:rPr>
          <w:noProof/>
        </w:rPr>
        <w:drawing>
          <wp:inline distT="0" distB="0" distL="0" distR="0" wp14:anchorId="0F2232F6" wp14:editId="5C58F397">
            <wp:extent cx="9793605" cy="6745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93605" cy="6745605"/>
                    </a:xfrm>
                    <a:prstGeom prst="rect">
                      <a:avLst/>
                    </a:prstGeom>
                  </pic:spPr>
                </pic:pic>
              </a:graphicData>
            </a:graphic>
          </wp:inline>
        </w:drawing>
      </w:r>
    </w:p>
    <w:p w14:paraId="1CB48B27" w14:textId="77777777" w:rsidR="00F0638D" w:rsidRDefault="00F0638D" w:rsidP="00E14488">
      <w:pPr>
        <w:tabs>
          <w:tab w:val="left" w:pos="851"/>
          <w:tab w:val="left" w:pos="5010"/>
        </w:tabs>
        <w:spacing w:line="360" w:lineRule="auto"/>
        <w:rPr>
          <w:rFonts w:asciiTheme="minorHAnsi" w:hAnsiTheme="minorHAnsi" w:cstheme="minorHAnsi"/>
          <w:sz w:val="14"/>
        </w:rPr>
      </w:pPr>
    </w:p>
    <w:p w14:paraId="3F86452B" w14:textId="4D2DF194" w:rsidR="00F0638D" w:rsidRDefault="00F0638D" w:rsidP="00E14488">
      <w:pPr>
        <w:tabs>
          <w:tab w:val="left" w:pos="851"/>
          <w:tab w:val="left" w:pos="5010"/>
        </w:tabs>
        <w:spacing w:line="360" w:lineRule="auto"/>
        <w:rPr>
          <w:rFonts w:asciiTheme="minorHAnsi" w:hAnsiTheme="minorHAnsi" w:cstheme="minorHAnsi"/>
          <w:sz w:val="14"/>
        </w:rPr>
      </w:pPr>
    </w:p>
    <w:p w14:paraId="4A974CED" w14:textId="77777777" w:rsidR="00F0638D" w:rsidRDefault="00F0638D" w:rsidP="00E14488">
      <w:pPr>
        <w:tabs>
          <w:tab w:val="left" w:pos="851"/>
          <w:tab w:val="left" w:pos="5010"/>
        </w:tabs>
        <w:spacing w:line="360" w:lineRule="auto"/>
        <w:rPr>
          <w:rFonts w:asciiTheme="minorHAnsi" w:hAnsiTheme="minorHAnsi" w:cstheme="minorHAnsi"/>
          <w:sz w:val="14"/>
        </w:rPr>
      </w:pPr>
    </w:p>
    <w:p w14:paraId="65F0A292" w14:textId="102176DC" w:rsidR="00F0638D" w:rsidRDefault="0035506E" w:rsidP="0035506E">
      <w:pPr>
        <w:tabs>
          <w:tab w:val="left" w:pos="851"/>
          <w:tab w:val="left" w:pos="5010"/>
        </w:tabs>
        <w:spacing w:line="360" w:lineRule="auto"/>
        <w:rPr>
          <w:rFonts w:asciiTheme="minorHAnsi" w:hAnsiTheme="minorHAnsi" w:cstheme="minorHAnsi"/>
          <w:sz w:val="14"/>
        </w:rPr>
      </w:pPr>
      <w:r w:rsidRPr="0035506E">
        <w:rPr>
          <w:rFonts w:asciiTheme="minorHAnsi" w:hAnsiTheme="minorHAnsi" w:cstheme="minorHAnsi"/>
          <w:noProof/>
          <w:sz w:val="14"/>
        </w:rPr>
        <w:drawing>
          <wp:inline distT="0" distB="0" distL="0" distR="0" wp14:anchorId="44DEB461" wp14:editId="5CEF6DB9">
            <wp:extent cx="9809018" cy="6642037"/>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837484" cy="6661313"/>
                    </a:xfrm>
                    <a:prstGeom prst="rect">
                      <a:avLst/>
                    </a:prstGeom>
                  </pic:spPr>
                </pic:pic>
              </a:graphicData>
            </a:graphic>
          </wp:inline>
        </w:drawing>
      </w:r>
    </w:p>
    <w:p w14:paraId="12D67A54" w14:textId="0E717CCF" w:rsidR="00F0638D" w:rsidRDefault="00F0638D" w:rsidP="00E14488">
      <w:pPr>
        <w:tabs>
          <w:tab w:val="left" w:pos="851"/>
          <w:tab w:val="left" w:pos="5010"/>
        </w:tabs>
        <w:spacing w:line="360" w:lineRule="auto"/>
        <w:rPr>
          <w:rFonts w:asciiTheme="minorHAnsi" w:hAnsiTheme="minorHAnsi" w:cstheme="minorHAnsi"/>
          <w:sz w:val="14"/>
        </w:rPr>
      </w:pPr>
    </w:p>
    <w:p w14:paraId="7AACE3E6" w14:textId="77777777" w:rsidR="00F0638D" w:rsidRDefault="00F0638D" w:rsidP="00E14488">
      <w:pPr>
        <w:tabs>
          <w:tab w:val="left" w:pos="851"/>
          <w:tab w:val="left" w:pos="5010"/>
        </w:tabs>
        <w:spacing w:line="360" w:lineRule="auto"/>
        <w:rPr>
          <w:rFonts w:asciiTheme="minorHAnsi" w:hAnsiTheme="minorHAnsi" w:cstheme="minorHAnsi"/>
          <w:sz w:val="14"/>
        </w:rPr>
      </w:pPr>
    </w:p>
    <w:p w14:paraId="48520874" w14:textId="77777777" w:rsidR="007914F5" w:rsidRDefault="007914F5" w:rsidP="00E14488">
      <w:pPr>
        <w:tabs>
          <w:tab w:val="left" w:pos="851"/>
          <w:tab w:val="left" w:pos="5010"/>
        </w:tabs>
        <w:spacing w:line="360" w:lineRule="auto"/>
        <w:rPr>
          <w:rFonts w:asciiTheme="minorHAnsi" w:hAnsiTheme="minorHAnsi" w:cstheme="minorHAnsi"/>
          <w:sz w:val="14"/>
        </w:rPr>
      </w:pPr>
    </w:p>
    <w:p w14:paraId="4345BA16" w14:textId="2925AEFD" w:rsidR="007914F5" w:rsidRDefault="007914F5" w:rsidP="00A56EA4">
      <w:pPr>
        <w:tabs>
          <w:tab w:val="left" w:pos="851"/>
          <w:tab w:val="left" w:pos="5010"/>
        </w:tabs>
        <w:spacing w:line="360" w:lineRule="auto"/>
        <w:ind w:left="720"/>
        <w:jc w:val="center"/>
        <w:rPr>
          <w:rFonts w:asciiTheme="minorHAnsi" w:hAnsiTheme="minorHAnsi" w:cstheme="minorHAnsi"/>
          <w:noProof/>
          <w:sz w:val="14"/>
        </w:rPr>
      </w:pPr>
    </w:p>
    <w:p w14:paraId="25B6ECDD" w14:textId="27D8398D" w:rsidR="0035506E" w:rsidRDefault="0035506E" w:rsidP="00A56EA4">
      <w:pPr>
        <w:tabs>
          <w:tab w:val="left" w:pos="851"/>
          <w:tab w:val="left" w:pos="5010"/>
        </w:tabs>
        <w:spacing w:line="360" w:lineRule="auto"/>
        <w:ind w:left="720"/>
        <w:jc w:val="center"/>
        <w:rPr>
          <w:rFonts w:asciiTheme="minorHAnsi" w:hAnsiTheme="minorHAnsi" w:cstheme="minorHAnsi"/>
          <w:noProof/>
          <w:sz w:val="14"/>
        </w:rPr>
      </w:pPr>
    </w:p>
    <w:p w14:paraId="2D24A0DA" w14:textId="001B1E12" w:rsidR="0035506E" w:rsidRDefault="0035506E" w:rsidP="00A56EA4">
      <w:pPr>
        <w:tabs>
          <w:tab w:val="left" w:pos="851"/>
          <w:tab w:val="left" w:pos="5010"/>
        </w:tabs>
        <w:spacing w:line="360" w:lineRule="auto"/>
        <w:ind w:left="720"/>
        <w:jc w:val="center"/>
        <w:rPr>
          <w:rFonts w:asciiTheme="minorHAnsi" w:hAnsiTheme="minorHAnsi" w:cstheme="minorHAnsi"/>
          <w:sz w:val="14"/>
        </w:rPr>
      </w:pPr>
      <w:r w:rsidRPr="0035506E">
        <w:rPr>
          <w:rFonts w:asciiTheme="minorHAnsi" w:hAnsiTheme="minorHAnsi" w:cstheme="minorHAnsi"/>
          <w:noProof/>
          <w:sz w:val="14"/>
        </w:rPr>
        <w:lastRenderedPageBreak/>
        <w:drawing>
          <wp:inline distT="0" distB="0" distL="0" distR="0" wp14:anchorId="2B5D4B58" wp14:editId="4C00436F">
            <wp:extent cx="9737766" cy="687371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761138" cy="6890215"/>
                    </a:xfrm>
                    <a:prstGeom prst="rect">
                      <a:avLst/>
                    </a:prstGeom>
                  </pic:spPr>
                </pic:pic>
              </a:graphicData>
            </a:graphic>
          </wp:inline>
        </w:drawing>
      </w:r>
    </w:p>
    <w:p w14:paraId="6D8BD874" w14:textId="28FBC477" w:rsidR="00A56EA4" w:rsidRDefault="00A56EA4" w:rsidP="00A56EA4">
      <w:pPr>
        <w:tabs>
          <w:tab w:val="left" w:pos="851"/>
          <w:tab w:val="left" w:pos="5010"/>
        </w:tabs>
        <w:spacing w:line="360" w:lineRule="auto"/>
        <w:ind w:left="720"/>
        <w:jc w:val="center"/>
        <w:rPr>
          <w:rFonts w:asciiTheme="minorHAnsi" w:hAnsiTheme="minorHAnsi" w:cstheme="minorHAnsi"/>
          <w:sz w:val="14"/>
        </w:rPr>
      </w:pPr>
    </w:p>
    <w:p w14:paraId="5DACD97A" w14:textId="4B200BC4" w:rsidR="00A56EA4" w:rsidRDefault="00A56EA4" w:rsidP="00A56EA4">
      <w:pPr>
        <w:tabs>
          <w:tab w:val="left" w:pos="851"/>
          <w:tab w:val="left" w:pos="5010"/>
        </w:tabs>
        <w:spacing w:line="360" w:lineRule="auto"/>
        <w:ind w:left="720"/>
        <w:jc w:val="center"/>
        <w:rPr>
          <w:rFonts w:asciiTheme="minorHAnsi" w:hAnsiTheme="minorHAnsi" w:cstheme="minorHAnsi"/>
          <w:sz w:val="14"/>
        </w:rPr>
      </w:pPr>
    </w:p>
    <w:p w14:paraId="27702E01" w14:textId="15A1A100" w:rsidR="00A56EA4" w:rsidRDefault="00A56EA4" w:rsidP="00A56EA4">
      <w:pPr>
        <w:tabs>
          <w:tab w:val="left" w:pos="851"/>
          <w:tab w:val="left" w:pos="5010"/>
        </w:tabs>
        <w:spacing w:line="360" w:lineRule="auto"/>
        <w:ind w:left="720"/>
        <w:jc w:val="center"/>
        <w:rPr>
          <w:rFonts w:asciiTheme="minorHAnsi" w:hAnsiTheme="minorHAnsi" w:cstheme="minorHAnsi"/>
          <w:sz w:val="14"/>
        </w:rPr>
      </w:pPr>
    </w:p>
    <w:p w14:paraId="74AA3F29" w14:textId="4245F0A5" w:rsidR="00A56EA4" w:rsidRDefault="00A56EA4" w:rsidP="00A56EA4">
      <w:pPr>
        <w:tabs>
          <w:tab w:val="left" w:pos="851"/>
          <w:tab w:val="left" w:pos="5010"/>
        </w:tabs>
        <w:spacing w:line="360" w:lineRule="auto"/>
        <w:ind w:left="720"/>
        <w:jc w:val="center"/>
        <w:rPr>
          <w:rFonts w:asciiTheme="minorHAnsi" w:hAnsiTheme="minorHAnsi" w:cstheme="minorHAnsi"/>
          <w:sz w:val="14"/>
        </w:rPr>
      </w:pPr>
    </w:p>
    <w:p w14:paraId="5A97E454" w14:textId="038CF985" w:rsidR="007914F5" w:rsidRPr="0097088A" w:rsidRDefault="00B17B74" w:rsidP="00B17B74">
      <w:pPr>
        <w:tabs>
          <w:tab w:val="left" w:pos="851"/>
          <w:tab w:val="left" w:pos="5010"/>
        </w:tabs>
        <w:spacing w:line="360" w:lineRule="auto"/>
        <w:jc w:val="right"/>
        <w:rPr>
          <w:rFonts w:asciiTheme="minorHAnsi" w:hAnsiTheme="minorHAnsi" w:cstheme="minorHAnsi"/>
          <w:sz w:val="14"/>
        </w:rPr>
        <w:sectPr w:rsidR="007914F5" w:rsidRPr="0097088A" w:rsidSect="004A689A">
          <w:footerReference w:type="default" r:id="rId58"/>
          <w:pgSz w:w="16840" w:h="11910" w:orient="landscape"/>
          <w:pgMar w:top="20" w:right="1137" w:bottom="280" w:left="280" w:header="0" w:footer="0" w:gutter="0"/>
          <w:cols w:space="720"/>
        </w:sectPr>
      </w:pPr>
      <w:r w:rsidRPr="00B17B74">
        <w:rPr>
          <w:rFonts w:asciiTheme="minorHAnsi" w:hAnsiTheme="minorHAnsi" w:cstheme="minorHAnsi"/>
          <w:noProof/>
          <w:sz w:val="14"/>
        </w:rPr>
        <w:drawing>
          <wp:inline distT="0" distB="0" distL="0" distR="0" wp14:anchorId="524D13CB" wp14:editId="0B68A2AE">
            <wp:extent cx="9590759" cy="653142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602761" cy="6539602"/>
                    </a:xfrm>
                    <a:prstGeom prst="rect">
                      <a:avLst/>
                    </a:prstGeom>
                  </pic:spPr>
                </pic:pic>
              </a:graphicData>
            </a:graphic>
          </wp:inline>
        </w:drawing>
      </w:r>
    </w:p>
    <w:p w14:paraId="101F5824" w14:textId="77777777" w:rsidR="00F85578" w:rsidRDefault="00F85578" w:rsidP="00E14488">
      <w:pPr>
        <w:spacing w:line="360" w:lineRule="auto"/>
        <w:ind w:left="185"/>
        <w:rPr>
          <w:rFonts w:asciiTheme="minorHAnsi" w:hAnsiTheme="minorHAnsi" w:cstheme="minorHAnsi"/>
          <w:i/>
          <w:sz w:val="21"/>
          <w:szCs w:val="21"/>
        </w:rPr>
      </w:pPr>
    </w:p>
    <w:p w14:paraId="3F5D81A0" w14:textId="165B164C" w:rsidR="009D029E" w:rsidRDefault="009D029E" w:rsidP="008572CE">
      <w:pPr>
        <w:spacing w:line="360" w:lineRule="auto"/>
        <w:ind w:left="185"/>
        <w:rPr>
          <w:rFonts w:asciiTheme="minorHAnsi" w:hAnsiTheme="minorHAnsi" w:cstheme="minorHAnsi"/>
          <w:b/>
          <w:iCs/>
          <w:color w:val="181818"/>
          <w:w w:val="105"/>
          <w:sz w:val="24"/>
          <w:szCs w:val="24"/>
        </w:rPr>
      </w:pPr>
      <w:bookmarkStart w:id="1" w:name="_Hlk141452259"/>
      <w:r w:rsidRPr="00A846F5">
        <w:rPr>
          <w:rFonts w:asciiTheme="minorHAnsi" w:hAnsiTheme="minorHAnsi" w:cstheme="minorHAnsi"/>
          <w:b/>
          <w:iCs/>
          <w:color w:val="2B2B2B"/>
          <w:w w:val="105"/>
          <w:sz w:val="24"/>
          <w:szCs w:val="24"/>
        </w:rPr>
        <w:t xml:space="preserve">Appendix </w:t>
      </w:r>
      <w:r w:rsidR="003A74A2">
        <w:rPr>
          <w:rFonts w:asciiTheme="minorHAnsi" w:hAnsiTheme="minorHAnsi" w:cstheme="minorHAnsi"/>
          <w:b/>
          <w:iCs/>
          <w:color w:val="2B2B2B"/>
          <w:w w:val="105"/>
          <w:sz w:val="24"/>
          <w:szCs w:val="24"/>
        </w:rPr>
        <w:t>4</w:t>
      </w:r>
      <w:r w:rsidRPr="00A846F5">
        <w:rPr>
          <w:rFonts w:asciiTheme="minorHAnsi" w:hAnsiTheme="minorHAnsi" w:cstheme="minorHAnsi"/>
          <w:b/>
          <w:iCs/>
          <w:color w:val="2B2B2B"/>
          <w:w w:val="105"/>
          <w:sz w:val="24"/>
          <w:szCs w:val="24"/>
        </w:rPr>
        <w:t xml:space="preserve">: </w:t>
      </w:r>
      <w:r w:rsidRPr="00A846F5">
        <w:rPr>
          <w:rFonts w:asciiTheme="minorHAnsi" w:hAnsiTheme="minorHAnsi" w:cstheme="minorHAnsi"/>
          <w:b/>
          <w:iCs/>
          <w:color w:val="181818"/>
          <w:w w:val="105"/>
          <w:sz w:val="24"/>
          <w:szCs w:val="24"/>
        </w:rPr>
        <w:t xml:space="preserve">FFI for </w:t>
      </w:r>
      <w:proofErr w:type="spellStart"/>
      <w:r w:rsidRPr="00A846F5">
        <w:rPr>
          <w:rFonts w:asciiTheme="minorHAnsi" w:hAnsiTheme="minorHAnsi" w:cstheme="minorHAnsi"/>
          <w:b/>
          <w:iCs/>
          <w:color w:val="181818"/>
          <w:w w:val="105"/>
          <w:sz w:val="24"/>
          <w:szCs w:val="24"/>
        </w:rPr>
        <w:t>SpLD</w:t>
      </w:r>
      <w:proofErr w:type="spellEnd"/>
      <w:r w:rsidRPr="00A846F5">
        <w:rPr>
          <w:rFonts w:asciiTheme="minorHAnsi" w:hAnsiTheme="minorHAnsi" w:cstheme="minorHAnsi"/>
          <w:b/>
          <w:iCs/>
          <w:color w:val="181818"/>
          <w:w w:val="105"/>
          <w:sz w:val="24"/>
          <w:szCs w:val="24"/>
        </w:rPr>
        <w:t xml:space="preserve"> Dyslexia</w:t>
      </w:r>
    </w:p>
    <w:p w14:paraId="3B2686C6" w14:textId="77777777" w:rsidR="00A846F5" w:rsidRPr="00A846F5" w:rsidRDefault="00A846F5" w:rsidP="008572CE">
      <w:pPr>
        <w:spacing w:line="360" w:lineRule="auto"/>
        <w:ind w:left="185"/>
        <w:rPr>
          <w:rFonts w:asciiTheme="minorHAnsi" w:hAnsiTheme="minorHAnsi" w:cstheme="minorHAnsi"/>
          <w:b/>
          <w:iCs/>
          <w:color w:val="181818"/>
          <w:w w:val="105"/>
          <w:sz w:val="24"/>
          <w:szCs w:val="24"/>
        </w:rPr>
      </w:pPr>
    </w:p>
    <w:p w14:paraId="06945893" w14:textId="4B09A656" w:rsidR="00F83F73" w:rsidRPr="00F83F73" w:rsidRDefault="00F83F73" w:rsidP="008572CE">
      <w:pPr>
        <w:spacing w:line="360" w:lineRule="auto"/>
        <w:ind w:left="185"/>
        <w:rPr>
          <w:rFonts w:asciiTheme="minorHAnsi" w:hAnsiTheme="minorHAnsi" w:cstheme="minorHAnsi"/>
          <w:bCs/>
          <w:iCs/>
          <w:color w:val="181818"/>
          <w:w w:val="105"/>
          <w:lang w:val="en-GB"/>
        </w:rPr>
      </w:pPr>
      <w:r>
        <w:rPr>
          <w:rFonts w:asciiTheme="minorHAnsi" w:hAnsiTheme="minorHAnsi" w:cstheme="minorHAnsi"/>
          <w:bCs/>
          <w:iCs/>
          <w:color w:val="181818"/>
          <w:w w:val="105"/>
        </w:rPr>
        <w:t xml:space="preserve">CYP who require additional funding to support their </w:t>
      </w:r>
      <w:r w:rsidRPr="00F83F73">
        <w:rPr>
          <w:rFonts w:asciiTheme="minorHAnsi" w:hAnsiTheme="minorHAnsi" w:cstheme="minorHAnsi"/>
          <w:bCs/>
          <w:iCs/>
          <w:color w:val="181818"/>
          <w:w w:val="105"/>
          <w:lang w:val="en-GB"/>
        </w:rPr>
        <w:t>interventions and classroom support will be known to the S</w:t>
      </w:r>
      <w:r>
        <w:rPr>
          <w:rFonts w:asciiTheme="minorHAnsi" w:hAnsiTheme="minorHAnsi" w:cstheme="minorHAnsi"/>
          <w:bCs/>
          <w:iCs/>
          <w:color w:val="181818"/>
          <w:w w:val="105"/>
          <w:lang w:val="en-GB"/>
        </w:rPr>
        <w:t>ENIT</w:t>
      </w:r>
      <w:r w:rsidRPr="00F83F73">
        <w:rPr>
          <w:rFonts w:asciiTheme="minorHAnsi" w:hAnsiTheme="minorHAnsi" w:cstheme="minorHAnsi"/>
          <w:bCs/>
          <w:iCs/>
          <w:color w:val="181818"/>
          <w:w w:val="105"/>
          <w:lang w:val="en-GB"/>
        </w:rPr>
        <w:t xml:space="preserve"> team</w:t>
      </w:r>
      <w:r w:rsidR="00E749CF">
        <w:rPr>
          <w:rFonts w:asciiTheme="minorHAnsi" w:hAnsiTheme="minorHAnsi" w:cstheme="minorHAnsi"/>
          <w:bCs/>
          <w:iCs/>
          <w:color w:val="181818"/>
          <w:w w:val="105"/>
          <w:lang w:val="en-GB"/>
        </w:rPr>
        <w:t>,</w:t>
      </w:r>
      <w:r w:rsidRPr="00F83F73">
        <w:rPr>
          <w:rFonts w:asciiTheme="minorHAnsi" w:hAnsiTheme="minorHAnsi" w:cstheme="minorHAnsi"/>
          <w:bCs/>
          <w:iCs/>
          <w:color w:val="181818"/>
          <w:w w:val="105"/>
          <w:lang w:val="en-GB"/>
        </w:rPr>
        <w:t xml:space="preserve"> who will liaise directly with the FFI team to ensure FF</w:t>
      </w:r>
      <w:r>
        <w:rPr>
          <w:rFonts w:asciiTheme="minorHAnsi" w:hAnsiTheme="minorHAnsi" w:cstheme="minorHAnsi"/>
          <w:bCs/>
          <w:iCs/>
          <w:color w:val="181818"/>
          <w:w w:val="105"/>
          <w:lang w:val="en-GB"/>
        </w:rPr>
        <w:t>I</w:t>
      </w:r>
      <w:r w:rsidRPr="00F83F73">
        <w:rPr>
          <w:rFonts w:asciiTheme="minorHAnsi" w:hAnsiTheme="minorHAnsi" w:cstheme="minorHAnsi"/>
          <w:bCs/>
          <w:iCs/>
          <w:color w:val="181818"/>
          <w:w w:val="105"/>
          <w:lang w:val="en-GB"/>
        </w:rPr>
        <w:t xml:space="preserve"> funds are awarded. Settings do not need to apply directly to the Local Authority for the allocation of such funds.</w:t>
      </w:r>
    </w:p>
    <w:p w14:paraId="74F33DC1" w14:textId="77777777" w:rsidR="00F83F73" w:rsidRPr="00F83F73" w:rsidRDefault="00F83F73" w:rsidP="008572CE">
      <w:pPr>
        <w:spacing w:line="360" w:lineRule="auto"/>
        <w:ind w:left="185"/>
        <w:rPr>
          <w:rFonts w:asciiTheme="minorHAnsi" w:hAnsiTheme="minorHAnsi" w:cstheme="minorHAnsi"/>
          <w:bCs/>
          <w:iCs/>
          <w:color w:val="181818"/>
          <w:w w:val="105"/>
          <w:lang w:val="en-GB"/>
        </w:rPr>
      </w:pPr>
    </w:p>
    <w:p w14:paraId="01AB566E" w14:textId="4D9627C2" w:rsidR="00F83F73" w:rsidRPr="00F83F73" w:rsidRDefault="00F83F73" w:rsidP="008572CE">
      <w:pPr>
        <w:spacing w:line="360" w:lineRule="auto"/>
        <w:ind w:left="185"/>
        <w:rPr>
          <w:rFonts w:asciiTheme="minorHAnsi" w:hAnsiTheme="minorHAnsi" w:cstheme="minorHAnsi"/>
          <w:bCs/>
          <w:iCs/>
          <w:color w:val="181818"/>
          <w:w w:val="105"/>
        </w:rPr>
      </w:pPr>
      <w:r w:rsidRPr="00F83F73">
        <w:rPr>
          <w:rFonts w:asciiTheme="minorHAnsi" w:hAnsiTheme="minorHAnsi" w:cstheme="minorHAnsi"/>
          <w:bCs/>
          <w:iCs/>
          <w:color w:val="181818"/>
          <w:w w:val="105"/>
          <w:lang w:val="en-GB"/>
        </w:rPr>
        <w:t>There is overwhelming evidence to suggest that the effects of dyslexia can be mediated by good intervention and support. For a small minority of CYP the effects of dyslexia may be severe and persist</w:t>
      </w:r>
      <w:r w:rsidR="00E749CF">
        <w:rPr>
          <w:rFonts w:asciiTheme="minorHAnsi" w:hAnsiTheme="minorHAnsi" w:cstheme="minorHAnsi"/>
          <w:bCs/>
          <w:iCs/>
          <w:color w:val="181818"/>
          <w:w w:val="105"/>
          <w:lang w:val="en-GB"/>
        </w:rPr>
        <w:t>,</w:t>
      </w:r>
      <w:r w:rsidRPr="00F83F73">
        <w:rPr>
          <w:rFonts w:asciiTheme="minorHAnsi" w:hAnsiTheme="minorHAnsi" w:cstheme="minorHAnsi"/>
          <w:bCs/>
          <w:iCs/>
          <w:color w:val="181818"/>
          <w:w w:val="105"/>
          <w:lang w:val="en-GB"/>
        </w:rPr>
        <w:t xml:space="preserve"> despite well</w:t>
      </w:r>
      <w:r>
        <w:rPr>
          <w:rFonts w:asciiTheme="minorHAnsi" w:hAnsiTheme="minorHAnsi" w:cstheme="minorHAnsi"/>
          <w:bCs/>
          <w:iCs/>
          <w:color w:val="181818"/>
          <w:w w:val="105"/>
          <w:lang w:val="en-GB"/>
        </w:rPr>
        <w:t>-</w:t>
      </w:r>
      <w:r w:rsidRPr="00F83F73">
        <w:rPr>
          <w:rFonts w:asciiTheme="minorHAnsi" w:hAnsiTheme="minorHAnsi" w:cstheme="minorHAnsi"/>
          <w:bCs/>
          <w:iCs/>
          <w:color w:val="181818"/>
          <w:w w:val="105"/>
          <w:lang w:val="en-GB"/>
        </w:rPr>
        <w:t xml:space="preserve">founded intervention. Where </w:t>
      </w:r>
      <w:r w:rsidR="00E749CF">
        <w:rPr>
          <w:rFonts w:asciiTheme="minorHAnsi" w:hAnsiTheme="minorHAnsi" w:cstheme="minorHAnsi"/>
          <w:bCs/>
          <w:iCs/>
          <w:color w:val="181818"/>
          <w:w w:val="105"/>
          <w:lang w:val="en-GB"/>
        </w:rPr>
        <w:t>dyslexia</w:t>
      </w:r>
      <w:r w:rsidRPr="00F83F73">
        <w:rPr>
          <w:rFonts w:asciiTheme="minorHAnsi" w:hAnsiTheme="minorHAnsi" w:cstheme="minorHAnsi"/>
          <w:bCs/>
          <w:iCs/>
          <w:color w:val="181818"/>
          <w:w w:val="105"/>
          <w:lang w:val="en-GB"/>
        </w:rPr>
        <w:t xml:space="preserve"> </w:t>
      </w:r>
      <w:proofErr w:type="gramStart"/>
      <w:r w:rsidRPr="00F83F73">
        <w:rPr>
          <w:rFonts w:asciiTheme="minorHAnsi" w:hAnsiTheme="minorHAnsi" w:cstheme="minorHAnsi"/>
          <w:bCs/>
          <w:iCs/>
          <w:color w:val="181818"/>
          <w:w w:val="105"/>
          <w:lang w:val="en-GB"/>
        </w:rPr>
        <w:t>is</w:t>
      </w:r>
      <w:proofErr w:type="gramEnd"/>
      <w:r w:rsidRPr="00F83F73">
        <w:rPr>
          <w:rFonts w:asciiTheme="minorHAnsi" w:hAnsiTheme="minorHAnsi" w:cstheme="minorHAnsi"/>
          <w:bCs/>
          <w:iCs/>
          <w:color w:val="181818"/>
          <w:w w:val="105"/>
          <w:lang w:val="en-GB"/>
        </w:rPr>
        <w:t xml:space="preserve"> shown to have a disabling effect, the </w:t>
      </w:r>
      <w:r w:rsidR="00E749CF" w:rsidRPr="00F83F73">
        <w:rPr>
          <w:rFonts w:asciiTheme="minorHAnsi" w:hAnsiTheme="minorHAnsi" w:cstheme="minorHAnsi"/>
          <w:bCs/>
          <w:iCs/>
          <w:color w:val="181818"/>
          <w:w w:val="105"/>
          <w:lang w:val="en-GB"/>
        </w:rPr>
        <w:t xml:space="preserve">Local Authority </w:t>
      </w:r>
      <w:r w:rsidRPr="00F83F73">
        <w:rPr>
          <w:rFonts w:asciiTheme="minorHAnsi" w:hAnsiTheme="minorHAnsi" w:cstheme="minorHAnsi"/>
          <w:bCs/>
          <w:iCs/>
          <w:color w:val="181818"/>
          <w:w w:val="105"/>
          <w:lang w:val="en-GB"/>
        </w:rPr>
        <w:t>may consider it appropriate to provide additional</w:t>
      </w:r>
      <w:r>
        <w:rPr>
          <w:rFonts w:asciiTheme="minorHAnsi" w:hAnsiTheme="minorHAnsi" w:cstheme="minorHAnsi"/>
          <w:bCs/>
          <w:iCs/>
          <w:color w:val="181818"/>
          <w:w w:val="105"/>
          <w:lang w:val="en-GB"/>
        </w:rPr>
        <w:t xml:space="preserve"> top-up</w:t>
      </w:r>
      <w:r w:rsidRPr="00F83F73">
        <w:rPr>
          <w:rFonts w:asciiTheme="minorHAnsi" w:hAnsiTheme="minorHAnsi" w:cstheme="minorHAnsi"/>
          <w:bCs/>
          <w:iCs/>
          <w:color w:val="181818"/>
          <w:w w:val="105"/>
          <w:lang w:val="en-GB"/>
        </w:rPr>
        <w:t xml:space="preserve"> funding through FFI.</w:t>
      </w:r>
    </w:p>
    <w:p w14:paraId="5D1A9E7E" w14:textId="77777777" w:rsidR="00F83F73" w:rsidRPr="00F83F73" w:rsidRDefault="00F83F73" w:rsidP="008572CE">
      <w:pPr>
        <w:spacing w:line="360" w:lineRule="auto"/>
        <w:ind w:left="185"/>
        <w:rPr>
          <w:rFonts w:asciiTheme="minorHAnsi" w:hAnsiTheme="minorHAnsi" w:cstheme="minorHAnsi"/>
          <w:b/>
          <w:i/>
          <w:color w:val="181818"/>
          <w:w w:val="105"/>
          <w:sz w:val="24"/>
          <w:szCs w:val="24"/>
        </w:rPr>
      </w:pPr>
    </w:p>
    <w:bookmarkEnd w:id="1"/>
    <w:p w14:paraId="62C76C28" w14:textId="14A2AC3D" w:rsidR="008572CE" w:rsidRPr="00E749CF" w:rsidRDefault="00F83F73" w:rsidP="00E749CF">
      <w:pPr>
        <w:spacing w:line="360" w:lineRule="auto"/>
        <w:ind w:left="185"/>
        <w:rPr>
          <w:rFonts w:asciiTheme="minorHAnsi" w:hAnsiTheme="minorHAnsi" w:cstheme="minorHAnsi"/>
          <w:bCs/>
          <w:iCs/>
          <w:lang w:val="en-GB"/>
        </w:rPr>
      </w:pPr>
      <w:r w:rsidRPr="00E749CF">
        <w:rPr>
          <w:rFonts w:asciiTheme="minorHAnsi" w:hAnsiTheme="minorHAnsi" w:cstheme="minorHAnsi"/>
          <w:bCs/>
          <w:iCs/>
          <w:lang w:val="en-GB"/>
        </w:rPr>
        <w:t>It is expected that the following provision should be in place for those CYP on the dyslexic continuum:</w:t>
      </w:r>
    </w:p>
    <w:p w14:paraId="2ACB9CB4" w14:textId="6981243C"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 xml:space="preserve">Significant interventions </w:t>
      </w:r>
      <w:r>
        <w:rPr>
          <w:rFonts w:asciiTheme="minorHAnsi" w:hAnsiTheme="minorHAnsi" w:cstheme="minorHAnsi"/>
          <w:bCs/>
          <w:iCs/>
          <w:lang w:val="en-GB"/>
        </w:rPr>
        <w:t>using</w:t>
      </w:r>
      <w:r w:rsidRPr="00E749CF">
        <w:rPr>
          <w:rFonts w:asciiTheme="minorHAnsi" w:hAnsiTheme="minorHAnsi" w:cstheme="minorHAnsi"/>
          <w:bCs/>
          <w:iCs/>
          <w:lang w:val="en-GB"/>
        </w:rPr>
        <w:t xml:space="preserve"> programme</w:t>
      </w:r>
      <w:r>
        <w:rPr>
          <w:rFonts w:asciiTheme="minorHAnsi" w:hAnsiTheme="minorHAnsi" w:cstheme="minorHAnsi"/>
          <w:bCs/>
          <w:iCs/>
          <w:lang w:val="en-GB"/>
        </w:rPr>
        <w:t>s</w:t>
      </w:r>
      <w:r w:rsidRPr="00E749CF">
        <w:rPr>
          <w:rFonts w:asciiTheme="minorHAnsi" w:hAnsiTheme="minorHAnsi" w:cstheme="minorHAnsi"/>
          <w:bCs/>
          <w:iCs/>
          <w:lang w:val="en-GB"/>
        </w:rPr>
        <w:t xml:space="preserve"> specifically designed for </w:t>
      </w:r>
      <w:proofErr w:type="spellStart"/>
      <w:r w:rsidRPr="00E749CF">
        <w:rPr>
          <w:rFonts w:asciiTheme="minorHAnsi" w:hAnsiTheme="minorHAnsi" w:cstheme="minorHAnsi"/>
          <w:bCs/>
          <w:iCs/>
          <w:lang w:val="en-GB"/>
        </w:rPr>
        <w:t>S</w:t>
      </w:r>
      <w:r>
        <w:rPr>
          <w:rFonts w:asciiTheme="minorHAnsi" w:hAnsiTheme="minorHAnsi" w:cstheme="minorHAnsi"/>
          <w:bCs/>
          <w:iCs/>
          <w:lang w:val="en-GB"/>
        </w:rPr>
        <w:t>p</w:t>
      </w:r>
      <w:r w:rsidRPr="00E749CF">
        <w:rPr>
          <w:rFonts w:asciiTheme="minorHAnsi" w:hAnsiTheme="minorHAnsi" w:cstheme="minorHAnsi"/>
          <w:bCs/>
          <w:iCs/>
          <w:lang w:val="en-GB"/>
        </w:rPr>
        <w:t>LD</w:t>
      </w:r>
      <w:proofErr w:type="spellEnd"/>
    </w:p>
    <w:p w14:paraId="2EB4BC12" w14:textId="77777777"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Individualised specialist teaching for targeted support for three hours per week</w:t>
      </w:r>
    </w:p>
    <w:p w14:paraId="1CD4A671" w14:textId="2F14B2E8"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 xml:space="preserve">Reasonable adjustments to remove </w:t>
      </w:r>
      <w:r w:rsidR="00A846F5">
        <w:rPr>
          <w:rFonts w:asciiTheme="minorHAnsi" w:hAnsiTheme="minorHAnsi" w:cstheme="minorHAnsi"/>
          <w:bCs/>
          <w:iCs/>
          <w:lang w:val="en-GB"/>
        </w:rPr>
        <w:t xml:space="preserve">barriers and provide </w:t>
      </w:r>
      <w:r w:rsidRPr="00E749CF">
        <w:rPr>
          <w:rFonts w:asciiTheme="minorHAnsi" w:hAnsiTheme="minorHAnsi" w:cstheme="minorHAnsi"/>
          <w:bCs/>
          <w:iCs/>
          <w:lang w:val="en-GB"/>
        </w:rPr>
        <w:t xml:space="preserve">access to </w:t>
      </w:r>
      <w:r w:rsidR="00A846F5">
        <w:rPr>
          <w:rFonts w:asciiTheme="minorHAnsi" w:hAnsiTheme="minorHAnsi" w:cstheme="minorHAnsi"/>
          <w:bCs/>
          <w:iCs/>
          <w:lang w:val="en-GB"/>
        </w:rPr>
        <w:t xml:space="preserve">High Quality Teaching </w:t>
      </w:r>
    </w:p>
    <w:p w14:paraId="3089EA7C" w14:textId="77777777"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Access to alternative ways of recording including assistive technologies</w:t>
      </w:r>
    </w:p>
    <w:p w14:paraId="22BD60FE" w14:textId="77777777"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Special arrangements for tests and examinations</w:t>
      </w:r>
    </w:p>
    <w:p w14:paraId="1556B030" w14:textId="77777777"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Mainstream provision informed by ongoing assessment by specialist teacher and disseminated to mainstream staff</w:t>
      </w:r>
    </w:p>
    <w:p w14:paraId="48F9967E" w14:textId="77777777"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Modified curriculum to enable specialist input to take place</w:t>
      </w:r>
    </w:p>
    <w:p w14:paraId="152DF8F5" w14:textId="235E1A25" w:rsidR="00E749CF" w:rsidRPr="00E749CF" w:rsidRDefault="00E749CF" w:rsidP="00E749CF">
      <w:pPr>
        <w:pStyle w:val="ListParagraph"/>
        <w:numPr>
          <w:ilvl w:val="0"/>
          <w:numId w:val="23"/>
        </w:numPr>
        <w:spacing w:line="360" w:lineRule="auto"/>
        <w:rPr>
          <w:rFonts w:asciiTheme="minorHAnsi" w:hAnsiTheme="minorHAnsi" w:cstheme="minorHAnsi"/>
          <w:bCs/>
          <w:iCs/>
          <w:lang w:val="en-GB"/>
        </w:rPr>
      </w:pPr>
      <w:r w:rsidRPr="00E749CF">
        <w:rPr>
          <w:rFonts w:asciiTheme="minorHAnsi" w:hAnsiTheme="minorHAnsi" w:cstheme="minorHAnsi"/>
          <w:bCs/>
          <w:iCs/>
          <w:lang w:val="en-GB"/>
        </w:rPr>
        <w:t>Access to suitably trained and experienced support staff</w:t>
      </w:r>
    </w:p>
    <w:p w14:paraId="163444B3" w14:textId="77777777" w:rsidR="00A846F5" w:rsidRDefault="00A846F5" w:rsidP="00E749CF">
      <w:pPr>
        <w:spacing w:line="360" w:lineRule="auto"/>
        <w:ind w:left="185"/>
        <w:rPr>
          <w:rFonts w:asciiTheme="minorHAnsi" w:hAnsiTheme="minorHAnsi" w:cstheme="minorHAnsi"/>
          <w:bCs/>
          <w:iCs/>
          <w:lang w:val="en-GB"/>
        </w:rPr>
      </w:pPr>
    </w:p>
    <w:p w14:paraId="29F4490A" w14:textId="4820323E" w:rsidR="00E749CF" w:rsidRPr="00E749CF" w:rsidRDefault="00E749CF" w:rsidP="00E749CF">
      <w:pPr>
        <w:spacing w:line="360" w:lineRule="auto"/>
        <w:ind w:left="185"/>
        <w:rPr>
          <w:rFonts w:asciiTheme="minorHAnsi" w:hAnsiTheme="minorHAnsi" w:cstheme="minorHAnsi"/>
          <w:bCs/>
          <w:iCs/>
          <w:lang w:val="en-GB"/>
        </w:rPr>
      </w:pPr>
      <w:r w:rsidRPr="00E749CF">
        <w:rPr>
          <w:rFonts w:asciiTheme="minorHAnsi" w:hAnsiTheme="minorHAnsi" w:cstheme="minorHAnsi"/>
          <w:bCs/>
          <w:iCs/>
          <w:lang w:val="en-GB"/>
        </w:rPr>
        <w:t>CYP in resource provision will also require:</w:t>
      </w:r>
    </w:p>
    <w:p w14:paraId="6C1DBB8E" w14:textId="01725E68" w:rsidR="00E749CF" w:rsidRPr="00E749CF" w:rsidRDefault="00E749CF" w:rsidP="00E749CF">
      <w:pPr>
        <w:pStyle w:val="ListParagraph"/>
        <w:numPr>
          <w:ilvl w:val="0"/>
          <w:numId w:val="24"/>
        </w:numPr>
        <w:spacing w:line="360" w:lineRule="auto"/>
        <w:rPr>
          <w:rFonts w:asciiTheme="minorHAnsi" w:hAnsiTheme="minorHAnsi" w:cstheme="minorHAnsi"/>
          <w:bCs/>
          <w:iCs/>
          <w:lang w:val="en-GB"/>
        </w:rPr>
      </w:pPr>
      <w:r w:rsidRPr="00E749CF">
        <w:rPr>
          <w:rFonts w:asciiTheme="minorHAnsi" w:hAnsiTheme="minorHAnsi" w:cstheme="minorHAnsi"/>
          <w:bCs/>
          <w:iCs/>
          <w:lang w:val="en-GB"/>
        </w:rPr>
        <w:t xml:space="preserve">access </w:t>
      </w:r>
      <w:proofErr w:type="gramStart"/>
      <w:r w:rsidRPr="00E749CF">
        <w:rPr>
          <w:rFonts w:asciiTheme="minorHAnsi" w:hAnsiTheme="minorHAnsi" w:cstheme="minorHAnsi"/>
          <w:bCs/>
          <w:iCs/>
          <w:lang w:val="en-GB"/>
        </w:rPr>
        <w:t>on a daily basis</w:t>
      </w:r>
      <w:proofErr w:type="gramEnd"/>
      <w:r w:rsidRPr="00E749CF">
        <w:rPr>
          <w:rFonts w:asciiTheme="minorHAnsi" w:hAnsiTheme="minorHAnsi" w:cstheme="minorHAnsi"/>
          <w:bCs/>
          <w:iCs/>
          <w:lang w:val="en-GB"/>
        </w:rPr>
        <w:t xml:space="preserve"> to a teacher/ member of staff who is qualified, trained and experienced in the teaching of CYP with specific learning difficulties.</w:t>
      </w:r>
    </w:p>
    <w:p w14:paraId="19A86100" w14:textId="77777777" w:rsidR="00A846F5" w:rsidRDefault="00A846F5" w:rsidP="00E749CF">
      <w:pPr>
        <w:spacing w:line="360" w:lineRule="auto"/>
        <w:ind w:left="185"/>
        <w:rPr>
          <w:rFonts w:asciiTheme="minorHAnsi" w:hAnsiTheme="minorHAnsi" w:cstheme="minorHAnsi"/>
          <w:bCs/>
          <w:iCs/>
          <w:noProof/>
          <w:color w:val="2B2B2B"/>
          <w:w w:val="105"/>
          <w:lang w:val="en-GB"/>
        </w:rPr>
      </w:pPr>
    </w:p>
    <w:p w14:paraId="0654D5E8" w14:textId="6D8FFEBC" w:rsidR="00E749CF" w:rsidRPr="00E749CF" w:rsidRDefault="00E749CF" w:rsidP="00E749CF">
      <w:pPr>
        <w:spacing w:line="360" w:lineRule="auto"/>
        <w:ind w:left="185"/>
        <w:rPr>
          <w:rFonts w:asciiTheme="minorHAnsi" w:hAnsiTheme="minorHAnsi" w:cstheme="minorHAnsi"/>
          <w:bCs/>
          <w:iCs/>
          <w:noProof/>
          <w:color w:val="2B2B2B"/>
          <w:w w:val="105"/>
          <w:lang w:val="en-GB"/>
        </w:rPr>
      </w:pPr>
      <w:r w:rsidRPr="00E749CF">
        <w:rPr>
          <w:rFonts w:asciiTheme="minorHAnsi" w:hAnsiTheme="minorHAnsi" w:cstheme="minorHAnsi"/>
          <w:bCs/>
          <w:iCs/>
          <w:noProof/>
          <w:color w:val="2B2B2B"/>
          <w:w w:val="105"/>
          <w:lang w:val="en-GB"/>
        </w:rPr>
        <w:t>CYP receive S</w:t>
      </w:r>
      <w:r w:rsidR="00A846F5">
        <w:rPr>
          <w:rFonts w:asciiTheme="minorHAnsi" w:hAnsiTheme="minorHAnsi" w:cstheme="minorHAnsi"/>
          <w:bCs/>
          <w:iCs/>
          <w:noProof/>
          <w:color w:val="2B2B2B"/>
          <w:w w:val="105"/>
          <w:lang w:val="en-GB"/>
        </w:rPr>
        <w:t>p</w:t>
      </w:r>
      <w:r w:rsidRPr="00E749CF">
        <w:rPr>
          <w:rFonts w:asciiTheme="minorHAnsi" w:hAnsiTheme="minorHAnsi" w:cstheme="minorHAnsi"/>
          <w:bCs/>
          <w:iCs/>
          <w:noProof/>
          <w:color w:val="2B2B2B"/>
          <w:w w:val="105"/>
          <w:lang w:val="en-GB"/>
        </w:rPr>
        <w:t xml:space="preserve">LD </w:t>
      </w:r>
      <w:r w:rsidR="00A846F5">
        <w:rPr>
          <w:rFonts w:asciiTheme="minorHAnsi" w:hAnsiTheme="minorHAnsi" w:cstheme="minorHAnsi"/>
          <w:bCs/>
          <w:iCs/>
          <w:noProof/>
          <w:color w:val="2B2B2B"/>
          <w:w w:val="105"/>
          <w:lang w:val="en-GB"/>
        </w:rPr>
        <w:t>L</w:t>
      </w:r>
      <w:r w:rsidRPr="00E749CF">
        <w:rPr>
          <w:rFonts w:asciiTheme="minorHAnsi" w:hAnsiTheme="minorHAnsi" w:cstheme="minorHAnsi"/>
          <w:bCs/>
          <w:iCs/>
          <w:noProof/>
          <w:color w:val="2B2B2B"/>
          <w:w w:val="105"/>
          <w:lang w:val="en-GB"/>
        </w:rPr>
        <w:t>evel 2 funding if the following criteria are met:</w:t>
      </w:r>
    </w:p>
    <w:p w14:paraId="33E59884" w14:textId="0722842D" w:rsidR="00E749CF" w:rsidRPr="00E749CF" w:rsidRDefault="00E749CF" w:rsidP="00E749CF">
      <w:pPr>
        <w:pStyle w:val="ListParagraph"/>
        <w:numPr>
          <w:ilvl w:val="0"/>
          <w:numId w:val="24"/>
        </w:numPr>
        <w:spacing w:line="360" w:lineRule="auto"/>
        <w:rPr>
          <w:rFonts w:asciiTheme="minorHAnsi" w:hAnsiTheme="minorHAnsi" w:cstheme="minorHAnsi"/>
          <w:bCs/>
          <w:iCs/>
          <w:color w:val="2B2B2B"/>
          <w:w w:val="105"/>
          <w:lang w:val="en-GB"/>
        </w:rPr>
      </w:pPr>
      <w:r w:rsidRPr="00E749CF">
        <w:rPr>
          <w:rFonts w:asciiTheme="minorHAnsi" w:hAnsiTheme="minorHAnsi" w:cstheme="minorHAnsi"/>
          <w:bCs/>
          <w:iCs/>
          <w:color w:val="2B2B2B"/>
          <w:w w:val="105"/>
          <w:lang w:val="en-GB"/>
        </w:rPr>
        <w:t xml:space="preserve">has a report that clearly states they have a diagnosis of dyslexia </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written by qualified professional</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w:t>
      </w:r>
    </w:p>
    <w:p w14:paraId="6E3904C5" w14:textId="7713ECD1" w:rsidR="00E749CF" w:rsidRPr="00E749CF" w:rsidRDefault="00E749CF" w:rsidP="00E749CF">
      <w:pPr>
        <w:pStyle w:val="ListParagraph"/>
        <w:numPr>
          <w:ilvl w:val="0"/>
          <w:numId w:val="24"/>
        </w:numPr>
        <w:spacing w:line="360" w:lineRule="auto"/>
        <w:rPr>
          <w:rFonts w:asciiTheme="minorHAnsi" w:hAnsiTheme="minorHAnsi" w:cstheme="minorHAnsi"/>
          <w:bCs/>
          <w:iCs/>
          <w:color w:val="2B2B2B"/>
          <w:w w:val="105"/>
          <w:lang w:val="en-GB"/>
        </w:rPr>
      </w:pPr>
      <w:r w:rsidRPr="00E749CF">
        <w:rPr>
          <w:rFonts w:asciiTheme="minorHAnsi" w:hAnsiTheme="minorHAnsi" w:cstheme="minorHAnsi"/>
          <w:bCs/>
          <w:iCs/>
          <w:color w:val="2B2B2B"/>
          <w:w w:val="105"/>
          <w:lang w:val="en-GB"/>
        </w:rPr>
        <w:t>Have access</w:t>
      </w:r>
      <w:r w:rsidR="00A846F5">
        <w:rPr>
          <w:rFonts w:asciiTheme="minorHAnsi" w:hAnsiTheme="minorHAnsi" w:cstheme="minorHAnsi"/>
          <w:bCs/>
          <w:iCs/>
          <w:color w:val="2B2B2B"/>
          <w:w w:val="105"/>
          <w:lang w:val="en-GB"/>
        </w:rPr>
        <w:t>ed</w:t>
      </w:r>
      <w:r w:rsidRPr="00E749CF">
        <w:rPr>
          <w:rFonts w:asciiTheme="minorHAnsi" w:hAnsiTheme="minorHAnsi" w:cstheme="minorHAnsi"/>
          <w:bCs/>
          <w:iCs/>
          <w:color w:val="2B2B2B"/>
          <w:w w:val="105"/>
          <w:lang w:val="en-GB"/>
        </w:rPr>
        <w:t xml:space="preserve"> targeted/ personalised support for over 20 weeks and have demonstrated resistance to intervention </w:t>
      </w:r>
      <w:proofErr w:type="spellStart"/>
      <w:r w:rsidR="00A846F5">
        <w:rPr>
          <w:rFonts w:asciiTheme="minorHAnsi" w:hAnsiTheme="minorHAnsi" w:cstheme="minorHAnsi"/>
          <w:bCs/>
          <w:iCs/>
          <w:color w:val="2B2B2B"/>
          <w:w w:val="105"/>
          <w:lang w:val="en-GB"/>
        </w:rPr>
        <w:t>e.g</w:t>
      </w:r>
      <w:proofErr w:type="spellEnd"/>
      <w:r w:rsidRPr="00E749CF">
        <w:rPr>
          <w:rFonts w:asciiTheme="minorHAnsi" w:hAnsiTheme="minorHAnsi" w:cstheme="minorHAnsi"/>
          <w:bCs/>
          <w:iCs/>
          <w:color w:val="2B2B2B"/>
          <w:w w:val="105"/>
          <w:lang w:val="en-GB"/>
        </w:rPr>
        <w:t xml:space="preserve"> assessment of word level spelling and reading standardised score remains</w:t>
      </w:r>
    </w:p>
    <w:p w14:paraId="263D35DA" w14:textId="6698CA4D" w:rsidR="00E749CF" w:rsidRPr="00E749CF" w:rsidRDefault="00E749CF" w:rsidP="00E749CF">
      <w:pPr>
        <w:pStyle w:val="ListParagraph"/>
        <w:numPr>
          <w:ilvl w:val="1"/>
          <w:numId w:val="24"/>
        </w:numPr>
        <w:spacing w:line="360" w:lineRule="auto"/>
        <w:rPr>
          <w:rFonts w:asciiTheme="minorHAnsi" w:hAnsiTheme="minorHAnsi" w:cstheme="minorHAnsi"/>
          <w:bCs/>
          <w:iCs/>
          <w:color w:val="2B2B2B"/>
          <w:w w:val="105"/>
          <w:lang w:val="en-GB"/>
        </w:rPr>
      </w:pPr>
      <w:r w:rsidRPr="00E749CF">
        <w:rPr>
          <w:rFonts w:asciiTheme="minorHAnsi" w:hAnsiTheme="minorHAnsi" w:cstheme="minorHAnsi"/>
          <w:bCs/>
          <w:iCs/>
          <w:color w:val="2B2B2B"/>
          <w:w w:val="105"/>
          <w:lang w:val="en-GB"/>
        </w:rPr>
        <w:t xml:space="preserve">Below 75 </w:t>
      </w:r>
      <w:r w:rsidR="00A846F5">
        <w:rPr>
          <w:rFonts w:asciiTheme="minorHAnsi" w:hAnsiTheme="minorHAnsi" w:cstheme="minorHAnsi"/>
          <w:bCs/>
          <w:iCs/>
          <w:color w:val="2B2B2B"/>
          <w:w w:val="105"/>
          <w:lang w:val="en-GB"/>
        </w:rPr>
        <w:t>(L</w:t>
      </w:r>
      <w:r w:rsidRPr="00E749CF">
        <w:rPr>
          <w:rFonts w:asciiTheme="minorHAnsi" w:hAnsiTheme="minorHAnsi" w:cstheme="minorHAnsi"/>
          <w:bCs/>
          <w:iCs/>
          <w:color w:val="2B2B2B"/>
          <w:w w:val="105"/>
          <w:lang w:val="en-GB"/>
        </w:rPr>
        <w:t>evel 2 Tier 1</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 xml:space="preserve"> </w:t>
      </w:r>
    </w:p>
    <w:p w14:paraId="0137A0BC" w14:textId="130F00B4" w:rsidR="00E749CF" w:rsidRPr="00E749CF" w:rsidRDefault="00E749CF" w:rsidP="00E749CF">
      <w:pPr>
        <w:pStyle w:val="ListParagraph"/>
        <w:numPr>
          <w:ilvl w:val="1"/>
          <w:numId w:val="24"/>
        </w:numPr>
        <w:spacing w:line="360" w:lineRule="auto"/>
        <w:rPr>
          <w:rFonts w:asciiTheme="minorHAnsi" w:hAnsiTheme="minorHAnsi" w:cstheme="minorHAnsi"/>
          <w:bCs/>
          <w:iCs/>
          <w:color w:val="2B2B2B"/>
          <w:w w:val="105"/>
          <w:lang w:val="en-GB"/>
        </w:rPr>
      </w:pPr>
      <w:r w:rsidRPr="00E749CF">
        <w:rPr>
          <w:rFonts w:asciiTheme="minorHAnsi" w:hAnsiTheme="minorHAnsi" w:cstheme="minorHAnsi"/>
          <w:bCs/>
          <w:iCs/>
          <w:color w:val="2B2B2B"/>
          <w:w w:val="105"/>
          <w:lang w:val="en-GB"/>
        </w:rPr>
        <w:t xml:space="preserve">Below 70 </w:t>
      </w:r>
      <w:r w:rsidR="00A846F5">
        <w:rPr>
          <w:rFonts w:asciiTheme="minorHAnsi" w:hAnsiTheme="minorHAnsi" w:cstheme="minorHAnsi"/>
          <w:bCs/>
          <w:iCs/>
          <w:color w:val="2B2B2B"/>
          <w:w w:val="105"/>
          <w:lang w:val="en-GB"/>
        </w:rPr>
        <w:t>(L</w:t>
      </w:r>
      <w:r w:rsidRPr="00E749CF">
        <w:rPr>
          <w:rFonts w:asciiTheme="minorHAnsi" w:hAnsiTheme="minorHAnsi" w:cstheme="minorHAnsi"/>
          <w:bCs/>
          <w:iCs/>
          <w:color w:val="2B2B2B"/>
          <w:w w:val="105"/>
          <w:lang w:val="en-GB"/>
        </w:rPr>
        <w:t>evel 2 Tier 2</w:t>
      </w:r>
      <w:r w:rsidR="00A846F5">
        <w:rPr>
          <w:rFonts w:asciiTheme="minorHAnsi" w:hAnsiTheme="minorHAnsi" w:cstheme="minorHAnsi"/>
          <w:bCs/>
          <w:iCs/>
          <w:color w:val="2B2B2B"/>
          <w:w w:val="105"/>
          <w:lang w:val="en-GB"/>
        </w:rPr>
        <w:t>)</w:t>
      </w:r>
    </w:p>
    <w:p w14:paraId="51CBCA9E" w14:textId="5547FC37" w:rsidR="00E749CF" w:rsidRPr="00E749CF" w:rsidRDefault="00E749CF" w:rsidP="00E749CF">
      <w:pPr>
        <w:pStyle w:val="ListParagraph"/>
        <w:numPr>
          <w:ilvl w:val="0"/>
          <w:numId w:val="24"/>
        </w:numPr>
        <w:spacing w:line="360" w:lineRule="auto"/>
        <w:rPr>
          <w:rFonts w:asciiTheme="minorHAnsi" w:hAnsiTheme="minorHAnsi" w:cstheme="minorHAnsi"/>
          <w:bCs/>
          <w:iCs/>
          <w:color w:val="2B2B2B"/>
          <w:w w:val="105"/>
          <w:lang w:val="en-GB"/>
        </w:rPr>
      </w:pPr>
      <w:r w:rsidRPr="00E749CF">
        <w:rPr>
          <w:rFonts w:asciiTheme="minorHAnsi" w:hAnsiTheme="minorHAnsi" w:cstheme="minorHAnsi"/>
          <w:bCs/>
          <w:iCs/>
          <w:color w:val="2B2B2B"/>
          <w:w w:val="105"/>
          <w:lang w:val="en-GB"/>
        </w:rPr>
        <w:t xml:space="preserve">There is clear evidence of a planned response to recommendations made within the report </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 xml:space="preserve">evidence of graduated approach/ </w:t>
      </w:r>
      <w:r w:rsidR="00A846F5">
        <w:rPr>
          <w:rFonts w:asciiTheme="minorHAnsi" w:hAnsiTheme="minorHAnsi" w:cstheme="minorHAnsi"/>
          <w:bCs/>
          <w:iCs/>
          <w:color w:val="2B2B2B"/>
          <w:w w:val="105"/>
          <w:lang w:val="en-GB"/>
        </w:rPr>
        <w:t xml:space="preserve">assess, </w:t>
      </w:r>
      <w:r w:rsidRPr="00E749CF">
        <w:rPr>
          <w:rFonts w:asciiTheme="minorHAnsi" w:hAnsiTheme="minorHAnsi" w:cstheme="minorHAnsi"/>
          <w:bCs/>
          <w:iCs/>
          <w:color w:val="2B2B2B"/>
          <w:w w:val="105"/>
          <w:lang w:val="en-GB"/>
        </w:rPr>
        <w:t>plan</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 xml:space="preserve"> do</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 xml:space="preserve"> review</w:t>
      </w:r>
      <w:r w:rsidR="00A846F5">
        <w:rPr>
          <w:rFonts w:asciiTheme="minorHAnsi" w:hAnsiTheme="minorHAnsi" w:cstheme="minorHAnsi"/>
          <w:bCs/>
          <w:iCs/>
          <w:color w:val="2B2B2B"/>
          <w:w w:val="105"/>
          <w:lang w:val="en-GB"/>
        </w:rPr>
        <w:t>)</w:t>
      </w:r>
    </w:p>
    <w:p w14:paraId="4221CA60" w14:textId="34612FC0" w:rsidR="00E749CF" w:rsidRPr="00E749CF" w:rsidRDefault="00E749CF" w:rsidP="00E749CF">
      <w:pPr>
        <w:pStyle w:val="ListParagraph"/>
        <w:numPr>
          <w:ilvl w:val="0"/>
          <w:numId w:val="24"/>
        </w:numPr>
        <w:spacing w:line="360" w:lineRule="auto"/>
        <w:rPr>
          <w:rFonts w:asciiTheme="minorHAnsi" w:hAnsiTheme="minorHAnsi" w:cstheme="minorHAnsi"/>
          <w:bCs/>
          <w:iCs/>
          <w:color w:val="2B2B2B"/>
          <w:w w:val="105"/>
          <w:lang w:val="en-GB"/>
        </w:rPr>
      </w:pPr>
      <w:r w:rsidRPr="00E749CF">
        <w:rPr>
          <w:rFonts w:asciiTheme="minorHAnsi" w:hAnsiTheme="minorHAnsi" w:cstheme="minorHAnsi"/>
          <w:bCs/>
          <w:iCs/>
          <w:color w:val="2B2B2B"/>
          <w:w w:val="105"/>
          <w:lang w:val="en-GB"/>
        </w:rPr>
        <w:t xml:space="preserve">Provision map clearly reflects provision in place </w:t>
      </w:r>
      <w:r w:rsidR="00A846F5">
        <w:rPr>
          <w:rFonts w:asciiTheme="minorHAnsi" w:hAnsiTheme="minorHAnsi" w:cstheme="minorHAnsi"/>
          <w:bCs/>
          <w:iCs/>
          <w:color w:val="2B2B2B"/>
          <w:w w:val="105"/>
          <w:lang w:val="en-GB"/>
        </w:rPr>
        <w:t>(</w:t>
      </w:r>
      <w:r w:rsidRPr="00E749CF">
        <w:rPr>
          <w:rFonts w:asciiTheme="minorHAnsi" w:hAnsiTheme="minorHAnsi" w:cstheme="minorHAnsi"/>
          <w:bCs/>
          <w:iCs/>
          <w:color w:val="2B2B2B"/>
          <w:w w:val="105"/>
          <w:lang w:val="en-GB"/>
        </w:rPr>
        <w:t xml:space="preserve">refer to example </w:t>
      </w:r>
      <w:r w:rsidR="00A846F5">
        <w:rPr>
          <w:rFonts w:asciiTheme="minorHAnsi" w:hAnsiTheme="minorHAnsi" w:cstheme="minorHAnsi"/>
          <w:bCs/>
          <w:iCs/>
          <w:color w:val="2B2B2B"/>
          <w:w w:val="105"/>
          <w:lang w:val="en-GB"/>
        </w:rPr>
        <w:t xml:space="preserve">individual </w:t>
      </w:r>
      <w:r w:rsidRPr="00E749CF">
        <w:rPr>
          <w:rFonts w:asciiTheme="minorHAnsi" w:hAnsiTheme="minorHAnsi" w:cstheme="minorHAnsi"/>
          <w:bCs/>
          <w:iCs/>
          <w:color w:val="2B2B2B"/>
          <w:w w:val="105"/>
          <w:lang w:val="en-GB"/>
        </w:rPr>
        <w:t>provision map]</w:t>
      </w:r>
    </w:p>
    <w:p w14:paraId="2A8AE724" w14:textId="24B57882" w:rsidR="009D029E" w:rsidRPr="00E749CF" w:rsidRDefault="00E749CF" w:rsidP="00E749CF">
      <w:pPr>
        <w:pStyle w:val="ListParagraph"/>
        <w:numPr>
          <w:ilvl w:val="0"/>
          <w:numId w:val="24"/>
        </w:numPr>
        <w:spacing w:line="360" w:lineRule="auto"/>
        <w:rPr>
          <w:rFonts w:asciiTheme="minorHAnsi" w:hAnsiTheme="minorHAnsi" w:cstheme="minorHAnsi"/>
          <w:bCs/>
          <w:iCs/>
          <w:color w:val="2B2B2B"/>
          <w:w w:val="105"/>
        </w:rPr>
      </w:pPr>
      <w:r w:rsidRPr="00E749CF">
        <w:rPr>
          <w:rFonts w:asciiTheme="minorHAnsi" w:hAnsiTheme="minorHAnsi" w:cstheme="minorHAnsi"/>
          <w:bCs/>
          <w:iCs/>
          <w:color w:val="2B2B2B"/>
          <w:w w:val="105"/>
          <w:lang w:val="en-GB"/>
        </w:rPr>
        <w:t xml:space="preserve">Settings have attended </w:t>
      </w:r>
      <w:r w:rsidR="00A846F5">
        <w:rPr>
          <w:rFonts w:asciiTheme="minorHAnsi" w:hAnsiTheme="minorHAnsi" w:cstheme="minorHAnsi"/>
          <w:bCs/>
          <w:iCs/>
          <w:color w:val="2B2B2B"/>
          <w:w w:val="105"/>
          <w:lang w:val="en-GB"/>
        </w:rPr>
        <w:t>SEN</w:t>
      </w:r>
      <w:r w:rsidRPr="00E749CF">
        <w:rPr>
          <w:rFonts w:asciiTheme="minorHAnsi" w:hAnsiTheme="minorHAnsi" w:cstheme="minorHAnsi"/>
          <w:bCs/>
          <w:iCs/>
          <w:color w:val="2B2B2B"/>
          <w:w w:val="105"/>
          <w:lang w:val="en-GB"/>
        </w:rPr>
        <w:t xml:space="preserve">IT </w:t>
      </w:r>
      <w:r w:rsidR="00A846F5">
        <w:rPr>
          <w:rFonts w:asciiTheme="minorHAnsi" w:hAnsiTheme="minorHAnsi" w:cstheme="minorHAnsi"/>
          <w:bCs/>
          <w:iCs/>
          <w:color w:val="2B2B2B"/>
          <w:w w:val="105"/>
          <w:lang w:val="en-GB"/>
        </w:rPr>
        <w:t>L</w:t>
      </w:r>
      <w:r w:rsidRPr="00E749CF">
        <w:rPr>
          <w:rFonts w:asciiTheme="minorHAnsi" w:hAnsiTheme="minorHAnsi" w:cstheme="minorHAnsi"/>
          <w:bCs/>
          <w:iCs/>
          <w:color w:val="2B2B2B"/>
          <w:w w:val="105"/>
          <w:lang w:val="en-GB"/>
        </w:rPr>
        <w:t xml:space="preserve">evel 1 </w:t>
      </w:r>
      <w:r w:rsidR="00A846F5" w:rsidRPr="00E749CF">
        <w:rPr>
          <w:rFonts w:asciiTheme="minorHAnsi" w:hAnsiTheme="minorHAnsi" w:cstheme="minorHAnsi"/>
          <w:bCs/>
          <w:iCs/>
          <w:color w:val="2B2B2B"/>
          <w:w w:val="105"/>
          <w:lang w:val="en-GB"/>
        </w:rPr>
        <w:t xml:space="preserve">Dyslexia Capacity Building </w:t>
      </w:r>
      <w:r w:rsidRPr="00E749CF">
        <w:rPr>
          <w:rFonts w:asciiTheme="minorHAnsi" w:hAnsiTheme="minorHAnsi" w:cstheme="minorHAnsi"/>
          <w:bCs/>
          <w:iCs/>
          <w:color w:val="2B2B2B"/>
          <w:w w:val="105"/>
          <w:lang w:val="en-GB"/>
        </w:rPr>
        <w:t>training or equivalent</w:t>
      </w:r>
    </w:p>
    <w:p w14:paraId="2AF7CFF3" w14:textId="76F90A36" w:rsidR="009D029E" w:rsidRPr="00E749CF" w:rsidRDefault="009D029E" w:rsidP="00E749CF">
      <w:pPr>
        <w:spacing w:line="360" w:lineRule="auto"/>
        <w:ind w:left="185"/>
        <w:rPr>
          <w:rFonts w:asciiTheme="minorHAnsi" w:hAnsiTheme="minorHAnsi" w:cstheme="minorHAnsi"/>
          <w:b/>
          <w:i/>
          <w:color w:val="2B2B2B"/>
          <w:w w:val="105"/>
        </w:rPr>
      </w:pPr>
      <w:r w:rsidRPr="00E749CF">
        <w:rPr>
          <w:rFonts w:asciiTheme="minorHAnsi" w:hAnsiTheme="minorHAnsi" w:cstheme="minorHAnsi"/>
          <w:b/>
          <w:i/>
          <w:color w:val="2B2B2B"/>
          <w:w w:val="105"/>
        </w:rPr>
        <w:t xml:space="preserve">  </w:t>
      </w:r>
    </w:p>
    <w:p w14:paraId="6CE3D209" w14:textId="77777777" w:rsidR="009D029E" w:rsidRDefault="009D029E" w:rsidP="009D029E">
      <w:pPr>
        <w:ind w:left="185"/>
        <w:rPr>
          <w:rFonts w:asciiTheme="minorHAnsi" w:hAnsiTheme="minorHAnsi" w:cstheme="minorHAnsi"/>
          <w:b/>
          <w:i/>
          <w:color w:val="2B2B2B"/>
          <w:w w:val="105"/>
          <w:sz w:val="21"/>
          <w:szCs w:val="21"/>
        </w:rPr>
      </w:pPr>
    </w:p>
    <w:p w14:paraId="00B8B826" w14:textId="77777777" w:rsidR="009D029E" w:rsidRDefault="009D029E" w:rsidP="00A846F5">
      <w:pPr>
        <w:ind w:left="185"/>
        <w:jc w:val="center"/>
        <w:rPr>
          <w:rFonts w:asciiTheme="minorHAnsi" w:hAnsiTheme="minorHAnsi" w:cstheme="minorHAnsi"/>
          <w:b/>
          <w:i/>
          <w:color w:val="2B2B2B"/>
          <w:w w:val="105"/>
          <w:sz w:val="21"/>
          <w:szCs w:val="21"/>
        </w:rPr>
      </w:pPr>
      <w:r w:rsidRPr="009D029E">
        <w:rPr>
          <w:rFonts w:asciiTheme="minorHAnsi" w:hAnsiTheme="minorHAnsi" w:cstheme="minorHAnsi"/>
          <w:b/>
          <w:i/>
          <w:noProof/>
          <w:color w:val="2B2B2B"/>
          <w:w w:val="105"/>
          <w:sz w:val="21"/>
          <w:szCs w:val="21"/>
        </w:rPr>
        <w:lastRenderedPageBreak/>
        <w:drawing>
          <wp:inline distT="0" distB="0" distL="0" distR="0" wp14:anchorId="4DBA1D06" wp14:editId="02D4FF3F">
            <wp:extent cx="5258435" cy="53911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233"/>
                    <a:stretch/>
                  </pic:blipFill>
                  <pic:spPr bwMode="auto">
                    <a:xfrm>
                      <a:off x="0" y="0"/>
                      <a:ext cx="5258557" cy="5391275"/>
                    </a:xfrm>
                    <a:prstGeom prst="rect">
                      <a:avLst/>
                    </a:prstGeom>
                    <a:ln>
                      <a:noFill/>
                    </a:ln>
                    <a:extLst>
                      <a:ext uri="{53640926-AAD7-44D8-BBD7-CCE9431645EC}">
                        <a14:shadowObscured xmlns:a14="http://schemas.microsoft.com/office/drawing/2010/main"/>
                      </a:ext>
                    </a:extLst>
                  </pic:spPr>
                </pic:pic>
              </a:graphicData>
            </a:graphic>
          </wp:inline>
        </w:drawing>
      </w:r>
    </w:p>
    <w:p w14:paraId="7860B90E" w14:textId="60DCEAD1" w:rsidR="009D029E" w:rsidRDefault="009D029E" w:rsidP="00A846F5">
      <w:pPr>
        <w:ind w:left="185"/>
        <w:jc w:val="center"/>
        <w:rPr>
          <w:rFonts w:asciiTheme="minorHAnsi" w:hAnsiTheme="minorHAnsi" w:cstheme="minorHAnsi"/>
          <w:b/>
          <w:i/>
          <w:color w:val="2B2B2B"/>
          <w:w w:val="105"/>
          <w:sz w:val="21"/>
          <w:szCs w:val="21"/>
        </w:rPr>
      </w:pPr>
      <w:r w:rsidRPr="009D029E">
        <w:rPr>
          <w:rFonts w:asciiTheme="minorHAnsi" w:hAnsiTheme="minorHAnsi" w:cstheme="minorHAnsi"/>
          <w:b/>
          <w:i/>
          <w:noProof/>
          <w:color w:val="2B2B2B"/>
          <w:w w:val="105"/>
          <w:sz w:val="21"/>
          <w:szCs w:val="21"/>
        </w:rPr>
        <w:drawing>
          <wp:inline distT="0" distB="0" distL="0" distR="0" wp14:anchorId="3EAE833A" wp14:editId="47ED1EE9">
            <wp:extent cx="5039428" cy="4658375"/>
            <wp:effectExtent l="0" t="0" r="889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9428" cy="4658375"/>
                    </a:xfrm>
                    <a:prstGeom prst="rect">
                      <a:avLst/>
                    </a:prstGeom>
                  </pic:spPr>
                </pic:pic>
              </a:graphicData>
            </a:graphic>
          </wp:inline>
        </w:drawing>
      </w:r>
      <w:r>
        <w:rPr>
          <w:rFonts w:asciiTheme="minorHAnsi" w:hAnsiTheme="minorHAnsi" w:cstheme="minorHAnsi"/>
          <w:b/>
          <w:i/>
          <w:color w:val="2B2B2B"/>
          <w:w w:val="105"/>
          <w:sz w:val="21"/>
          <w:szCs w:val="21"/>
        </w:rPr>
        <w:br w:type="page"/>
      </w:r>
    </w:p>
    <w:p w14:paraId="46BED380" w14:textId="77777777" w:rsidR="00A846F5" w:rsidRDefault="00A846F5" w:rsidP="00E14488">
      <w:pPr>
        <w:spacing w:line="360" w:lineRule="auto"/>
        <w:ind w:left="185"/>
        <w:rPr>
          <w:rFonts w:asciiTheme="minorHAnsi" w:hAnsiTheme="minorHAnsi" w:cstheme="minorHAnsi"/>
          <w:b/>
          <w:i/>
          <w:color w:val="2B2B2B"/>
          <w:w w:val="105"/>
          <w:sz w:val="21"/>
          <w:szCs w:val="21"/>
        </w:rPr>
      </w:pPr>
    </w:p>
    <w:p w14:paraId="13DA7383" w14:textId="77777777" w:rsidR="00A846F5" w:rsidRDefault="00A846F5" w:rsidP="00E14488">
      <w:pPr>
        <w:spacing w:line="360" w:lineRule="auto"/>
        <w:ind w:left="185"/>
        <w:rPr>
          <w:rFonts w:asciiTheme="minorHAnsi" w:hAnsiTheme="minorHAnsi" w:cstheme="minorHAnsi"/>
          <w:b/>
          <w:i/>
          <w:color w:val="2B2B2B"/>
          <w:w w:val="105"/>
          <w:sz w:val="21"/>
          <w:szCs w:val="21"/>
        </w:rPr>
      </w:pPr>
    </w:p>
    <w:p w14:paraId="135A9A76" w14:textId="77777777" w:rsidR="00BB3213" w:rsidRPr="0097088A" w:rsidRDefault="00BB3213" w:rsidP="00E14488">
      <w:pPr>
        <w:pStyle w:val="BodyText"/>
        <w:tabs>
          <w:tab w:val="left" w:pos="851"/>
        </w:tabs>
        <w:spacing w:before="7" w:line="360" w:lineRule="auto"/>
        <w:rPr>
          <w:rFonts w:asciiTheme="minorHAnsi" w:hAnsiTheme="minorHAnsi" w:cstheme="minorHAnsi"/>
          <w:sz w:val="23"/>
        </w:rPr>
      </w:pPr>
    </w:p>
    <w:p w14:paraId="15E45EE9" w14:textId="77777777" w:rsidR="00BB3213" w:rsidRPr="0097088A" w:rsidRDefault="00BB3213" w:rsidP="00E14488">
      <w:pPr>
        <w:pStyle w:val="BodyText"/>
        <w:tabs>
          <w:tab w:val="left" w:pos="851"/>
        </w:tabs>
        <w:spacing w:line="360" w:lineRule="auto"/>
        <w:ind w:left="325"/>
        <w:rPr>
          <w:rFonts w:asciiTheme="minorHAnsi" w:hAnsiTheme="minorHAnsi" w:cstheme="minorHAnsi"/>
          <w:sz w:val="20"/>
        </w:rPr>
        <w:sectPr w:rsidR="00BB3213" w:rsidRPr="0097088A" w:rsidSect="004A689A">
          <w:footerReference w:type="default" r:id="rId62"/>
          <w:pgSz w:w="11910" w:h="16840"/>
          <w:pgMar w:top="120" w:right="1137" w:bottom="0" w:left="540" w:header="0" w:footer="0" w:gutter="0"/>
          <w:cols w:space="720"/>
        </w:sectPr>
      </w:pPr>
      <w:r w:rsidRPr="0097088A">
        <w:rPr>
          <w:rFonts w:asciiTheme="minorHAnsi" w:hAnsiTheme="minorHAnsi" w:cstheme="minorHAnsi"/>
          <w:noProof/>
          <w:sz w:val="20"/>
          <w:lang w:val="en-GB" w:eastAsia="en-GB"/>
        </w:rPr>
        <w:drawing>
          <wp:inline distT="0" distB="0" distL="0" distR="0" wp14:anchorId="6DFBEF1C" wp14:editId="7511090B">
            <wp:extent cx="1256368" cy="377951"/>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63" cstate="print"/>
                    <a:stretch>
                      <a:fillRect/>
                    </a:stretch>
                  </pic:blipFill>
                  <pic:spPr>
                    <a:xfrm>
                      <a:off x="0" y="0"/>
                      <a:ext cx="1256368" cy="377951"/>
                    </a:xfrm>
                    <a:prstGeom prst="rect">
                      <a:avLst/>
                    </a:prstGeom>
                  </pic:spPr>
                </pic:pic>
              </a:graphicData>
            </a:graphic>
          </wp:inline>
        </w:drawing>
      </w:r>
    </w:p>
    <w:p w14:paraId="7519D367" w14:textId="77777777" w:rsidR="00BB3213" w:rsidRPr="0097088A" w:rsidRDefault="00BB3213" w:rsidP="00E14488">
      <w:pPr>
        <w:pStyle w:val="BodyText"/>
        <w:tabs>
          <w:tab w:val="left" w:pos="851"/>
        </w:tabs>
        <w:spacing w:before="7" w:line="360" w:lineRule="auto"/>
        <w:rPr>
          <w:rFonts w:asciiTheme="minorHAnsi" w:hAnsiTheme="minorHAnsi" w:cstheme="minorHAnsi"/>
          <w:sz w:val="19"/>
        </w:rPr>
      </w:pPr>
    </w:p>
    <w:p w14:paraId="31A07454" w14:textId="3E0252E5" w:rsidR="00885ECA" w:rsidRPr="00A846F5" w:rsidRDefault="00885ECA" w:rsidP="00885ECA">
      <w:pPr>
        <w:spacing w:line="360" w:lineRule="auto"/>
        <w:ind w:left="325"/>
        <w:rPr>
          <w:rFonts w:asciiTheme="minorHAnsi" w:hAnsiTheme="minorHAnsi" w:cstheme="minorHAnsi"/>
          <w:b/>
          <w:iCs/>
          <w:sz w:val="24"/>
          <w:szCs w:val="24"/>
        </w:rPr>
      </w:pPr>
      <w:r w:rsidRPr="00A846F5">
        <w:rPr>
          <w:rFonts w:asciiTheme="minorHAnsi" w:hAnsiTheme="minorHAnsi" w:cstheme="minorHAnsi"/>
          <w:b/>
          <w:iCs/>
          <w:color w:val="2B2B2B"/>
          <w:w w:val="105"/>
          <w:sz w:val="24"/>
          <w:szCs w:val="24"/>
        </w:rPr>
        <w:t xml:space="preserve">Appendix </w:t>
      </w:r>
      <w:r w:rsidR="003A74A2">
        <w:rPr>
          <w:rFonts w:asciiTheme="minorHAnsi" w:hAnsiTheme="minorHAnsi" w:cstheme="minorHAnsi"/>
          <w:b/>
          <w:iCs/>
          <w:color w:val="2B2B2B"/>
          <w:w w:val="105"/>
          <w:sz w:val="24"/>
          <w:szCs w:val="24"/>
        </w:rPr>
        <w:t>5</w:t>
      </w:r>
      <w:r w:rsidRPr="00A846F5">
        <w:rPr>
          <w:rFonts w:asciiTheme="minorHAnsi" w:hAnsiTheme="minorHAnsi" w:cstheme="minorHAnsi"/>
          <w:b/>
          <w:iCs/>
          <w:color w:val="2B2B2B"/>
          <w:w w:val="105"/>
          <w:sz w:val="24"/>
          <w:szCs w:val="24"/>
        </w:rPr>
        <w:t xml:space="preserve">: </w:t>
      </w:r>
      <w:r w:rsidRPr="00A846F5">
        <w:rPr>
          <w:rFonts w:asciiTheme="minorHAnsi" w:hAnsiTheme="minorHAnsi" w:cstheme="minorHAnsi"/>
          <w:b/>
          <w:iCs/>
          <w:color w:val="181818"/>
          <w:w w:val="105"/>
          <w:sz w:val="24"/>
          <w:szCs w:val="24"/>
        </w:rPr>
        <w:t xml:space="preserve">A </w:t>
      </w:r>
      <w:r w:rsidRPr="00A846F5">
        <w:rPr>
          <w:rFonts w:asciiTheme="minorHAnsi" w:hAnsiTheme="minorHAnsi" w:cstheme="minorHAnsi"/>
          <w:b/>
          <w:iCs/>
          <w:color w:val="010101"/>
          <w:w w:val="105"/>
          <w:sz w:val="24"/>
          <w:szCs w:val="24"/>
        </w:rPr>
        <w:t xml:space="preserve">Model </w:t>
      </w:r>
      <w:r w:rsidRPr="00A846F5">
        <w:rPr>
          <w:rFonts w:asciiTheme="minorHAnsi" w:hAnsiTheme="minorHAnsi" w:cstheme="minorHAnsi"/>
          <w:b/>
          <w:iCs/>
          <w:color w:val="181818"/>
          <w:w w:val="105"/>
          <w:sz w:val="24"/>
          <w:szCs w:val="24"/>
        </w:rPr>
        <w:t>Policy for Schools</w:t>
      </w:r>
      <w:r>
        <w:rPr>
          <w:rFonts w:asciiTheme="minorHAnsi" w:hAnsiTheme="minorHAnsi" w:cstheme="minorHAnsi"/>
          <w:b/>
          <w:iCs/>
          <w:color w:val="181818"/>
          <w:w w:val="105"/>
          <w:sz w:val="24"/>
          <w:szCs w:val="24"/>
        </w:rPr>
        <w:t xml:space="preserve"> </w:t>
      </w:r>
      <w:r>
        <w:rPr>
          <w:rFonts w:asciiTheme="minorHAnsi" w:hAnsiTheme="minorHAnsi" w:cstheme="minorHAnsi"/>
          <w:b/>
          <w:color w:val="181818"/>
          <w:w w:val="105"/>
          <w:sz w:val="21"/>
        </w:rPr>
        <w:t>(</w:t>
      </w:r>
      <w:r w:rsidRPr="0097088A">
        <w:rPr>
          <w:rFonts w:asciiTheme="minorHAnsi" w:hAnsiTheme="minorHAnsi" w:cstheme="minorHAnsi"/>
          <w:b/>
          <w:color w:val="181818"/>
          <w:w w:val="105"/>
          <w:sz w:val="21"/>
        </w:rPr>
        <w:t>This</w:t>
      </w:r>
      <w:r w:rsidRPr="0097088A">
        <w:rPr>
          <w:rFonts w:asciiTheme="minorHAnsi" w:hAnsiTheme="minorHAnsi" w:cstheme="minorHAnsi"/>
          <w:b/>
          <w:color w:val="181818"/>
          <w:spacing w:val="-7"/>
          <w:w w:val="105"/>
          <w:sz w:val="21"/>
        </w:rPr>
        <w:t xml:space="preserve"> </w:t>
      </w:r>
      <w:r w:rsidRPr="0097088A">
        <w:rPr>
          <w:rFonts w:asciiTheme="minorHAnsi" w:hAnsiTheme="minorHAnsi" w:cstheme="minorHAnsi"/>
          <w:b/>
          <w:color w:val="181818"/>
          <w:w w:val="105"/>
          <w:sz w:val="23"/>
        </w:rPr>
        <w:t>will</w:t>
      </w:r>
      <w:r w:rsidRPr="0097088A">
        <w:rPr>
          <w:rFonts w:asciiTheme="minorHAnsi" w:hAnsiTheme="minorHAnsi" w:cstheme="minorHAnsi"/>
          <w:b/>
          <w:color w:val="181818"/>
          <w:spacing w:val="-28"/>
          <w:w w:val="105"/>
          <w:sz w:val="23"/>
        </w:rPr>
        <w:t xml:space="preserve"> </w:t>
      </w:r>
      <w:r w:rsidRPr="0097088A">
        <w:rPr>
          <w:rFonts w:asciiTheme="minorHAnsi" w:hAnsiTheme="minorHAnsi" w:cstheme="minorHAnsi"/>
          <w:b/>
          <w:color w:val="181818"/>
          <w:w w:val="105"/>
          <w:sz w:val="21"/>
        </w:rPr>
        <w:t>require</w:t>
      </w:r>
      <w:r w:rsidRPr="0097088A">
        <w:rPr>
          <w:rFonts w:asciiTheme="minorHAnsi" w:hAnsiTheme="minorHAnsi" w:cstheme="minorHAnsi"/>
          <w:b/>
          <w:color w:val="181818"/>
          <w:spacing w:val="-6"/>
          <w:w w:val="105"/>
          <w:sz w:val="21"/>
        </w:rPr>
        <w:t xml:space="preserve"> </w:t>
      </w:r>
      <w:r w:rsidRPr="0097088A">
        <w:rPr>
          <w:rFonts w:asciiTheme="minorHAnsi" w:hAnsiTheme="minorHAnsi" w:cstheme="minorHAnsi"/>
          <w:b/>
          <w:color w:val="181818"/>
          <w:w w:val="105"/>
          <w:sz w:val="21"/>
        </w:rPr>
        <w:t>modification</w:t>
      </w:r>
      <w:r>
        <w:rPr>
          <w:rFonts w:asciiTheme="minorHAnsi" w:hAnsiTheme="minorHAnsi" w:cstheme="minorHAnsi"/>
          <w:b/>
          <w:color w:val="181818"/>
          <w:w w:val="105"/>
          <w:sz w:val="21"/>
        </w:rPr>
        <w:t xml:space="preserve"> </w:t>
      </w:r>
      <w:r w:rsidRPr="0097088A">
        <w:rPr>
          <w:rFonts w:asciiTheme="minorHAnsi" w:hAnsiTheme="minorHAnsi" w:cstheme="minorHAnsi"/>
          <w:b/>
          <w:color w:val="181818"/>
          <w:w w:val="105"/>
          <w:sz w:val="21"/>
        </w:rPr>
        <w:t>to</w:t>
      </w:r>
      <w:r w:rsidRPr="0097088A">
        <w:rPr>
          <w:rFonts w:asciiTheme="minorHAnsi" w:hAnsiTheme="minorHAnsi" w:cstheme="minorHAnsi"/>
          <w:b/>
          <w:color w:val="181818"/>
          <w:spacing w:val="-19"/>
          <w:w w:val="105"/>
          <w:sz w:val="21"/>
        </w:rPr>
        <w:t xml:space="preserve"> </w:t>
      </w:r>
      <w:r w:rsidRPr="0097088A">
        <w:rPr>
          <w:rFonts w:asciiTheme="minorHAnsi" w:hAnsiTheme="minorHAnsi" w:cstheme="minorHAnsi"/>
          <w:b/>
          <w:color w:val="181818"/>
          <w:w w:val="105"/>
          <w:sz w:val="21"/>
        </w:rPr>
        <w:t>reflect</w:t>
      </w:r>
      <w:r w:rsidRPr="0097088A">
        <w:rPr>
          <w:rFonts w:asciiTheme="minorHAnsi" w:hAnsiTheme="minorHAnsi" w:cstheme="minorHAnsi"/>
          <w:b/>
          <w:color w:val="181818"/>
          <w:spacing w:val="-9"/>
          <w:w w:val="105"/>
          <w:sz w:val="21"/>
        </w:rPr>
        <w:t xml:space="preserve"> </w:t>
      </w:r>
      <w:r w:rsidRPr="0097088A">
        <w:rPr>
          <w:rFonts w:asciiTheme="minorHAnsi" w:hAnsiTheme="minorHAnsi" w:cstheme="minorHAnsi"/>
          <w:b/>
          <w:color w:val="2B2B2B"/>
          <w:w w:val="105"/>
          <w:sz w:val="21"/>
        </w:rPr>
        <w:t>school</w:t>
      </w:r>
      <w:r w:rsidRPr="0097088A">
        <w:rPr>
          <w:rFonts w:asciiTheme="minorHAnsi" w:hAnsiTheme="minorHAnsi" w:cstheme="minorHAnsi"/>
          <w:b/>
          <w:color w:val="2B2B2B"/>
          <w:spacing w:val="-17"/>
          <w:w w:val="105"/>
          <w:sz w:val="21"/>
        </w:rPr>
        <w:t xml:space="preserve"> </w:t>
      </w:r>
      <w:r w:rsidRPr="0097088A">
        <w:rPr>
          <w:rFonts w:asciiTheme="minorHAnsi" w:hAnsiTheme="minorHAnsi" w:cstheme="minorHAnsi"/>
          <w:b/>
          <w:color w:val="181818"/>
          <w:w w:val="105"/>
          <w:sz w:val="21"/>
        </w:rPr>
        <w:t>practice</w:t>
      </w:r>
      <w:r>
        <w:rPr>
          <w:rFonts w:asciiTheme="minorHAnsi" w:hAnsiTheme="minorHAnsi" w:cstheme="minorHAnsi"/>
          <w:b/>
          <w:color w:val="181818"/>
          <w:w w:val="105"/>
          <w:sz w:val="21"/>
        </w:rPr>
        <w:t>)</w:t>
      </w:r>
    </w:p>
    <w:p w14:paraId="1DE23021" w14:textId="77777777" w:rsidR="00885ECA" w:rsidRDefault="00885ECA" w:rsidP="00B10D36">
      <w:pPr>
        <w:tabs>
          <w:tab w:val="left" w:pos="851"/>
        </w:tabs>
        <w:spacing w:before="1" w:line="360" w:lineRule="auto"/>
        <w:ind w:left="325"/>
        <w:rPr>
          <w:rFonts w:asciiTheme="minorHAnsi" w:hAnsiTheme="minorHAnsi" w:cstheme="minorHAnsi"/>
          <w:b/>
          <w:color w:val="181818"/>
          <w:sz w:val="21"/>
          <w:u w:val="thick" w:color="181818"/>
        </w:rPr>
      </w:pPr>
    </w:p>
    <w:p w14:paraId="469A2187" w14:textId="095D1AF0" w:rsidR="00BB3213" w:rsidRDefault="00BB3213" w:rsidP="00885ECA">
      <w:pPr>
        <w:tabs>
          <w:tab w:val="left" w:pos="851"/>
        </w:tabs>
        <w:spacing w:before="1" w:line="360" w:lineRule="auto"/>
        <w:ind w:left="325"/>
        <w:rPr>
          <w:rFonts w:asciiTheme="minorHAnsi" w:hAnsiTheme="minorHAnsi" w:cstheme="minorHAnsi"/>
          <w:b/>
          <w:sz w:val="21"/>
        </w:rPr>
      </w:pPr>
      <w:r w:rsidRPr="0097088A">
        <w:rPr>
          <w:rFonts w:asciiTheme="minorHAnsi" w:hAnsiTheme="minorHAnsi" w:cstheme="minorHAnsi"/>
          <w:b/>
          <w:color w:val="181818"/>
          <w:sz w:val="21"/>
          <w:u w:val="thick" w:color="181818"/>
        </w:rPr>
        <w:t>Model Dyslexia Policy for Schools</w:t>
      </w:r>
      <w:r w:rsidR="00A846F5">
        <w:rPr>
          <w:rFonts w:asciiTheme="minorHAnsi" w:hAnsiTheme="minorHAnsi" w:cstheme="minorHAnsi"/>
          <w:b/>
          <w:sz w:val="21"/>
        </w:rPr>
        <w:t xml:space="preserve"> </w:t>
      </w:r>
    </w:p>
    <w:p w14:paraId="0C5F0E4E" w14:textId="77777777" w:rsidR="00B10D36" w:rsidRPr="00A846F5" w:rsidRDefault="00B10D36" w:rsidP="00B10D36">
      <w:pPr>
        <w:pStyle w:val="BodyText"/>
        <w:tabs>
          <w:tab w:val="left" w:pos="851"/>
        </w:tabs>
        <w:spacing w:line="360" w:lineRule="auto"/>
        <w:ind w:left="325"/>
        <w:rPr>
          <w:rFonts w:asciiTheme="minorHAnsi" w:hAnsiTheme="minorHAnsi" w:cstheme="minorHAnsi"/>
          <w:b/>
          <w:sz w:val="18"/>
        </w:rPr>
      </w:pPr>
      <w:r w:rsidRPr="0097088A">
        <w:rPr>
          <w:rFonts w:asciiTheme="minorHAnsi" w:hAnsiTheme="minorHAnsi" w:cstheme="minorHAnsi"/>
          <w:noProof/>
          <w:lang w:val="en-GB" w:eastAsia="en-GB"/>
        </w:rPr>
        <mc:AlternateContent>
          <mc:Choice Requires="wps">
            <w:drawing>
              <wp:anchor distT="0" distB="0" distL="114300" distR="114300" simplePos="0" relativeHeight="251658267" behindDoc="0" locked="0" layoutInCell="1" allowOverlap="1" wp14:anchorId="6BD92856" wp14:editId="04ED63E1">
                <wp:simplePos x="0" y="0"/>
                <wp:positionH relativeFrom="page">
                  <wp:posOffset>1270</wp:posOffset>
                </wp:positionH>
                <wp:positionV relativeFrom="page">
                  <wp:posOffset>2599690</wp:posOffset>
                </wp:positionV>
                <wp:extent cx="0" cy="0"/>
                <wp:effectExtent l="10795" t="2523490" r="8255" b="2524125"/>
                <wp:wrapNone/>
                <wp:docPr id="5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5"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204.7pt" to=".1pt,204.7pt" w14:anchorId="72BDF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">
                <w10:wrap anchorx="page" anchory="page"/>
              </v:line>
            </w:pict>
          </mc:Fallback>
        </mc:AlternateContent>
      </w:r>
      <w:r w:rsidRPr="0097088A">
        <w:rPr>
          <w:rFonts w:asciiTheme="minorHAnsi" w:hAnsiTheme="minorHAnsi" w:cstheme="minorHAnsi"/>
          <w:noProof/>
          <w:lang w:val="en-GB" w:eastAsia="en-GB"/>
        </w:rPr>
        <mc:AlternateContent>
          <mc:Choice Requires="wps">
            <w:drawing>
              <wp:anchor distT="0" distB="0" distL="114300" distR="114300" simplePos="0" relativeHeight="251658268" behindDoc="0" locked="0" layoutInCell="1" allowOverlap="1" wp14:anchorId="221D734D" wp14:editId="5EDD0C2A">
                <wp:simplePos x="0" y="0"/>
                <wp:positionH relativeFrom="page">
                  <wp:posOffset>7552055</wp:posOffset>
                </wp:positionH>
                <wp:positionV relativeFrom="page">
                  <wp:posOffset>9752330</wp:posOffset>
                </wp:positionV>
                <wp:extent cx="0" cy="937260"/>
                <wp:effectExtent l="8255" t="8255" r="10795" b="6985"/>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137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4"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8214mm" from="594.65pt,767.9pt" to="594.65pt,841.7pt" w14:anchorId="089FE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">
                <w10:wrap anchorx="page" anchory="page"/>
              </v:line>
            </w:pict>
          </mc:Fallback>
        </mc:AlternateContent>
      </w:r>
      <w:r w:rsidRPr="0097088A">
        <w:rPr>
          <w:rFonts w:asciiTheme="minorHAnsi" w:hAnsiTheme="minorHAnsi" w:cstheme="minorHAnsi"/>
          <w:color w:val="080808"/>
        </w:rPr>
        <w:t xml:space="preserve">This </w:t>
      </w:r>
      <w:r w:rsidRPr="0097088A">
        <w:rPr>
          <w:rFonts w:asciiTheme="minorHAnsi" w:hAnsiTheme="minorHAnsi" w:cstheme="minorHAnsi"/>
          <w:color w:val="181818"/>
        </w:rPr>
        <w:t xml:space="preserve">policy </w:t>
      </w:r>
      <w:r w:rsidRPr="0097088A">
        <w:rPr>
          <w:rFonts w:asciiTheme="minorHAnsi" w:hAnsiTheme="minorHAnsi" w:cstheme="minorHAnsi"/>
          <w:color w:val="080808"/>
        </w:rPr>
        <w:t xml:space="preserve">is to </w:t>
      </w:r>
      <w:r w:rsidRPr="0097088A">
        <w:rPr>
          <w:rFonts w:asciiTheme="minorHAnsi" w:hAnsiTheme="minorHAnsi" w:cstheme="minorHAnsi"/>
          <w:color w:val="181818"/>
        </w:rPr>
        <w:t xml:space="preserve">supplement the SEN policy and considers children with a specific difficulty in </w:t>
      </w:r>
      <w:r w:rsidRPr="0097088A">
        <w:rPr>
          <w:rFonts w:asciiTheme="minorHAnsi" w:hAnsiTheme="minorHAnsi" w:cstheme="minorHAnsi"/>
          <w:color w:val="080808"/>
        </w:rPr>
        <w:t>literacy (dyslexia</w:t>
      </w:r>
      <w:r w:rsidRPr="0097088A">
        <w:rPr>
          <w:rFonts w:asciiTheme="minorHAnsi" w:hAnsiTheme="minorHAnsi" w:cstheme="minorHAnsi"/>
          <w:color w:val="080808"/>
          <w:spacing w:val="6"/>
        </w:rPr>
        <w:t>)</w:t>
      </w:r>
      <w:r w:rsidRPr="0097088A">
        <w:rPr>
          <w:rFonts w:asciiTheme="minorHAnsi" w:hAnsiTheme="minorHAnsi" w:cstheme="minorHAnsi"/>
          <w:color w:val="565656"/>
          <w:spacing w:val="6"/>
        </w:rPr>
        <w:t>.</w:t>
      </w:r>
    </w:p>
    <w:p w14:paraId="35B46D3A" w14:textId="77777777" w:rsidR="00B10D36" w:rsidRPr="0097088A" w:rsidRDefault="00B10D36" w:rsidP="00B10D36">
      <w:pPr>
        <w:pStyle w:val="BodyText"/>
        <w:tabs>
          <w:tab w:val="left" w:pos="851"/>
        </w:tabs>
        <w:spacing w:line="360" w:lineRule="auto"/>
        <w:ind w:left="325" w:right="127" w:firstLine="13"/>
        <w:rPr>
          <w:rFonts w:asciiTheme="minorHAnsi" w:hAnsiTheme="minorHAnsi" w:cstheme="minorHAnsi"/>
        </w:rPr>
      </w:pPr>
      <w:r w:rsidRPr="0097088A">
        <w:rPr>
          <w:rFonts w:asciiTheme="minorHAnsi" w:hAnsiTheme="minorHAnsi" w:cstheme="minorHAnsi"/>
          <w:color w:val="181818"/>
          <w:w w:val="110"/>
        </w:rPr>
        <w:t>(Insert</w:t>
      </w:r>
      <w:r w:rsidRPr="0097088A">
        <w:rPr>
          <w:rFonts w:asciiTheme="minorHAnsi" w:hAnsiTheme="minorHAnsi" w:cstheme="minorHAnsi"/>
          <w:color w:val="181818"/>
          <w:spacing w:val="-16"/>
          <w:w w:val="110"/>
        </w:rPr>
        <w:t xml:space="preserve"> </w:t>
      </w:r>
      <w:r w:rsidRPr="0097088A">
        <w:rPr>
          <w:rFonts w:asciiTheme="minorHAnsi" w:hAnsiTheme="minorHAnsi" w:cstheme="minorHAnsi"/>
          <w:color w:val="181818"/>
          <w:w w:val="110"/>
        </w:rPr>
        <w:t>School</w:t>
      </w:r>
      <w:r w:rsidRPr="0097088A">
        <w:rPr>
          <w:rFonts w:asciiTheme="minorHAnsi" w:hAnsiTheme="minorHAnsi" w:cstheme="minorHAnsi"/>
          <w:color w:val="181818"/>
          <w:spacing w:val="-10"/>
          <w:w w:val="110"/>
        </w:rPr>
        <w:t xml:space="preserve"> </w:t>
      </w:r>
      <w:r w:rsidRPr="0097088A">
        <w:rPr>
          <w:rFonts w:asciiTheme="minorHAnsi" w:hAnsiTheme="minorHAnsi" w:cstheme="minorHAnsi"/>
          <w:color w:val="080808"/>
          <w:w w:val="110"/>
        </w:rPr>
        <w:t>Name)</w:t>
      </w:r>
      <w:r w:rsidRPr="0097088A">
        <w:rPr>
          <w:rFonts w:asciiTheme="minorHAnsi" w:hAnsiTheme="minorHAnsi" w:cstheme="minorHAnsi"/>
          <w:color w:val="080808"/>
          <w:spacing w:val="-1"/>
          <w:w w:val="110"/>
        </w:rPr>
        <w:t xml:space="preserve"> </w:t>
      </w:r>
      <w:r w:rsidRPr="0097088A">
        <w:rPr>
          <w:rFonts w:asciiTheme="minorHAnsi" w:hAnsiTheme="minorHAnsi" w:cstheme="minorHAnsi"/>
          <w:color w:val="181818"/>
          <w:w w:val="110"/>
        </w:rPr>
        <w:t>is</w:t>
      </w:r>
      <w:r w:rsidRPr="0097088A">
        <w:rPr>
          <w:rFonts w:asciiTheme="minorHAnsi" w:hAnsiTheme="minorHAnsi" w:cstheme="minorHAnsi"/>
          <w:color w:val="181818"/>
          <w:spacing w:val="-29"/>
          <w:w w:val="110"/>
        </w:rPr>
        <w:t xml:space="preserve"> </w:t>
      </w:r>
      <w:r w:rsidRPr="0097088A">
        <w:rPr>
          <w:rFonts w:asciiTheme="minorHAnsi" w:hAnsiTheme="minorHAnsi" w:cstheme="minorHAnsi"/>
          <w:color w:val="181818"/>
          <w:w w:val="110"/>
        </w:rPr>
        <w:t>committed</w:t>
      </w:r>
      <w:r w:rsidRPr="0097088A">
        <w:rPr>
          <w:rFonts w:asciiTheme="minorHAnsi" w:hAnsiTheme="minorHAnsi" w:cstheme="minorHAnsi"/>
          <w:color w:val="181818"/>
          <w:spacing w:val="2"/>
          <w:w w:val="110"/>
        </w:rPr>
        <w:t xml:space="preserve"> </w:t>
      </w:r>
      <w:r w:rsidRPr="0097088A">
        <w:rPr>
          <w:rFonts w:asciiTheme="minorHAnsi" w:hAnsiTheme="minorHAnsi" w:cstheme="minorHAnsi"/>
          <w:color w:val="181818"/>
          <w:w w:val="110"/>
        </w:rPr>
        <w:t>to</w:t>
      </w:r>
      <w:r w:rsidRPr="0097088A">
        <w:rPr>
          <w:rFonts w:asciiTheme="minorHAnsi" w:hAnsiTheme="minorHAnsi" w:cstheme="minorHAnsi"/>
          <w:color w:val="181818"/>
          <w:spacing w:val="-16"/>
          <w:w w:val="110"/>
        </w:rPr>
        <w:t xml:space="preserve"> </w:t>
      </w:r>
      <w:r w:rsidRPr="0097088A">
        <w:rPr>
          <w:rFonts w:asciiTheme="minorHAnsi" w:hAnsiTheme="minorHAnsi" w:cstheme="minorHAnsi"/>
          <w:color w:val="181818"/>
          <w:w w:val="110"/>
        </w:rPr>
        <w:t>ensuring</w:t>
      </w:r>
      <w:r w:rsidRPr="0097088A">
        <w:rPr>
          <w:rFonts w:asciiTheme="minorHAnsi" w:hAnsiTheme="minorHAnsi" w:cstheme="minorHAnsi"/>
          <w:color w:val="181818"/>
          <w:spacing w:val="-10"/>
          <w:w w:val="110"/>
        </w:rPr>
        <w:t xml:space="preserve"> </w:t>
      </w:r>
      <w:r w:rsidRPr="0097088A">
        <w:rPr>
          <w:rFonts w:asciiTheme="minorHAnsi" w:hAnsiTheme="minorHAnsi" w:cstheme="minorHAnsi"/>
          <w:color w:val="181818"/>
          <w:w w:val="110"/>
        </w:rPr>
        <w:t>that</w:t>
      </w:r>
      <w:r w:rsidRPr="0097088A">
        <w:rPr>
          <w:rFonts w:asciiTheme="minorHAnsi" w:hAnsiTheme="minorHAnsi" w:cstheme="minorHAnsi"/>
          <w:color w:val="181818"/>
          <w:spacing w:val="-8"/>
          <w:w w:val="110"/>
        </w:rPr>
        <w:t xml:space="preserve"> </w:t>
      </w:r>
      <w:r w:rsidRPr="0097088A">
        <w:rPr>
          <w:rFonts w:asciiTheme="minorHAnsi" w:hAnsiTheme="minorHAnsi" w:cstheme="minorHAnsi"/>
          <w:color w:val="181818"/>
          <w:w w:val="110"/>
        </w:rPr>
        <w:t>all</w:t>
      </w:r>
      <w:r w:rsidRPr="0097088A">
        <w:rPr>
          <w:rFonts w:asciiTheme="minorHAnsi" w:hAnsiTheme="minorHAnsi" w:cstheme="minorHAnsi"/>
          <w:color w:val="181818"/>
          <w:spacing w:val="-20"/>
          <w:w w:val="110"/>
        </w:rPr>
        <w:t xml:space="preserve"> </w:t>
      </w:r>
      <w:r w:rsidRPr="0097088A">
        <w:rPr>
          <w:rFonts w:asciiTheme="minorHAnsi" w:hAnsiTheme="minorHAnsi" w:cstheme="minorHAnsi"/>
          <w:color w:val="181818"/>
          <w:w w:val="110"/>
        </w:rPr>
        <w:t>children,</w:t>
      </w:r>
      <w:r w:rsidRPr="0097088A">
        <w:rPr>
          <w:rFonts w:asciiTheme="minorHAnsi" w:hAnsiTheme="minorHAnsi" w:cstheme="minorHAnsi"/>
          <w:color w:val="181818"/>
          <w:spacing w:val="-15"/>
          <w:w w:val="110"/>
        </w:rPr>
        <w:t xml:space="preserve"> </w:t>
      </w:r>
      <w:r w:rsidRPr="0097088A">
        <w:rPr>
          <w:rFonts w:asciiTheme="minorHAnsi" w:hAnsiTheme="minorHAnsi" w:cstheme="minorHAnsi"/>
          <w:color w:val="181818"/>
          <w:w w:val="110"/>
        </w:rPr>
        <w:t>irrespective</w:t>
      </w:r>
      <w:r w:rsidRPr="0097088A">
        <w:rPr>
          <w:rFonts w:asciiTheme="minorHAnsi" w:hAnsiTheme="minorHAnsi" w:cstheme="minorHAnsi"/>
          <w:color w:val="181818"/>
          <w:spacing w:val="5"/>
          <w:w w:val="110"/>
        </w:rPr>
        <w:t xml:space="preserve"> </w:t>
      </w:r>
      <w:r w:rsidRPr="0097088A">
        <w:rPr>
          <w:rFonts w:asciiTheme="minorHAnsi" w:hAnsiTheme="minorHAnsi" w:cstheme="minorHAnsi"/>
          <w:color w:val="181818"/>
          <w:w w:val="110"/>
        </w:rPr>
        <w:t>of</w:t>
      </w:r>
      <w:r w:rsidRPr="0097088A">
        <w:rPr>
          <w:rFonts w:asciiTheme="minorHAnsi" w:hAnsiTheme="minorHAnsi" w:cstheme="minorHAnsi"/>
          <w:color w:val="181818"/>
          <w:spacing w:val="-2"/>
          <w:w w:val="110"/>
        </w:rPr>
        <w:t xml:space="preserve"> </w:t>
      </w:r>
      <w:r w:rsidRPr="0097088A">
        <w:rPr>
          <w:rFonts w:asciiTheme="minorHAnsi" w:hAnsiTheme="minorHAnsi" w:cstheme="minorHAnsi"/>
          <w:color w:val="181818"/>
          <w:w w:val="110"/>
        </w:rPr>
        <w:t>disability</w:t>
      </w:r>
      <w:r w:rsidRPr="0097088A">
        <w:rPr>
          <w:rFonts w:asciiTheme="minorHAnsi" w:hAnsiTheme="minorHAnsi" w:cstheme="minorHAnsi"/>
          <w:color w:val="181818"/>
          <w:spacing w:val="1"/>
          <w:w w:val="110"/>
        </w:rPr>
        <w:t xml:space="preserve"> </w:t>
      </w:r>
      <w:r w:rsidRPr="0097088A">
        <w:rPr>
          <w:rFonts w:asciiTheme="minorHAnsi" w:hAnsiTheme="minorHAnsi" w:cstheme="minorHAnsi"/>
          <w:color w:val="181818"/>
          <w:w w:val="110"/>
        </w:rPr>
        <w:t>or</w:t>
      </w:r>
      <w:r w:rsidRPr="0097088A">
        <w:rPr>
          <w:rFonts w:asciiTheme="minorHAnsi" w:hAnsiTheme="minorHAnsi" w:cstheme="minorHAnsi"/>
          <w:color w:val="181818"/>
          <w:spacing w:val="-21"/>
          <w:w w:val="110"/>
        </w:rPr>
        <w:t xml:space="preserve"> </w:t>
      </w:r>
      <w:r w:rsidRPr="0097088A">
        <w:rPr>
          <w:rFonts w:asciiTheme="minorHAnsi" w:hAnsiTheme="minorHAnsi" w:cstheme="minorHAnsi"/>
          <w:color w:val="080808"/>
          <w:w w:val="110"/>
        </w:rPr>
        <w:t xml:space="preserve">learning </w:t>
      </w:r>
      <w:r w:rsidRPr="0097088A">
        <w:rPr>
          <w:rFonts w:asciiTheme="minorHAnsi" w:hAnsiTheme="minorHAnsi" w:cstheme="minorHAnsi"/>
          <w:color w:val="181818"/>
          <w:w w:val="110"/>
        </w:rPr>
        <w:t xml:space="preserve">difficulty, </w:t>
      </w:r>
      <w:proofErr w:type="gramStart"/>
      <w:r w:rsidRPr="0097088A">
        <w:rPr>
          <w:rFonts w:asciiTheme="minorHAnsi" w:hAnsiTheme="minorHAnsi" w:cstheme="minorHAnsi"/>
          <w:color w:val="181818"/>
          <w:w w:val="110"/>
        </w:rPr>
        <w:t>are able to</w:t>
      </w:r>
      <w:proofErr w:type="gramEnd"/>
      <w:r w:rsidRPr="0097088A">
        <w:rPr>
          <w:rFonts w:asciiTheme="minorHAnsi" w:hAnsiTheme="minorHAnsi" w:cstheme="minorHAnsi"/>
          <w:color w:val="181818"/>
          <w:w w:val="110"/>
        </w:rPr>
        <w:t xml:space="preserve"> access appropriate </w:t>
      </w:r>
      <w:r w:rsidRPr="0097088A">
        <w:rPr>
          <w:rFonts w:asciiTheme="minorHAnsi" w:hAnsiTheme="minorHAnsi" w:cstheme="minorHAnsi"/>
          <w:color w:val="080808"/>
          <w:w w:val="110"/>
        </w:rPr>
        <w:t xml:space="preserve">inclusive </w:t>
      </w:r>
      <w:r w:rsidRPr="0097088A">
        <w:rPr>
          <w:rFonts w:asciiTheme="minorHAnsi" w:hAnsiTheme="minorHAnsi" w:cstheme="minorHAnsi"/>
          <w:color w:val="181818"/>
          <w:w w:val="110"/>
        </w:rPr>
        <w:t xml:space="preserve">and differentiated teaching approaches.  The aim </w:t>
      </w:r>
      <w:r w:rsidRPr="0097088A">
        <w:rPr>
          <w:rFonts w:asciiTheme="minorHAnsi" w:hAnsiTheme="minorHAnsi" w:cstheme="minorHAnsi"/>
          <w:color w:val="080808"/>
          <w:w w:val="110"/>
        </w:rPr>
        <w:t xml:space="preserve">is </w:t>
      </w:r>
      <w:r w:rsidRPr="0097088A">
        <w:rPr>
          <w:rFonts w:asciiTheme="minorHAnsi" w:hAnsiTheme="minorHAnsi" w:cstheme="minorHAnsi"/>
          <w:color w:val="181818"/>
          <w:w w:val="110"/>
        </w:rPr>
        <w:t>always to raise</w:t>
      </w:r>
      <w:r w:rsidRPr="0097088A">
        <w:rPr>
          <w:rFonts w:asciiTheme="minorHAnsi" w:hAnsiTheme="minorHAnsi" w:cstheme="minorHAnsi"/>
          <w:color w:val="181818"/>
          <w:spacing w:val="-30"/>
          <w:w w:val="110"/>
        </w:rPr>
        <w:t xml:space="preserve"> </w:t>
      </w:r>
      <w:r w:rsidRPr="0097088A">
        <w:rPr>
          <w:rFonts w:asciiTheme="minorHAnsi" w:hAnsiTheme="minorHAnsi" w:cstheme="minorHAnsi"/>
          <w:color w:val="181818"/>
          <w:w w:val="110"/>
        </w:rPr>
        <w:t>achievement.</w:t>
      </w:r>
    </w:p>
    <w:p w14:paraId="65CF07F6" w14:textId="3FD8A576" w:rsidR="00B10D36" w:rsidRPr="0097088A" w:rsidRDefault="00B10D36" w:rsidP="00B10D36">
      <w:pPr>
        <w:pStyle w:val="BodyText"/>
        <w:tabs>
          <w:tab w:val="left" w:pos="851"/>
        </w:tabs>
        <w:spacing w:line="360" w:lineRule="auto"/>
        <w:ind w:left="318" w:right="250" w:hanging="1"/>
        <w:rPr>
          <w:rFonts w:asciiTheme="minorHAnsi" w:hAnsiTheme="minorHAnsi" w:cstheme="minorHAnsi"/>
        </w:rPr>
      </w:pPr>
      <w:r w:rsidRPr="0097088A">
        <w:rPr>
          <w:rFonts w:asciiTheme="minorHAnsi" w:hAnsiTheme="minorHAnsi" w:cstheme="minorHAnsi"/>
          <w:color w:val="181818"/>
        </w:rPr>
        <w:t xml:space="preserve">This policy reflects our duty </w:t>
      </w:r>
      <w:r w:rsidRPr="0097088A">
        <w:rPr>
          <w:rFonts w:asciiTheme="minorHAnsi" w:hAnsiTheme="minorHAnsi" w:cstheme="minorHAnsi"/>
          <w:color w:val="080808"/>
        </w:rPr>
        <w:t xml:space="preserve">under </w:t>
      </w:r>
      <w:r w:rsidRPr="0097088A">
        <w:rPr>
          <w:rFonts w:asciiTheme="minorHAnsi" w:hAnsiTheme="minorHAnsi" w:cstheme="minorHAnsi"/>
          <w:color w:val="181818"/>
        </w:rPr>
        <w:t xml:space="preserve">the Code of Practice for Special </w:t>
      </w:r>
      <w:r w:rsidRPr="0097088A">
        <w:rPr>
          <w:rFonts w:asciiTheme="minorHAnsi" w:hAnsiTheme="minorHAnsi" w:cstheme="minorHAnsi"/>
          <w:color w:val="2B2B2B"/>
        </w:rPr>
        <w:t>Educationa</w:t>
      </w:r>
      <w:r w:rsidRPr="0097088A">
        <w:rPr>
          <w:rFonts w:asciiTheme="minorHAnsi" w:hAnsiTheme="minorHAnsi" w:cstheme="minorHAnsi"/>
          <w:color w:val="080808"/>
        </w:rPr>
        <w:t xml:space="preserve">l </w:t>
      </w:r>
      <w:r w:rsidRPr="0097088A">
        <w:rPr>
          <w:rFonts w:asciiTheme="minorHAnsi" w:hAnsiTheme="minorHAnsi" w:cstheme="minorHAnsi"/>
          <w:color w:val="181818"/>
        </w:rPr>
        <w:t xml:space="preserve">Needs </w:t>
      </w:r>
      <w:r w:rsidRPr="0097088A">
        <w:rPr>
          <w:rFonts w:asciiTheme="minorHAnsi" w:hAnsiTheme="minorHAnsi" w:cstheme="minorHAnsi"/>
          <w:color w:val="080808"/>
        </w:rPr>
        <w:t>(20</w:t>
      </w:r>
      <w:r>
        <w:rPr>
          <w:rFonts w:asciiTheme="minorHAnsi" w:hAnsiTheme="minorHAnsi" w:cstheme="minorHAnsi"/>
          <w:color w:val="080808"/>
        </w:rPr>
        <w:t>15</w:t>
      </w:r>
      <w:r w:rsidRPr="0097088A">
        <w:rPr>
          <w:rFonts w:asciiTheme="minorHAnsi" w:hAnsiTheme="minorHAnsi" w:cstheme="minorHAnsi"/>
          <w:color w:val="080808"/>
        </w:rPr>
        <w:t xml:space="preserve">) </w:t>
      </w:r>
      <w:r w:rsidRPr="0097088A">
        <w:rPr>
          <w:rFonts w:asciiTheme="minorHAnsi" w:hAnsiTheme="minorHAnsi" w:cstheme="minorHAnsi"/>
          <w:color w:val="181818"/>
        </w:rPr>
        <w:t xml:space="preserve">and under the Equality Act </w:t>
      </w:r>
      <w:r w:rsidRPr="0097088A">
        <w:rPr>
          <w:rFonts w:asciiTheme="minorHAnsi" w:hAnsiTheme="minorHAnsi" w:cstheme="minorHAnsi"/>
          <w:color w:val="080808"/>
        </w:rPr>
        <w:t xml:space="preserve">(2010) </w:t>
      </w:r>
    </w:p>
    <w:p w14:paraId="5271438E" w14:textId="4C3EE36D" w:rsidR="00B10D36" w:rsidRPr="0097088A" w:rsidRDefault="00B10D36" w:rsidP="00B10D36">
      <w:pPr>
        <w:pStyle w:val="BodyText"/>
        <w:tabs>
          <w:tab w:val="left" w:pos="851"/>
        </w:tabs>
        <w:spacing w:line="360" w:lineRule="auto"/>
        <w:ind w:left="311" w:right="250" w:firstLine="8"/>
        <w:rPr>
          <w:rFonts w:asciiTheme="minorHAnsi" w:hAnsiTheme="minorHAnsi" w:cstheme="minorHAnsi"/>
        </w:rPr>
      </w:pPr>
      <w:r w:rsidRPr="0097088A">
        <w:rPr>
          <w:rFonts w:asciiTheme="minorHAnsi" w:hAnsiTheme="minorHAnsi" w:cstheme="minorHAnsi"/>
          <w:color w:val="181818"/>
          <w:w w:val="110"/>
        </w:rPr>
        <w:t>Reading and writing has a key role in accessing information and demonstrating knowledge throughout school life</w:t>
      </w:r>
      <w:r w:rsidRPr="0097088A">
        <w:rPr>
          <w:rFonts w:asciiTheme="minorHAnsi" w:hAnsiTheme="minorHAnsi" w:cstheme="minorHAnsi"/>
          <w:color w:val="424242"/>
          <w:w w:val="110"/>
        </w:rPr>
        <w:t>.</w:t>
      </w:r>
      <w:r>
        <w:rPr>
          <w:rFonts w:asciiTheme="minorHAnsi" w:hAnsiTheme="minorHAnsi" w:cstheme="minorHAnsi"/>
          <w:color w:val="424242"/>
          <w:w w:val="110"/>
        </w:rPr>
        <w:t xml:space="preserve"> </w:t>
      </w:r>
      <w:r w:rsidRPr="0097088A">
        <w:rPr>
          <w:rFonts w:asciiTheme="minorHAnsi" w:hAnsiTheme="minorHAnsi" w:cstheme="minorHAnsi"/>
          <w:color w:val="181818"/>
          <w:w w:val="110"/>
        </w:rPr>
        <w:t xml:space="preserve">As a school we </w:t>
      </w:r>
      <w:proofErr w:type="spellStart"/>
      <w:r w:rsidRPr="0097088A">
        <w:rPr>
          <w:rFonts w:asciiTheme="minorHAnsi" w:hAnsiTheme="minorHAnsi" w:cstheme="minorHAnsi"/>
          <w:color w:val="181818"/>
          <w:w w:val="110"/>
        </w:rPr>
        <w:t>recognise</w:t>
      </w:r>
      <w:proofErr w:type="spellEnd"/>
      <w:r w:rsidRPr="0097088A">
        <w:rPr>
          <w:rFonts w:asciiTheme="minorHAnsi" w:hAnsiTheme="minorHAnsi" w:cstheme="minorHAnsi"/>
          <w:color w:val="181818"/>
          <w:w w:val="110"/>
        </w:rPr>
        <w:t xml:space="preserve"> that any difficulty in developing such skills can seriously affect a</w:t>
      </w:r>
      <w:r>
        <w:rPr>
          <w:rFonts w:asciiTheme="minorHAnsi" w:hAnsiTheme="minorHAnsi" w:cstheme="minorHAnsi"/>
          <w:color w:val="181818"/>
          <w:w w:val="110"/>
        </w:rPr>
        <w:t>n</w:t>
      </w:r>
      <w:r w:rsidRPr="0097088A">
        <w:rPr>
          <w:rFonts w:asciiTheme="minorHAnsi" w:hAnsiTheme="minorHAnsi" w:cstheme="minorHAnsi"/>
          <w:color w:val="181818"/>
          <w:w w:val="110"/>
        </w:rPr>
        <w:t xml:space="preserve"> </w:t>
      </w:r>
      <w:r>
        <w:rPr>
          <w:rFonts w:asciiTheme="minorHAnsi" w:hAnsiTheme="minorHAnsi" w:cstheme="minorHAnsi"/>
          <w:color w:val="181818"/>
          <w:w w:val="110"/>
        </w:rPr>
        <w:t>individu</w:t>
      </w:r>
      <w:r w:rsidRPr="005027F1">
        <w:rPr>
          <w:rFonts w:asciiTheme="minorHAnsi" w:hAnsiTheme="minorHAnsi" w:cstheme="minorHAnsi"/>
          <w:color w:val="181818"/>
          <w:w w:val="110"/>
        </w:rPr>
        <w:t>al’s</w:t>
      </w:r>
      <w:r w:rsidRPr="0097088A">
        <w:rPr>
          <w:rFonts w:asciiTheme="minorHAnsi" w:hAnsiTheme="minorHAnsi" w:cstheme="minorHAnsi"/>
          <w:color w:val="181818"/>
          <w:w w:val="110"/>
        </w:rPr>
        <w:t xml:space="preserve"> </w:t>
      </w:r>
      <w:r w:rsidRPr="0097088A">
        <w:rPr>
          <w:rFonts w:asciiTheme="minorHAnsi" w:hAnsiTheme="minorHAnsi" w:cstheme="minorHAnsi"/>
          <w:color w:val="080808"/>
          <w:w w:val="110"/>
        </w:rPr>
        <w:t xml:space="preserve">learning, </w:t>
      </w:r>
      <w:r w:rsidRPr="0097088A">
        <w:rPr>
          <w:rFonts w:asciiTheme="minorHAnsi" w:hAnsiTheme="minorHAnsi" w:cstheme="minorHAnsi"/>
          <w:color w:val="181818"/>
          <w:w w:val="110"/>
        </w:rPr>
        <w:t xml:space="preserve">confidence, </w:t>
      </w:r>
      <w:proofErr w:type="gramStart"/>
      <w:r w:rsidRPr="0097088A">
        <w:rPr>
          <w:rFonts w:asciiTheme="minorHAnsi" w:hAnsiTheme="minorHAnsi" w:cstheme="minorHAnsi"/>
          <w:color w:val="181818"/>
          <w:w w:val="110"/>
        </w:rPr>
        <w:t>self-esteem</w:t>
      </w:r>
      <w:proofErr w:type="gramEnd"/>
      <w:r w:rsidRPr="0097088A">
        <w:rPr>
          <w:rFonts w:asciiTheme="minorHAnsi" w:hAnsiTheme="minorHAnsi" w:cstheme="minorHAnsi"/>
          <w:color w:val="181818"/>
          <w:w w:val="110"/>
        </w:rPr>
        <w:t xml:space="preserve"> and engagement with school.</w:t>
      </w:r>
    </w:p>
    <w:p w14:paraId="2CF4F3EF" w14:textId="77777777" w:rsidR="00B10D36" w:rsidRDefault="00B10D36" w:rsidP="00B10D36">
      <w:pPr>
        <w:tabs>
          <w:tab w:val="left" w:pos="851"/>
        </w:tabs>
        <w:spacing w:line="360" w:lineRule="auto"/>
        <w:ind w:left="312"/>
        <w:rPr>
          <w:rFonts w:asciiTheme="minorHAnsi" w:hAnsiTheme="minorHAnsi" w:cstheme="minorHAnsi"/>
          <w:b/>
          <w:color w:val="181818"/>
          <w:sz w:val="21"/>
          <w:u w:val="thick" w:color="181818"/>
        </w:rPr>
      </w:pPr>
    </w:p>
    <w:p w14:paraId="5E397A99" w14:textId="7550846B" w:rsidR="00B10D36" w:rsidRPr="00FC7038" w:rsidRDefault="00B10D36" w:rsidP="00B10D36">
      <w:pPr>
        <w:tabs>
          <w:tab w:val="left" w:pos="851"/>
        </w:tabs>
        <w:spacing w:line="360" w:lineRule="auto"/>
        <w:ind w:left="312"/>
        <w:rPr>
          <w:rFonts w:asciiTheme="minorHAnsi" w:hAnsiTheme="minorHAnsi" w:cstheme="minorHAnsi"/>
          <w:b/>
          <w:sz w:val="21"/>
        </w:rPr>
      </w:pPr>
      <w:r w:rsidRPr="0097088A">
        <w:rPr>
          <w:rFonts w:asciiTheme="minorHAnsi" w:hAnsiTheme="minorHAnsi" w:cstheme="minorHAnsi"/>
          <w:b/>
          <w:color w:val="181818"/>
          <w:sz w:val="21"/>
          <w:u w:val="thick" w:color="181818"/>
        </w:rPr>
        <w:t>Definition</w:t>
      </w:r>
    </w:p>
    <w:p w14:paraId="5E211B84" w14:textId="77777777" w:rsidR="00B10D36" w:rsidRPr="0097088A" w:rsidRDefault="00B10D36" w:rsidP="00B10D36">
      <w:pPr>
        <w:pStyle w:val="BodyText"/>
        <w:tabs>
          <w:tab w:val="left" w:pos="851"/>
        </w:tabs>
        <w:spacing w:line="360" w:lineRule="auto"/>
        <w:ind w:left="294" w:right="133" w:firstLine="33"/>
        <w:rPr>
          <w:rFonts w:asciiTheme="minorHAnsi" w:hAnsiTheme="minorHAnsi" w:cstheme="minorHAnsi"/>
        </w:rPr>
      </w:pPr>
      <w:r w:rsidRPr="0097088A">
        <w:rPr>
          <w:rFonts w:asciiTheme="minorHAnsi" w:hAnsiTheme="minorHAnsi" w:cstheme="minorHAnsi"/>
          <w:color w:val="181818"/>
          <w:w w:val="105"/>
        </w:rPr>
        <w:t xml:space="preserve">'Dyslexia' </w:t>
      </w:r>
      <w:r w:rsidRPr="0097088A">
        <w:rPr>
          <w:rFonts w:asciiTheme="minorHAnsi" w:hAnsiTheme="minorHAnsi" w:cstheme="minorHAnsi"/>
          <w:color w:val="181818"/>
        </w:rPr>
        <w:t xml:space="preserve">is </w:t>
      </w:r>
      <w:r w:rsidRPr="0097088A">
        <w:rPr>
          <w:rFonts w:asciiTheme="minorHAnsi" w:hAnsiTheme="minorHAnsi" w:cstheme="minorHAnsi"/>
          <w:color w:val="181818"/>
          <w:w w:val="105"/>
        </w:rPr>
        <w:t xml:space="preserve">derived from the Greek and means </w:t>
      </w:r>
      <w:proofErr w:type="gramStart"/>
      <w:r w:rsidRPr="0097088A">
        <w:rPr>
          <w:rFonts w:asciiTheme="minorHAnsi" w:hAnsiTheme="minorHAnsi" w:cstheme="minorHAnsi"/>
          <w:color w:val="181818"/>
          <w:w w:val="105"/>
        </w:rPr>
        <w:t xml:space="preserve">literally  </w:t>
      </w:r>
      <w:r w:rsidRPr="0097088A">
        <w:rPr>
          <w:rFonts w:asciiTheme="minorHAnsi" w:hAnsiTheme="minorHAnsi" w:cstheme="minorHAnsi"/>
          <w:color w:val="2B2B2B"/>
          <w:w w:val="105"/>
        </w:rPr>
        <w:t>'</w:t>
      </w:r>
      <w:proofErr w:type="gramEnd"/>
      <w:r w:rsidRPr="0097088A">
        <w:rPr>
          <w:rFonts w:asciiTheme="minorHAnsi" w:hAnsiTheme="minorHAnsi" w:cstheme="minorHAnsi"/>
          <w:color w:val="2B2B2B"/>
          <w:w w:val="105"/>
        </w:rPr>
        <w:t xml:space="preserve"> difficu</w:t>
      </w:r>
      <w:r w:rsidRPr="0097088A">
        <w:rPr>
          <w:rFonts w:asciiTheme="minorHAnsi" w:hAnsiTheme="minorHAnsi" w:cstheme="minorHAnsi"/>
          <w:color w:val="080808"/>
          <w:w w:val="105"/>
        </w:rPr>
        <w:t xml:space="preserve">lty </w:t>
      </w:r>
      <w:r w:rsidRPr="0097088A">
        <w:rPr>
          <w:rFonts w:asciiTheme="minorHAnsi" w:hAnsiTheme="minorHAnsi" w:cstheme="minorHAnsi"/>
          <w:color w:val="181818"/>
          <w:w w:val="105"/>
        </w:rPr>
        <w:t xml:space="preserve">with words or </w:t>
      </w:r>
      <w:r w:rsidRPr="0097088A">
        <w:rPr>
          <w:rFonts w:asciiTheme="minorHAnsi" w:hAnsiTheme="minorHAnsi" w:cstheme="minorHAnsi"/>
          <w:color w:val="080808"/>
          <w:w w:val="105"/>
        </w:rPr>
        <w:t xml:space="preserve">language'. </w:t>
      </w:r>
      <w:r w:rsidRPr="0097088A">
        <w:rPr>
          <w:rFonts w:asciiTheme="minorHAnsi" w:hAnsiTheme="minorHAnsi" w:cstheme="minorHAnsi"/>
          <w:color w:val="181818"/>
          <w:w w:val="105"/>
        </w:rPr>
        <w:t xml:space="preserve">There </w:t>
      </w:r>
      <w:r w:rsidRPr="0097088A">
        <w:rPr>
          <w:rFonts w:asciiTheme="minorHAnsi" w:hAnsiTheme="minorHAnsi" w:cstheme="minorHAnsi"/>
          <w:color w:val="181818"/>
        </w:rPr>
        <w:t xml:space="preserve">is no one </w:t>
      </w:r>
      <w:r w:rsidRPr="0097088A">
        <w:rPr>
          <w:rFonts w:asciiTheme="minorHAnsi" w:hAnsiTheme="minorHAnsi" w:cstheme="minorHAnsi"/>
          <w:color w:val="181818"/>
          <w:w w:val="105"/>
        </w:rPr>
        <w:t xml:space="preserve">agreed definition of dyslexia and, despite </w:t>
      </w:r>
      <w:r w:rsidRPr="0097088A">
        <w:rPr>
          <w:rFonts w:asciiTheme="minorHAnsi" w:hAnsiTheme="minorHAnsi" w:cstheme="minorHAnsi"/>
          <w:color w:val="2B2B2B"/>
          <w:w w:val="105"/>
        </w:rPr>
        <w:t>c</w:t>
      </w:r>
      <w:r w:rsidRPr="0097088A">
        <w:rPr>
          <w:rFonts w:asciiTheme="minorHAnsi" w:hAnsiTheme="minorHAnsi" w:cstheme="minorHAnsi"/>
          <w:color w:val="2B2B2B"/>
        </w:rPr>
        <w:t>onsid</w:t>
      </w:r>
      <w:r w:rsidRPr="0097088A">
        <w:rPr>
          <w:rFonts w:asciiTheme="minorHAnsi" w:hAnsiTheme="minorHAnsi" w:cstheme="minorHAnsi"/>
          <w:color w:val="2B2B2B"/>
          <w:w w:val="105"/>
        </w:rPr>
        <w:t>erab</w:t>
      </w:r>
      <w:r w:rsidRPr="0097088A">
        <w:rPr>
          <w:rFonts w:asciiTheme="minorHAnsi" w:hAnsiTheme="minorHAnsi" w:cstheme="minorHAnsi"/>
          <w:color w:val="080808"/>
          <w:w w:val="105"/>
        </w:rPr>
        <w:t xml:space="preserve">le </w:t>
      </w:r>
      <w:r w:rsidRPr="0097088A">
        <w:rPr>
          <w:rFonts w:asciiTheme="minorHAnsi" w:hAnsiTheme="minorHAnsi" w:cstheme="minorHAnsi"/>
          <w:color w:val="181818"/>
          <w:w w:val="105"/>
        </w:rPr>
        <w:t xml:space="preserve">research, the findings regarding the numbers of </w:t>
      </w:r>
      <w:r>
        <w:rPr>
          <w:rFonts w:asciiTheme="minorHAnsi" w:hAnsiTheme="minorHAnsi" w:cstheme="minorHAnsi"/>
          <w:color w:val="181818"/>
          <w:w w:val="105"/>
        </w:rPr>
        <w:t>individuals</w:t>
      </w:r>
      <w:r w:rsidRPr="0097088A">
        <w:rPr>
          <w:rFonts w:asciiTheme="minorHAnsi" w:hAnsiTheme="minorHAnsi" w:cstheme="minorHAnsi"/>
          <w:color w:val="181818"/>
          <w:w w:val="105"/>
        </w:rPr>
        <w:t xml:space="preserve"> and causes of dyslexia vary widely. However, more recent definitions reflect a degree of consensus between academics and professionals and help to clarify a basis for identification.</w:t>
      </w:r>
    </w:p>
    <w:p w14:paraId="37299249" w14:textId="77777777" w:rsidR="00B10D36" w:rsidRPr="0097088A" w:rsidRDefault="00B10D36" w:rsidP="00B10D36">
      <w:pPr>
        <w:pStyle w:val="BodyText"/>
        <w:tabs>
          <w:tab w:val="left" w:pos="851"/>
        </w:tabs>
        <w:spacing w:line="360" w:lineRule="auto"/>
        <w:ind w:left="294" w:right="143" w:firstLine="3"/>
        <w:rPr>
          <w:rFonts w:asciiTheme="minorHAnsi" w:hAnsiTheme="minorHAnsi" w:cstheme="minorHAnsi"/>
        </w:rPr>
      </w:pPr>
      <w:r w:rsidRPr="0097088A">
        <w:rPr>
          <w:rFonts w:asciiTheme="minorHAnsi" w:hAnsiTheme="minorHAnsi" w:cstheme="minorHAnsi"/>
          <w:color w:val="080808"/>
          <w:w w:val="105"/>
        </w:rPr>
        <w:t xml:space="preserve">In </w:t>
      </w:r>
      <w:r w:rsidRPr="0097088A">
        <w:rPr>
          <w:rFonts w:asciiTheme="minorHAnsi" w:hAnsiTheme="minorHAnsi" w:cstheme="minorHAnsi"/>
          <w:color w:val="181818"/>
          <w:w w:val="105"/>
        </w:rPr>
        <w:t xml:space="preserve">June 2009, Sir Jim Rose published his report on dyslexia to the Secretary of State for Education. The report set out guidelines to support schools in identifying and teaching children and young people with dyslexia and </w:t>
      </w:r>
      <w:r w:rsidRPr="0097088A">
        <w:rPr>
          <w:rFonts w:asciiTheme="minorHAnsi" w:hAnsiTheme="minorHAnsi" w:cstheme="minorHAnsi"/>
          <w:color w:val="080808"/>
          <w:w w:val="105"/>
        </w:rPr>
        <w:t>litera</w:t>
      </w:r>
      <w:r w:rsidRPr="0097088A">
        <w:rPr>
          <w:rFonts w:asciiTheme="minorHAnsi" w:hAnsiTheme="minorHAnsi" w:cstheme="minorHAnsi"/>
          <w:color w:val="2B2B2B"/>
          <w:w w:val="105"/>
        </w:rPr>
        <w:t>c</w:t>
      </w:r>
      <w:r w:rsidRPr="0097088A">
        <w:rPr>
          <w:rFonts w:asciiTheme="minorHAnsi" w:hAnsiTheme="minorHAnsi" w:cstheme="minorHAnsi"/>
          <w:color w:val="080808"/>
          <w:w w:val="105"/>
        </w:rPr>
        <w:t>y</w:t>
      </w:r>
      <w:r w:rsidRPr="0097088A">
        <w:rPr>
          <w:rFonts w:asciiTheme="minorHAnsi" w:hAnsiTheme="minorHAnsi" w:cstheme="minorHAnsi"/>
          <w:color w:val="080808"/>
          <w:spacing w:val="-25"/>
          <w:w w:val="105"/>
        </w:rPr>
        <w:t xml:space="preserve"> </w:t>
      </w:r>
      <w:r w:rsidRPr="0097088A">
        <w:rPr>
          <w:rFonts w:asciiTheme="minorHAnsi" w:hAnsiTheme="minorHAnsi" w:cstheme="minorHAnsi"/>
          <w:color w:val="181818"/>
          <w:w w:val="105"/>
        </w:rPr>
        <w:t>difficulties.</w:t>
      </w:r>
    </w:p>
    <w:p w14:paraId="50DDD39C" w14:textId="77777777" w:rsidR="00B10D36" w:rsidRPr="00FC7038" w:rsidRDefault="00B10D36" w:rsidP="00B10D36">
      <w:pPr>
        <w:pStyle w:val="BodyText"/>
        <w:tabs>
          <w:tab w:val="left" w:pos="851"/>
        </w:tabs>
        <w:spacing w:line="360" w:lineRule="auto"/>
        <w:ind w:left="296"/>
        <w:rPr>
          <w:rFonts w:asciiTheme="minorHAnsi" w:hAnsiTheme="minorHAnsi" w:cstheme="minorHAnsi"/>
        </w:rPr>
      </w:pPr>
      <w:r w:rsidRPr="0097088A">
        <w:rPr>
          <w:rFonts w:asciiTheme="minorHAnsi" w:hAnsiTheme="minorHAnsi" w:cstheme="minorHAnsi"/>
          <w:color w:val="181818"/>
          <w:w w:val="105"/>
        </w:rPr>
        <w:t xml:space="preserve">Rose </w:t>
      </w:r>
      <w:proofErr w:type="spellStart"/>
      <w:r w:rsidRPr="0097088A">
        <w:rPr>
          <w:rFonts w:asciiTheme="minorHAnsi" w:hAnsiTheme="minorHAnsi" w:cstheme="minorHAnsi"/>
          <w:color w:val="181818"/>
          <w:w w:val="105"/>
        </w:rPr>
        <w:t>summarised</w:t>
      </w:r>
      <w:proofErr w:type="spellEnd"/>
      <w:r w:rsidRPr="0097088A">
        <w:rPr>
          <w:rFonts w:asciiTheme="minorHAnsi" w:hAnsiTheme="minorHAnsi" w:cstheme="minorHAnsi"/>
          <w:color w:val="181818"/>
          <w:w w:val="105"/>
        </w:rPr>
        <w:t xml:space="preserve"> dyslexia as follows:</w:t>
      </w:r>
    </w:p>
    <w:p w14:paraId="690BE063" w14:textId="77777777" w:rsidR="00B10D36" w:rsidRPr="0097088A" w:rsidRDefault="00B10D36" w:rsidP="00B10D36">
      <w:pPr>
        <w:pStyle w:val="ListParagraph"/>
        <w:numPr>
          <w:ilvl w:val="1"/>
          <w:numId w:val="5"/>
        </w:numPr>
        <w:tabs>
          <w:tab w:val="left" w:pos="851"/>
          <w:tab w:val="left" w:pos="867"/>
        </w:tabs>
        <w:spacing w:line="360" w:lineRule="auto"/>
        <w:ind w:left="1010" w:right="150" w:hanging="362"/>
        <w:jc w:val="both"/>
        <w:rPr>
          <w:rFonts w:asciiTheme="minorHAnsi" w:hAnsiTheme="minorHAnsi" w:cstheme="minorHAnsi"/>
        </w:rPr>
      </w:pPr>
      <w:r w:rsidRPr="0097088A">
        <w:rPr>
          <w:rFonts w:asciiTheme="minorHAnsi" w:hAnsiTheme="minorHAnsi" w:cstheme="minorHAnsi"/>
          <w:color w:val="181818"/>
          <w:w w:val="105"/>
        </w:rPr>
        <w:t xml:space="preserve">Dyslexia is a </w:t>
      </w:r>
      <w:r w:rsidRPr="0097088A">
        <w:rPr>
          <w:rFonts w:asciiTheme="minorHAnsi" w:hAnsiTheme="minorHAnsi" w:cstheme="minorHAnsi"/>
          <w:color w:val="080808"/>
          <w:w w:val="105"/>
        </w:rPr>
        <w:t xml:space="preserve">learning </w:t>
      </w:r>
      <w:r w:rsidRPr="0097088A">
        <w:rPr>
          <w:rFonts w:asciiTheme="minorHAnsi" w:hAnsiTheme="minorHAnsi" w:cstheme="minorHAnsi"/>
          <w:color w:val="181818"/>
          <w:w w:val="105"/>
        </w:rPr>
        <w:t xml:space="preserve">difficulty that primarily affects the skills </w:t>
      </w:r>
      <w:r w:rsidRPr="0097088A">
        <w:rPr>
          <w:rFonts w:asciiTheme="minorHAnsi" w:hAnsiTheme="minorHAnsi" w:cstheme="minorHAnsi"/>
          <w:color w:val="080808"/>
          <w:w w:val="105"/>
        </w:rPr>
        <w:t xml:space="preserve">involved in </w:t>
      </w:r>
      <w:r w:rsidRPr="0097088A">
        <w:rPr>
          <w:rFonts w:asciiTheme="minorHAnsi" w:hAnsiTheme="minorHAnsi" w:cstheme="minorHAnsi"/>
          <w:color w:val="181818"/>
          <w:w w:val="105"/>
        </w:rPr>
        <w:t>accurate and fluent word reading and</w:t>
      </w:r>
      <w:r w:rsidRPr="0097088A">
        <w:rPr>
          <w:rFonts w:asciiTheme="minorHAnsi" w:hAnsiTheme="minorHAnsi" w:cstheme="minorHAnsi"/>
          <w:color w:val="181818"/>
          <w:spacing w:val="12"/>
          <w:w w:val="105"/>
        </w:rPr>
        <w:t xml:space="preserve"> </w:t>
      </w:r>
      <w:r w:rsidRPr="0097088A">
        <w:rPr>
          <w:rFonts w:asciiTheme="minorHAnsi" w:hAnsiTheme="minorHAnsi" w:cstheme="minorHAnsi"/>
          <w:color w:val="181818"/>
          <w:w w:val="105"/>
        </w:rPr>
        <w:t>spelling.</w:t>
      </w:r>
    </w:p>
    <w:p w14:paraId="07AC1235" w14:textId="77777777" w:rsidR="00B10D36" w:rsidRPr="0097088A" w:rsidRDefault="00B10D36" w:rsidP="00B10D36">
      <w:pPr>
        <w:pStyle w:val="ListParagraph"/>
        <w:numPr>
          <w:ilvl w:val="1"/>
          <w:numId w:val="5"/>
        </w:numPr>
        <w:tabs>
          <w:tab w:val="left" w:pos="851"/>
          <w:tab w:val="left" w:pos="863"/>
        </w:tabs>
        <w:spacing w:line="360" w:lineRule="auto"/>
        <w:ind w:left="1012" w:right="164" w:hanging="369"/>
        <w:jc w:val="both"/>
        <w:rPr>
          <w:rFonts w:asciiTheme="minorHAnsi" w:hAnsiTheme="minorHAnsi" w:cstheme="minorHAnsi"/>
        </w:rPr>
      </w:pPr>
      <w:r w:rsidRPr="0097088A">
        <w:rPr>
          <w:rFonts w:asciiTheme="minorHAnsi" w:hAnsiTheme="minorHAnsi" w:cstheme="minorHAnsi"/>
          <w:color w:val="181818"/>
          <w:w w:val="110"/>
        </w:rPr>
        <w:t>Characteristic</w:t>
      </w:r>
      <w:r w:rsidRPr="0097088A">
        <w:rPr>
          <w:rFonts w:asciiTheme="minorHAnsi" w:hAnsiTheme="minorHAnsi" w:cstheme="minorHAnsi"/>
          <w:color w:val="181818"/>
          <w:spacing w:val="-15"/>
          <w:w w:val="110"/>
        </w:rPr>
        <w:t xml:space="preserve"> </w:t>
      </w:r>
      <w:r w:rsidRPr="0097088A">
        <w:rPr>
          <w:rFonts w:asciiTheme="minorHAnsi" w:hAnsiTheme="minorHAnsi" w:cstheme="minorHAnsi"/>
          <w:color w:val="181818"/>
          <w:w w:val="110"/>
        </w:rPr>
        <w:t>features</w:t>
      </w:r>
      <w:r w:rsidRPr="0097088A">
        <w:rPr>
          <w:rFonts w:asciiTheme="minorHAnsi" w:hAnsiTheme="minorHAnsi" w:cstheme="minorHAnsi"/>
          <w:color w:val="181818"/>
          <w:spacing w:val="-15"/>
          <w:w w:val="110"/>
        </w:rPr>
        <w:t xml:space="preserve"> </w:t>
      </w:r>
      <w:r w:rsidRPr="0097088A">
        <w:rPr>
          <w:rFonts w:asciiTheme="minorHAnsi" w:hAnsiTheme="minorHAnsi" w:cstheme="minorHAnsi"/>
          <w:color w:val="181818"/>
          <w:w w:val="110"/>
        </w:rPr>
        <w:t>of</w:t>
      </w:r>
      <w:r w:rsidRPr="0097088A">
        <w:rPr>
          <w:rFonts w:asciiTheme="minorHAnsi" w:hAnsiTheme="minorHAnsi" w:cstheme="minorHAnsi"/>
          <w:color w:val="181818"/>
          <w:spacing w:val="-13"/>
          <w:w w:val="110"/>
        </w:rPr>
        <w:t xml:space="preserve"> </w:t>
      </w:r>
      <w:r w:rsidRPr="0097088A">
        <w:rPr>
          <w:rFonts w:asciiTheme="minorHAnsi" w:hAnsiTheme="minorHAnsi" w:cstheme="minorHAnsi"/>
          <w:color w:val="181818"/>
          <w:w w:val="110"/>
        </w:rPr>
        <w:t>dyslexia</w:t>
      </w:r>
      <w:r w:rsidRPr="0097088A">
        <w:rPr>
          <w:rFonts w:asciiTheme="minorHAnsi" w:hAnsiTheme="minorHAnsi" w:cstheme="minorHAnsi"/>
          <w:color w:val="181818"/>
          <w:spacing w:val="-3"/>
          <w:w w:val="110"/>
        </w:rPr>
        <w:t xml:space="preserve"> </w:t>
      </w:r>
      <w:r w:rsidRPr="0097088A">
        <w:rPr>
          <w:rFonts w:asciiTheme="minorHAnsi" w:hAnsiTheme="minorHAnsi" w:cstheme="minorHAnsi"/>
          <w:color w:val="181818"/>
          <w:w w:val="110"/>
        </w:rPr>
        <w:t>are difficulties</w:t>
      </w:r>
      <w:r w:rsidRPr="0097088A">
        <w:rPr>
          <w:rFonts w:asciiTheme="minorHAnsi" w:hAnsiTheme="minorHAnsi" w:cstheme="minorHAnsi"/>
          <w:color w:val="181818"/>
          <w:spacing w:val="-17"/>
          <w:w w:val="110"/>
        </w:rPr>
        <w:t xml:space="preserve"> </w:t>
      </w:r>
      <w:r w:rsidRPr="0097088A">
        <w:rPr>
          <w:rFonts w:asciiTheme="minorHAnsi" w:hAnsiTheme="minorHAnsi" w:cstheme="minorHAnsi"/>
          <w:color w:val="181818"/>
          <w:w w:val="110"/>
        </w:rPr>
        <w:t>in</w:t>
      </w:r>
      <w:r w:rsidRPr="0097088A">
        <w:rPr>
          <w:rFonts w:asciiTheme="minorHAnsi" w:hAnsiTheme="minorHAnsi" w:cstheme="minorHAnsi"/>
          <w:color w:val="181818"/>
          <w:spacing w:val="-29"/>
          <w:w w:val="110"/>
        </w:rPr>
        <w:t xml:space="preserve"> </w:t>
      </w:r>
      <w:r w:rsidRPr="0097088A">
        <w:rPr>
          <w:rFonts w:asciiTheme="minorHAnsi" w:hAnsiTheme="minorHAnsi" w:cstheme="minorHAnsi"/>
          <w:color w:val="181818"/>
          <w:w w:val="110"/>
        </w:rPr>
        <w:t>phonological</w:t>
      </w:r>
      <w:r w:rsidRPr="0097088A">
        <w:rPr>
          <w:rFonts w:asciiTheme="minorHAnsi" w:hAnsiTheme="minorHAnsi" w:cstheme="minorHAnsi"/>
          <w:color w:val="181818"/>
          <w:spacing w:val="-8"/>
          <w:w w:val="110"/>
        </w:rPr>
        <w:t xml:space="preserve"> </w:t>
      </w:r>
      <w:r w:rsidRPr="0097088A">
        <w:rPr>
          <w:rFonts w:asciiTheme="minorHAnsi" w:hAnsiTheme="minorHAnsi" w:cstheme="minorHAnsi"/>
          <w:color w:val="181818"/>
          <w:w w:val="110"/>
        </w:rPr>
        <w:t>awareness,</w:t>
      </w:r>
      <w:r w:rsidRPr="0097088A">
        <w:rPr>
          <w:rFonts w:asciiTheme="minorHAnsi" w:hAnsiTheme="minorHAnsi" w:cstheme="minorHAnsi"/>
          <w:color w:val="181818"/>
          <w:spacing w:val="-19"/>
          <w:w w:val="110"/>
        </w:rPr>
        <w:t xml:space="preserve"> </w:t>
      </w:r>
      <w:r w:rsidRPr="0097088A">
        <w:rPr>
          <w:rFonts w:asciiTheme="minorHAnsi" w:hAnsiTheme="minorHAnsi" w:cstheme="minorHAnsi"/>
          <w:color w:val="181818"/>
          <w:w w:val="110"/>
        </w:rPr>
        <w:t>verbal</w:t>
      </w:r>
      <w:r w:rsidRPr="0097088A">
        <w:rPr>
          <w:rFonts w:asciiTheme="minorHAnsi" w:hAnsiTheme="minorHAnsi" w:cstheme="minorHAnsi"/>
          <w:color w:val="181818"/>
          <w:spacing w:val="-20"/>
          <w:w w:val="110"/>
        </w:rPr>
        <w:t xml:space="preserve"> </w:t>
      </w:r>
      <w:proofErr w:type="gramStart"/>
      <w:r w:rsidRPr="0097088A">
        <w:rPr>
          <w:rFonts w:asciiTheme="minorHAnsi" w:hAnsiTheme="minorHAnsi" w:cstheme="minorHAnsi"/>
          <w:color w:val="181818"/>
          <w:w w:val="110"/>
        </w:rPr>
        <w:t>memory</w:t>
      </w:r>
      <w:proofErr w:type="gramEnd"/>
      <w:r w:rsidRPr="0097088A">
        <w:rPr>
          <w:rFonts w:asciiTheme="minorHAnsi" w:hAnsiTheme="minorHAnsi" w:cstheme="minorHAnsi"/>
          <w:color w:val="181818"/>
          <w:w w:val="110"/>
        </w:rPr>
        <w:t xml:space="preserve"> and verbal processing</w:t>
      </w:r>
      <w:r w:rsidRPr="0097088A">
        <w:rPr>
          <w:rFonts w:asciiTheme="minorHAnsi" w:hAnsiTheme="minorHAnsi" w:cstheme="minorHAnsi"/>
          <w:color w:val="181818"/>
          <w:spacing w:val="-37"/>
          <w:w w:val="110"/>
        </w:rPr>
        <w:t xml:space="preserve"> </w:t>
      </w:r>
      <w:r w:rsidRPr="0097088A">
        <w:rPr>
          <w:rFonts w:asciiTheme="minorHAnsi" w:hAnsiTheme="minorHAnsi" w:cstheme="minorHAnsi"/>
          <w:color w:val="181818"/>
          <w:w w:val="110"/>
        </w:rPr>
        <w:t>speed.</w:t>
      </w:r>
    </w:p>
    <w:p w14:paraId="6AA8BDE6" w14:textId="1F10B9E7" w:rsidR="00B10D36" w:rsidRPr="00B10D36" w:rsidRDefault="00B10D36" w:rsidP="00B10D36">
      <w:pPr>
        <w:pStyle w:val="ListParagraph"/>
        <w:numPr>
          <w:ilvl w:val="1"/>
          <w:numId w:val="5"/>
        </w:numPr>
        <w:tabs>
          <w:tab w:val="left" w:pos="851"/>
          <w:tab w:val="left" w:pos="862"/>
        </w:tabs>
        <w:spacing w:line="360" w:lineRule="auto"/>
        <w:ind w:left="1008"/>
        <w:rPr>
          <w:rFonts w:asciiTheme="minorHAnsi" w:hAnsiTheme="minorHAnsi" w:cstheme="minorHAnsi"/>
        </w:rPr>
      </w:pPr>
      <w:r w:rsidRPr="0097088A">
        <w:rPr>
          <w:rFonts w:asciiTheme="minorHAnsi" w:hAnsiTheme="minorHAnsi" w:cstheme="minorHAnsi"/>
          <w:color w:val="181818"/>
          <w:w w:val="105"/>
        </w:rPr>
        <w:t>Dyslexia occurs across the range of intellectual</w:t>
      </w:r>
      <w:r w:rsidRPr="0097088A">
        <w:rPr>
          <w:rFonts w:asciiTheme="minorHAnsi" w:hAnsiTheme="minorHAnsi" w:cstheme="minorHAnsi"/>
          <w:color w:val="181818"/>
          <w:spacing w:val="15"/>
          <w:w w:val="105"/>
        </w:rPr>
        <w:t xml:space="preserve"> </w:t>
      </w:r>
      <w:r w:rsidRPr="0097088A">
        <w:rPr>
          <w:rFonts w:asciiTheme="minorHAnsi" w:hAnsiTheme="minorHAnsi" w:cstheme="minorHAnsi"/>
          <w:color w:val="181818"/>
          <w:w w:val="105"/>
        </w:rPr>
        <w:t>abilities</w:t>
      </w:r>
      <w:r w:rsidRPr="0097088A">
        <w:rPr>
          <w:noProof/>
          <w:lang w:val="en-GB" w:eastAsia="en-GB"/>
        </w:rPr>
        <mc:AlternateContent>
          <mc:Choice Requires="wps">
            <w:drawing>
              <wp:anchor distT="0" distB="0" distL="114300" distR="114300" simplePos="0" relativeHeight="251658269" behindDoc="0" locked="0" layoutInCell="1" allowOverlap="1" wp14:anchorId="61289420" wp14:editId="6CC78CE7">
                <wp:simplePos x="0" y="0"/>
                <wp:positionH relativeFrom="page">
                  <wp:posOffset>1270</wp:posOffset>
                </wp:positionH>
                <wp:positionV relativeFrom="page">
                  <wp:posOffset>3027045</wp:posOffset>
                </wp:positionV>
                <wp:extent cx="0" cy="0"/>
                <wp:effectExtent l="10795" t="1950720" r="8255" b="1951990"/>
                <wp:wrapNone/>
                <wp:docPr id="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3"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238.35pt" to=".1pt,238.35pt" w14:anchorId="4365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">
                <w10:wrap anchorx="page" anchory="page"/>
              </v:line>
            </w:pict>
          </mc:Fallback>
        </mc:AlternateContent>
      </w:r>
      <w:r w:rsidRPr="0097088A">
        <w:rPr>
          <w:noProof/>
          <w:lang w:val="en-GB" w:eastAsia="en-GB"/>
        </w:rPr>
        <mc:AlternateContent>
          <mc:Choice Requires="wps">
            <w:drawing>
              <wp:anchor distT="0" distB="0" distL="114300" distR="114300" simplePos="0" relativeHeight="251658270" behindDoc="0" locked="0" layoutInCell="1" allowOverlap="1" wp14:anchorId="3E756EBB" wp14:editId="3A25DCAB">
                <wp:simplePos x="0" y="0"/>
                <wp:positionH relativeFrom="page">
                  <wp:posOffset>3175</wp:posOffset>
                </wp:positionH>
                <wp:positionV relativeFrom="page">
                  <wp:posOffset>647065</wp:posOffset>
                </wp:positionV>
                <wp:extent cx="0" cy="0"/>
                <wp:effectExtent l="12700" t="599440" r="6350" b="596265"/>
                <wp:wrapNone/>
                <wp:docPr id="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2"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5pt,50.95pt" to=".25pt,50.95pt" w14:anchorId="1107F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">
                <w10:wrap anchorx="page" anchory="page"/>
              </v:line>
            </w:pict>
          </mc:Fallback>
        </mc:AlternateContent>
      </w:r>
      <w:r w:rsidRPr="0097088A">
        <w:rPr>
          <w:noProof/>
          <w:lang w:val="en-GB" w:eastAsia="en-GB"/>
        </w:rPr>
        <mc:AlternateContent>
          <mc:Choice Requires="wps">
            <w:drawing>
              <wp:anchor distT="0" distB="0" distL="114300" distR="114300" simplePos="0" relativeHeight="251658271" behindDoc="0" locked="0" layoutInCell="1" allowOverlap="1" wp14:anchorId="598F52B4" wp14:editId="6A64A146">
                <wp:simplePos x="0" y="0"/>
                <wp:positionH relativeFrom="page">
                  <wp:posOffset>7552055</wp:posOffset>
                </wp:positionH>
                <wp:positionV relativeFrom="page">
                  <wp:posOffset>9825990</wp:posOffset>
                </wp:positionV>
                <wp:extent cx="0" cy="863600"/>
                <wp:effectExtent l="8255" t="15240" r="10795" b="6985"/>
                <wp:wrapNone/>
                <wp:docPr id="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137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21"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8214mm" from="594.65pt,773.7pt" to="594.65pt,841.7pt" w14:anchorId="6B585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">
                <w10:wrap anchorx="page" anchory="page"/>
              </v:line>
            </w:pict>
          </mc:Fallback>
        </mc:AlternateContent>
      </w:r>
      <w:r>
        <w:rPr>
          <w:rFonts w:asciiTheme="minorHAnsi" w:hAnsiTheme="minorHAnsi" w:cstheme="minorHAnsi"/>
          <w:color w:val="181818"/>
          <w:w w:val="105"/>
        </w:rPr>
        <w:t>.</w:t>
      </w:r>
    </w:p>
    <w:p w14:paraId="668A0C99" w14:textId="77777777" w:rsidR="00B10D36" w:rsidRPr="0097088A" w:rsidRDefault="00B10D36" w:rsidP="00B10D36">
      <w:pPr>
        <w:pStyle w:val="ListParagraph"/>
        <w:numPr>
          <w:ilvl w:val="0"/>
          <w:numId w:val="2"/>
        </w:numPr>
        <w:tabs>
          <w:tab w:val="left" w:pos="851"/>
          <w:tab w:val="left" w:pos="911"/>
        </w:tabs>
        <w:spacing w:line="360" w:lineRule="auto"/>
        <w:ind w:left="1054" w:right="135" w:hanging="363"/>
        <w:rPr>
          <w:rFonts w:asciiTheme="minorHAnsi" w:hAnsiTheme="minorHAnsi" w:cstheme="minorHAnsi"/>
        </w:rPr>
      </w:pPr>
      <w:r w:rsidRPr="0097088A">
        <w:rPr>
          <w:rFonts w:asciiTheme="minorHAnsi" w:hAnsiTheme="minorHAnsi" w:cstheme="minorHAnsi"/>
          <w:color w:val="161616"/>
          <w:w w:val="105"/>
        </w:rPr>
        <w:t xml:space="preserve">It is best thought of as a continuum, not a distinct category, and there are no clear </w:t>
      </w:r>
      <w:r w:rsidRPr="0097088A">
        <w:rPr>
          <w:rFonts w:asciiTheme="minorHAnsi" w:hAnsiTheme="minorHAnsi" w:cstheme="minorHAnsi"/>
          <w:color w:val="282828"/>
          <w:w w:val="105"/>
        </w:rPr>
        <w:t>cut-off</w:t>
      </w:r>
      <w:r w:rsidRPr="0097088A">
        <w:rPr>
          <w:rFonts w:asciiTheme="minorHAnsi" w:hAnsiTheme="minorHAnsi" w:cstheme="minorHAnsi"/>
          <w:color w:val="161616"/>
          <w:w w:val="105"/>
        </w:rPr>
        <w:t xml:space="preserve"> points.</w:t>
      </w:r>
    </w:p>
    <w:p w14:paraId="591246F0" w14:textId="77777777" w:rsidR="00B10D36" w:rsidRPr="0097088A" w:rsidRDefault="00B10D36" w:rsidP="00B10D36">
      <w:pPr>
        <w:pStyle w:val="ListParagraph"/>
        <w:numPr>
          <w:ilvl w:val="0"/>
          <w:numId w:val="2"/>
        </w:numPr>
        <w:tabs>
          <w:tab w:val="left" w:pos="851"/>
          <w:tab w:val="left" w:pos="906"/>
        </w:tabs>
        <w:spacing w:line="360" w:lineRule="auto"/>
        <w:ind w:left="1049" w:right="122" w:hanging="363"/>
        <w:rPr>
          <w:rFonts w:asciiTheme="minorHAnsi" w:hAnsiTheme="minorHAnsi" w:cstheme="minorHAnsi"/>
        </w:rPr>
      </w:pPr>
      <w:r w:rsidRPr="0097088A">
        <w:rPr>
          <w:rFonts w:asciiTheme="minorHAnsi" w:hAnsiTheme="minorHAnsi" w:cstheme="minorHAnsi"/>
          <w:color w:val="282828"/>
          <w:w w:val="110"/>
        </w:rPr>
        <w:t xml:space="preserve">Co-occurring </w:t>
      </w:r>
      <w:r w:rsidRPr="0097088A">
        <w:rPr>
          <w:rFonts w:asciiTheme="minorHAnsi" w:hAnsiTheme="minorHAnsi" w:cstheme="minorHAnsi"/>
          <w:color w:val="161616"/>
          <w:w w:val="110"/>
        </w:rPr>
        <w:t xml:space="preserve">difficulties may be seen in aspects of language, motor co-ordination, mental calculation, </w:t>
      </w:r>
      <w:proofErr w:type="gramStart"/>
      <w:r w:rsidRPr="0097088A">
        <w:rPr>
          <w:rFonts w:asciiTheme="minorHAnsi" w:hAnsiTheme="minorHAnsi" w:cstheme="minorHAnsi"/>
          <w:color w:val="282828"/>
          <w:w w:val="110"/>
        </w:rPr>
        <w:t>concentration</w:t>
      </w:r>
      <w:proofErr w:type="gramEnd"/>
      <w:r w:rsidRPr="0097088A">
        <w:rPr>
          <w:rFonts w:asciiTheme="minorHAnsi" w:hAnsiTheme="minorHAnsi" w:cstheme="minorHAnsi"/>
          <w:color w:val="282828"/>
          <w:w w:val="110"/>
        </w:rPr>
        <w:t xml:space="preserve"> </w:t>
      </w:r>
      <w:r w:rsidRPr="0097088A">
        <w:rPr>
          <w:rFonts w:asciiTheme="minorHAnsi" w:hAnsiTheme="minorHAnsi" w:cstheme="minorHAnsi"/>
          <w:color w:val="161616"/>
          <w:w w:val="110"/>
        </w:rPr>
        <w:t xml:space="preserve">and personal </w:t>
      </w:r>
      <w:proofErr w:type="spellStart"/>
      <w:r w:rsidRPr="0097088A">
        <w:rPr>
          <w:rFonts w:asciiTheme="minorHAnsi" w:hAnsiTheme="minorHAnsi" w:cstheme="minorHAnsi"/>
          <w:color w:val="161616"/>
          <w:w w:val="110"/>
        </w:rPr>
        <w:t>organisation</w:t>
      </w:r>
      <w:proofErr w:type="spellEnd"/>
      <w:r w:rsidRPr="0097088A">
        <w:rPr>
          <w:rFonts w:asciiTheme="minorHAnsi" w:hAnsiTheme="minorHAnsi" w:cstheme="minorHAnsi"/>
          <w:color w:val="161616"/>
          <w:w w:val="110"/>
        </w:rPr>
        <w:t>, but these are not, by themselves, markers of dyslexia.</w:t>
      </w:r>
    </w:p>
    <w:p w14:paraId="2D383A9B" w14:textId="77777777" w:rsidR="00B10D36" w:rsidRPr="0097088A" w:rsidRDefault="00B10D36" w:rsidP="00B10D36">
      <w:pPr>
        <w:pStyle w:val="ListParagraph"/>
        <w:numPr>
          <w:ilvl w:val="0"/>
          <w:numId w:val="2"/>
        </w:numPr>
        <w:tabs>
          <w:tab w:val="left" w:pos="851"/>
          <w:tab w:val="left" w:pos="903"/>
        </w:tabs>
        <w:spacing w:line="360" w:lineRule="auto"/>
        <w:ind w:left="1041" w:right="126" w:hanging="364"/>
        <w:rPr>
          <w:rFonts w:asciiTheme="minorHAnsi" w:hAnsiTheme="minorHAnsi" w:cstheme="minorHAnsi"/>
        </w:rPr>
      </w:pPr>
      <w:r w:rsidRPr="0097088A">
        <w:rPr>
          <w:rFonts w:asciiTheme="minorHAnsi" w:hAnsiTheme="minorHAnsi" w:cstheme="minorHAnsi"/>
          <w:color w:val="161616"/>
          <w:w w:val="110"/>
        </w:rPr>
        <w:t>A good indication of the severity and persistence of dyslexic difficulties can be gained by examining how the individual responds or has responded to well-founded</w:t>
      </w:r>
      <w:r w:rsidRPr="0097088A">
        <w:rPr>
          <w:rFonts w:asciiTheme="minorHAnsi" w:hAnsiTheme="minorHAnsi" w:cstheme="minorHAnsi"/>
          <w:color w:val="161616"/>
          <w:spacing w:val="-13"/>
          <w:w w:val="110"/>
        </w:rPr>
        <w:t xml:space="preserve"> </w:t>
      </w:r>
      <w:r w:rsidRPr="0097088A">
        <w:rPr>
          <w:rFonts w:asciiTheme="minorHAnsi" w:hAnsiTheme="minorHAnsi" w:cstheme="minorHAnsi"/>
          <w:color w:val="161616"/>
          <w:w w:val="110"/>
        </w:rPr>
        <w:t>intervention.'</w:t>
      </w:r>
    </w:p>
    <w:p w14:paraId="612D28D8" w14:textId="77777777" w:rsidR="00B10D36" w:rsidRPr="0097088A" w:rsidRDefault="00B10D36" w:rsidP="00B10D36">
      <w:pPr>
        <w:pStyle w:val="BodyText"/>
        <w:tabs>
          <w:tab w:val="left" w:pos="851"/>
        </w:tabs>
        <w:spacing w:line="360" w:lineRule="auto"/>
        <w:ind w:left="298" w:right="129" w:firstLine="17"/>
        <w:rPr>
          <w:rFonts w:asciiTheme="minorHAnsi" w:hAnsiTheme="minorHAnsi" w:cstheme="minorHAnsi"/>
        </w:rPr>
      </w:pPr>
      <w:r w:rsidRPr="0097088A">
        <w:rPr>
          <w:rFonts w:asciiTheme="minorHAnsi" w:hAnsiTheme="minorHAnsi" w:cstheme="minorHAnsi"/>
          <w:color w:val="161616"/>
          <w:w w:val="105"/>
        </w:rPr>
        <w:t xml:space="preserve">Not all children with literacy difficulties will be identified as dyslexic. The term 'dyslexia' is applied, following an assessment by a suitably qualified professional. In this policy we use a broader term </w:t>
      </w:r>
      <w:proofErr w:type="spellStart"/>
      <w:r w:rsidRPr="0097088A">
        <w:rPr>
          <w:rFonts w:asciiTheme="minorHAnsi" w:hAnsiTheme="minorHAnsi" w:cstheme="minorHAnsi"/>
          <w:color w:val="161616"/>
          <w:w w:val="105"/>
        </w:rPr>
        <w:t>SpLD</w:t>
      </w:r>
      <w:proofErr w:type="spellEnd"/>
      <w:r w:rsidRPr="0097088A">
        <w:rPr>
          <w:rFonts w:asciiTheme="minorHAnsi" w:hAnsiTheme="minorHAnsi" w:cstheme="minorHAnsi"/>
          <w:color w:val="161616"/>
          <w:w w:val="105"/>
        </w:rPr>
        <w:t xml:space="preserve"> (Specific Learning Difficulty) to encompass a spectrum of needs which may or may not be later identified </w:t>
      </w:r>
      <w:r w:rsidRPr="0097088A">
        <w:rPr>
          <w:rFonts w:asciiTheme="minorHAnsi" w:hAnsiTheme="minorHAnsi" w:cstheme="minorHAnsi"/>
          <w:color w:val="161616"/>
          <w:w w:val="105"/>
        </w:rPr>
        <w:lastRenderedPageBreak/>
        <w:t>as dyslexia.</w:t>
      </w:r>
    </w:p>
    <w:p w14:paraId="733E361F" w14:textId="77777777" w:rsidR="00B10D36" w:rsidRDefault="00B10D36" w:rsidP="00B10D36">
      <w:pPr>
        <w:tabs>
          <w:tab w:val="left" w:pos="851"/>
        </w:tabs>
        <w:spacing w:line="360" w:lineRule="auto"/>
        <w:ind w:left="315"/>
        <w:rPr>
          <w:rFonts w:asciiTheme="minorHAnsi" w:hAnsiTheme="minorHAnsi" w:cstheme="minorHAnsi"/>
          <w:b/>
          <w:color w:val="161616"/>
          <w:sz w:val="21"/>
          <w:u w:val="thick" w:color="161616"/>
        </w:rPr>
      </w:pPr>
    </w:p>
    <w:p w14:paraId="1C84CCD3" w14:textId="23A7B101" w:rsidR="00B10D36" w:rsidRPr="0097088A" w:rsidRDefault="00B10D36" w:rsidP="00B10D36">
      <w:pPr>
        <w:tabs>
          <w:tab w:val="left" w:pos="851"/>
        </w:tabs>
        <w:spacing w:line="360" w:lineRule="auto"/>
        <w:ind w:left="315"/>
        <w:rPr>
          <w:rFonts w:asciiTheme="minorHAnsi" w:hAnsiTheme="minorHAnsi" w:cstheme="minorHAnsi"/>
          <w:b/>
          <w:sz w:val="21"/>
        </w:rPr>
      </w:pPr>
      <w:r w:rsidRPr="0097088A">
        <w:rPr>
          <w:rFonts w:asciiTheme="minorHAnsi" w:hAnsiTheme="minorHAnsi" w:cstheme="minorHAnsi"/>
          <w:b/>
          <w:color w:val="161616"/>
          <w:sz w:val="21"/>
          <w:u w:val="thick" w:color="161616"/>
        </w:rPr>
        <w:t xml:space="preserve">How do we </w:t>
      </w:r>
      <w:r w:rsidRPr="0097088A">
        <w:rPr>
          <w:rFonts w:asciiTheme="minorHAnsi" w:hAnsiTheme="minorHAnsi" w:cstheme="minorHAnsi"/>
          <w:b/>
          <w:color w:val="282828"/>
          <w:sz w:val="21"/>
          <w:u w:val="thick" w:color="161616"/>
        </w:rPr>
        <w:t xml:space="preserve">support children </w:t>
      </w:r>
      <w:r w:rsidRPr="0097088A">
        <w:rPr>
          <w:rFonts w:asciiTheme="minorHAnsi" w:hAnsiTheme="minorHAnsi" w:cstheme="minorHAnsi"/>
          <w:b/>
          <w:color w:val="161616"/>
          <w:sz w:val="21"/>
          <w:u w:val="thick" w:color="161616"/>
        </w:rPr>
        <w:t>with specific difficulties?</w:t>
      </w:r>
    </w:p>
    <w:p w14:paraId="2DB272C6" w14:textId="77777777" w:rsidR="00B10D36" w:rsidRPr="0097088A" w:rsidRDefault="00B10D36" w:rsidP="00B10D36">
      <w:pPr>
        <w:pStyle w:val="BodyText"/>
        <w:tabs>
          <w:tab w:val="left" w:pos="851"/>
        </w:tabs>
        <w:spacing w:line="360" w:lineRule="auto"/>
        <w:ind w:left="147"/>
        <w:rPr>
          <w:rFonts w:asciiTheme="minorHAnsi" w:hAnsiTheme="minorHAnsi" w:cstheme="minorHAnsi"/>
          <w:b/>
          <w:sz w:val="27"/>
        </w:rPr>
      </w:pPr>
    </w:p>
    <w:p w14:paraId="31E9F1A5" w14:textId="77777777" w:rsidR="00B10D36" w:rsidRPr="00D06994" w:rsidRDefault="00B10D36" w:rsidP="00B10D36">
      <w:pPr>
        <w:tabs>
          <w:tab w:val="left" w:pos="851"/>
        </w:tabs>
        <w:spacing w:line="360" w:lineRule="auto"/>
        <w:ind w:left="294"/>
        <w:rPr>
          <w:rFonts w:asciiTheme="minorHAnsi" w:hAnsiTheme="minorHAnsi" w:cstheme="minorHAnsi"/>
          <w:bCs/>
          <w:i/>
          <w:iCs/>
          <w:sz w:val="21"/>
        </w:rPr>
      </w:pPr>
      <w:r w:rsidRPr="0097088A">
        <w:rPr>
          <w:rFonts w:asciiTheme="minorHAnsi" w:hAnsiTheme="minorHAnsi" w:cstheme="minorHAnsi"/>
          <w:b/>
          <w:color w:val="161616"/>
          <w:w w:val="110"/>
          <w:sz w:val="21"/>
        </w:rPr>
        <w:t>The role of the class teacher</w:t>
      </w:r>
      <w:r>
        <w:rPr>
          <w:rFonts w:asciiTheme="minorHAnsi" w:hAnsiTheme="minorHAnsi" w:cstheme="minorHAnsi"/>
          <w:b/>
          <w:color w:val="161616"/>
          <w:w w:val="110"/>
          <w:sz w:val="21"/>
        </w:rPr>
        <w:t xml:space="preserve">:  </w:t>
      </w:r>
    </w:p>
    <w:p w14:paraId="76E80701" w14:textId="77777777" w:rsidR="00B10D36" w:rsidRPr="00566D1F" w:rsidRDefault="00B10D36" w:rsidP="00566D1F">
      <w:pPr>
        <w:pStyle w:val="ListParagraph"/>
        <w:numPr>
          <w:ilvl w:val="0"/>
          <w:numId w:val="25"/>
        </w:numPr>
        <w:tabs>
          <w:tab w:val="left" w:pos="567"/>
          <w:tab w:val="left" w:pos="851"/>
        </w:tabs>
        <w:spacing w:line="360" w:lineRule="auto"/>
        <w:ind w:left="567" w:right="158"/>
        <w:rPr>
          <w:rFonts w:asciiTheme="minorHAnsi" w:hAnsiTheme="minorHAnsi" w:cstheme="minorHAnsi"/>
          <w:color w:val="282828"/>
        </w:rPr>
      </w:pPr>
      <w:r w:rsidRPr="00566D1F">
        <w:rPr>
          <w:rFonts w:asciiTheme="minorHAnsi" w:hAnsiTheme="minorHAnsi" w:cstheme="minorHAnsi"/>
          <w:color w:val="161616"/>
          <w:w w:val="110"/>
        </w:rPr>
        <w:t>To</w:t>
      </w:r>
      <w:r w:rsidRPr="00566D1F">
        <w:rPr>
          <w:rFonts w:asciiTheme="minorHAnsi" w:hAnsiTheme="minorHAnsi" w:cstheme="minorHAnsi"/>
          <w:color w:val="161616"/>
          <w:spacing w:val="-30"/>
          <w:w w:val="110"/>
        </w:rPr>
        <w:t xml:space="preserve"> </w:t>
      </w:r>
      <w:r w:rsidRPr="00566D1F">
        <w:rPr>
          <w:rFonts w:asciiTheme="minorHAnsi" w:hAnsiTheme="minorHAnsi" w:cstheme="minorHAnsi"/>
          <w:color w:val="161616"/>
          <w:w w:val="110"/>
        </w:rPr>
        <w:t>provide</w:t>
      </w:r>
      <w:r w:rsidRPr="00566D1F">
        <w:rPr>
          <w:rFonts w:asciiTheme="minorHAnsi" w:hAnsiTheme="minorHAnsi" w:cstheme="minorHAnsi"/>
          <w:color w:val="161616"/>
          <w:spacing w:val="-18"/>
          <w:w w:val="110"/>
        </w:rPr>
        <w:t xml:space="preserve"> </w:t>
      </w:r>
      <w:r w:rsidRPr="00566D1F">
        <w:rPr>
          <w:rFonts w:asciiTheme="minorHAnsi" w:hAnsiTheme="minorHAnsi" w:cstheme="minorHAnsi"/>
          <w:color w:val="161616"/>
          <w:w w:val="110"/>
        </w:rPr>
        <w:t>an</w:t>
      </w:r>
      <w:r w:rsidRPr="00566D1F">
        <w:rPr>
          <w:rFonts w:asciiTheme="minorHAnsi" w:hAnsiTheme="minorHAnsi" w:cstheme="minorHAnsi"/>
          <w:color w:val="161616"/>
          <w:spacing w:val="-15"/>
          <w:w w:val="110"/>
        </w:rPr>
        <w:t xml:space="preserve"> </w:t>
      </w:r>
      <w:r w:rsidRPr="00566D1F">
        <w:rPr>
          <w:rFonts w:asciiTheme="minorHAnsi" w:hAnsiTheme="minorHAnsi" w:cstheme="minorHAnsi"/>
          <w:color w:val="161616"/>
          <w:w w:val="110"/>
        </w:rPr>
        <w:t>environment which</w:t>
      </w:r>
      <w:r w:rsidRPr="00566D1F">
        <w:rPr>
          <w:rFonts w:asciiTheme="minorHAnsi" w:hAnsiTheme="minorHAnsi" w:cstheme="minorHAnsi"/>
          <w:color w:val="161616"/>
          <w:spacing w:val="-19"/>
          <w:w w:val="110"/>
        </w:rPr>
        <w:t xml:space="preserve"> </w:t>
      </w:r>
      <w:r w:rsidRPr="00566D1F">
        <w:rPr>
          <w:rFonts w:asciiTheme="minorHAnsi" w:hAnsiTheme="minorHAnsi" w:cstheme="minorHAnsi"/>
          <w:color w:val="161616"/>
          <w:w w:val="110"/>
        </w:rPr>
        <w:t>incorporates</w:t>
      </w:r>
      <w:r w:rsidRPr="00566D1F">
        <w:rPr>
          <w:rFonts w:asciiTheme="minorHAnsi" w:hAnsiTheme="minorHAnsi" w:cstheme="minorHAnsi"/>
          <w:color w:val="161616"/>
          <w:spacing w:val="-5"/>
          <w:w w:val="110"/>
        </w:rPr>
        <w:t xml:space="preserve"> </w:t>
      </w:r>
      <w:r w:rsidRPr="00566D1F">
        <w:rPr>
          <w:rFonts w:asciiTheme="minorHAnsi" w:hAnsiTheme="minorHAnsi" w:cstheme="minorHAnsi"/>
          <w:color w:val="161616"/>
          <w:w w:val="110"/>
        </w:rPr>
        <w:t>techniques</w:t>
      </w:r>
      <w:r w:rsidRPr="00566D1F">
        <w:rPr>
          <w:rFonts w:asciiTheme="minorHAnsi" w:hAnsiTheme="minorHAnsi" w:cstheme="minorHAnsi"/>
          <w:color w:val="161616"/>
          <w:spacing w:val="2"/>
          <w:w w:val="110"/>
        </w:rPr>
        <w:t xml:space="preserve"> </w:t>
      </w:r>
      <w:r w:rsidRPr="00566D1F">
        <w:rPr>
          <w:rFonts w:asciiTheme="minorHAnsi" w:hAnsiTheme="minorHAnsi" w:cstheme="minorHAnsi"/>
          <w:color w:val="161616"/>
          <w:w w:val="110"/>
        </w:rPr>
        <w:t>and</w:t>
      </w:r>
      <w:r w:rsidRPr="00566D1F">
        <w:rPr>
          <w:rFonts w:asciiTheme="minorHAnsi" w:hAnsiTheme="minorHAnsi" w:cstheme="minorHAnsi"/>
          <w:color w:val="161616"/>
          <w:spacing w:val="8"/>
          <w:w w:val="110"/>
        </w:rPr>
        <w:t xml:space="preserve"> </w:t>
      </w:r>
      <w:r w:rsidRPr="00566D1F">
        <w:rPr>
          <w:rFonts w:asciiTheme="minorHAnsi" w:hAnsiTheme="minorHAnsi" w:cstheme="minorHAnsi"/>
          <w:color w:val="161616"/>
          <w:w w:val="110"/>
        </w:rPr>
        <w:t>strategies</w:t>
      </w:r>
      <w:r w:rsidRPr="00566D1F">
        <w:rPr>
          <w:rFonts w:asciiTheme="minorHAnsi" w:hAnsiTheme="minorHAnsi" w:cstheme="minorHAnsi"/>
          <w:color w:val="161616"/>
          <w:spacing w:val="-11"/>
          <w:w w:val="110"/>
        </w:rPr>
        <w:t xml:space="preserve"> </w:t>
      </w:r>
      <w:r w:rsidRPr="00566D1F">
        <w:rPr>
          <w:rFonts w:asciiTheme="minorHAnsi" w:hAnsiTheme="minorHAnsi" w:cstheme="minorHAnsi"/>
          <w:color w:val="161616"/>
          <w:w w:val="110"/>
        </w:rPr>
        <w:t>recommended</w:t>
      </w:r>
      <w:r w:rsidRPr="00566D1F">
        <w:rPr>
          <w:rFonts w:asciiTheme="minorHAnsi" w:hAnsiTheme="minorHAnsi" w:cstheme="minorHAnsi"/>
          <w:color w:val="161616"/>
          <w:spacing w:val="-6"/>
          <w:w w:val="110"/>
        </w:rPr>
        <w:t xml:space="preserve"> </w:t>
      </w:r>
      <w:r w:rsidRPr="00566D1F">
        <w:rPr>
          <w:rFonts w:asciiTheme="minorHAnsi" w:hAnsiTheme="minorHAnsi" w:cstheme="minorHAnsi"/>
          <w:color w:val="161616"/>
          <w:w w:val="110"/>
        </w:rPr>
        <w:t>for</w:t>
      </w:r>
      <w:r w:rsidRPr="00566D1F">
        <w:rPr>
          <w:rFonts w:asciiTheme="minorHAnsi" w:hAnsiTheme="minorHAnsi" w:cstheme="minorHAnsi"/>
          <w:color w:val="161616"/>
          <w:spacing w:val="-19"/>
          <w:w w:val="110"/>
        </w:rPr>
        <w:t xml:space="preserve"> </w:t>
      </w:r>
      <w:r w:rsidRPr="00566D1F">
        <w:rPr>
          <w:rFonts w:asciiTheme="minorHAnsi" w:hAnsiTheme="minorHAnsi" w:cstheme="minorHAnsi"/>
          <w:color w:val="161616"/>
          <w:w w:val="110"/>
        </w:rPr>
        <w:t>the teaching of individuals with</w:t>
      </w:r>
      <w:r w:rsidRPr="00566D1F">
        <w:rPr>
          <w:rFonts w:asciiTheme="minorHAnsi" w:hAnsiTheme="minorHAnsi" w:cstheme="minorHAnsi"/>
          <w:color w:val="161616"/>
          <w:spacing w:val="-2"/>
          <w:w w:val="110"/>
        </w:rPr>
        <w:t xml:space="preserve"> </w:t>
      </w:r>
      <w:proofErr w:type="spellStart"/>
      <w:r w:rsidRPr="00566D1F">
        <w:rPr>
          <w:rFonts w:asciiTheme="minorHAnsi" w:hAnsiTheme="minorHAnsi" w:cstheme="minorHAnsi"/>
          <w:color w:val="161616"/>
          <w:w w:val="110"/>
        </w:rPr>
        <w:t>SpLD</w:t>
      </w:r>
      <w:proofErr w:type="spellEnd"/>
      <w:r w:rsidRPr="00566D1F">
        <w:rPr>
          <w:rFonts w:asciiTheme="minorHAnsi" w:hAnsiTheme="minorHAnsi" w:cstheme="minorHAnsi"/>
          <w:color w:val="161616"/>
          <w:w w:val="110"/>
        </w:rPr>
        <w:t>.</w:t>
      </w:r>
    </w:p>
    <w:p w14:paraId="3E6196D1" w14:textId="77777777" w:rsidR="00B10D36" w:rsidRPr="00566D1F" w:rsidRDefault="00B10D36" w:rsidP="00566D1F">
      <w:pPr>
        <w:pStyle w:val="ListParagraph"/>
        <w:numPr>
          <w:ilvl w:val="0"/>
          <w:numId w:val="25"/>
        </w:numPr>
        <w:tabs>
          <w:tab w:val="left" w:pos="567"/>
          <w:tab w:val="left" w:pos="851"/>
        </w:tabs>
        <w:spacing w:line="360" w:lineRule="auto"/>
        <w:ind w:left="567" w:right="27"/>
        <w:rPr>
          <w:rFonts w:asciiTheme="minorHAnsi" w:hAnsiTheme="minorHAnsi" w:cstheme="minorHAnsi"/>
          <w:color w:val="282828"/>
        </w:rPr>
      </w:pPr>
      <w:r w:rsidRPr="00566D1F">
        <w:rPr>
          <w:rFonts w:asciiTheme="minorHAnsi" w:hAnsiTheme="minorHAnsi" w:cstheme="minorHAnsi"/>
          <w:color w:val="161616"/>
          <w:w w:val="110"/>
        </w:rPr>
        <w:t>To choose appropriate learning objectives which challenge and support all individuals</w:t>
      </w:r>
    </w:p>
    <w:p w14:paraId="40E3A7AB" w14:textId="56A94F8F" w:rsidR="00B10D36" w:rsidRPr="00566D1F" w:rsidRDefault="00B10D36" w:rsidP="00566D1F">
      <w:pPr>
        <w:pStyle w:val="ListParagraph"/>
        <w:numPr>
          <w:ilvl w:val="0"/>
          <w:numId w:val="25"/>
        </w:numPr>
        <w:tabs>
          <w:tab w:val="left" w:pos="567"/>
          <w:tab w:val="left" w:pos="851"/>
        </w:tabs>
        <w:spacing w:line="360" w:lineRule="auto"/>
        <w:ind w:left="567" w:right="-115"/>
        <w:rPr>
          <w:rFonts w:asciiTheme="minorHAnsi" w:hAnsiTheme="minorHAnsi" w:cstheme="minorHAnsi"/>
          <w:color w:val="282828"/>
        </w:rPr>
      </w:pPr>
      <w:r w:rsidRPr="00566D1F">
        <w:rPr>
          <w:rFonts w:asciiTheme="minorHAnsi" w:hAnsiTheme="minorHAnsi" w:cstheme="minorHAnsi"/>
          <w:color w:val="161616"/>
          <w:w w:val="110"/>
        </w:rPr>
        <w:t>To</w:t>
      </w:r>
      <w:r w:rsidRPr="00566D1F">
        <w:rPr>
          <w:rFonts w:asciiTheme="minorHAnsi" w:hAnsiTheme="minorHAnsi" w:cstheme="minorHAnsi"/>
          <w:color w:val="161616"/>
          <w:spacing w:val="-25"/>
          <w:w w:val="110"/>
        </w:rPr>
        <w:t xml:space="preserve"> </w:t>
      </w:r>
      <w:r w:rsidRPr="00566D1F">
        <w:rPr>
          <w:rFonts w:asciiTheme="minorHAnsi" w:hAnsiTheme="minorHAnsi" w:cstheme="minorHAnsi"/>
          <w:color w:val="161616"/>
          <w:w w:val="110"/>
        </w:rPr>
        <w:t>manage</w:t>
      </w:r>
      <w:r w:rsidRPr="00566D1F">
        <w:rPr>
          <w:rFonts w:asciiTheme="minorHAnsi" w:hAnsiTheme="minorHAnsi" w:cstheme="minorHAnsi"/>
          <w:color w:val="161616"/>
          <w:spacing w:val="-7"/>
          <w:w w:val="110"/>
        </w:rPr>
        <w:t xml:space="preserve"> </w:t>
      </w:r>
      <w:r w:rsidRPr="00566D1F">
        <w:rPr>
          <w:rFonts w:asciiTheme="minorHAnsi" w:hAnsiTheme="minorHAnsi" w:cstheme="minorHAnsi"/>
          <w:color w:val="161616"/>
          <w:w w:val="110"/>
        </w:rPr>
        <w:t>access</w:t>
      </w:r>
      <w:r w:rsidRPr="00566D1F">
        <w:rPr>
          <w:rFonts w:asciiTheme="minorHAnsi" w:hAnsiTheme="minorHAnsi" w:cstheme="minorHAnsi"/>
          <w:color w:val="161616"/>
          <w:spacing w:val="-8"/>
          <w:w w:val="110"/>
        </w:rPr>
        <w:t xml:space="preserve"> </w:t>
      </w:r>
      <w:r w:rsidRPr="00566D1F">
        <w:rPr>
          <w:rFonts w:asciiTheme="minorHAnsi" w:hAnsiTheme="minorHAnsi" w:cstheme="minorHAnsi"/>
          <w:color w:val="161616"/>
          <w:w w:val="110"/>
        </w:rPr>
        <w:t>strategies and</w:t>
      </w:r>
      <w:r w:rsidRPr="00566D1F">
        <w:rPr>
          <w:rFonts w:asciiTheme="minorHAnsi" w:hAnsiTheme="minorHAnsi" w:cstheme="minorHAnsi"/>
          <w:color w:val="161616"/>
          <w:spacing w:val="17"/>
          <w:w w:val="110"/>
        </w:rPr>
        <w:t xml:space="preserve"> </w:t>
      </w:r>
      <w:r w:rsidRPr="00566D1F">
        <w:rPr>
          <w:rFonts w:asciiTheme="minorHAnsi" w:hAnsiTheme="minorHAnsi" w:cstheme="minorHAnsi"/>
          <w:color w:val="161616"/>
          <w:w w:val="110"/>
        </w:rPr>
        <w:t>vary</w:t>
      </w:r>
      <w:r w:rsidRPr="00566D1F">
        <w:rPr>
          <w:rFonts w:asciiTheme="minorHAnsi" w:hAnsiTheme="minorHAnsi" w:cstheme="minorHAnsi"/>
          <w:color w:val="161616"/>
          <w:spacing w:val="-14"/>
          <w:w w:val="110"/>
        </w:rPr>
        <w:t xml:space="preserve"> </w:t>
      </w:r>
      <w:r w:rsidRPr="00566D1F">
        <w:rPr>
          <w:rFonts w:asciiTheme="minorHAnsi" w:hAnsiTheme="minorHAnsi" w:cstheme="minorHAnsi"/>
          <w:color w:val="161616"/>
          <w:w w:val="110"/>
        </w:rPr>
        <w:t>teaching</w:t>
      </w:r>
      <w:r w:rsidRPr="00566D1F">
        <w:rPr>
          <w:rFonts w:asciiTheme="minorHAnsi" w:hAnsiTheme="minorHAnsi" w:cstheme="minorHAnsi"/>
          <w:color w:val="161616"/>
          <w:spacing w:val="-14"/>
          <w:w w:val="110"/>
        </w:rPr>
        <w:t xml:space="preserve"> </w:t>
      </w:r>
      <w:r w:rsidRPr="00566D1F">
        <w:rPr>
          <w:rFonts w:asciiTheme="minorHAnsi" w:hAnsiTheme="minorHAnsi" w:cstheme="minorHAnsi"/>
          <w:color w:val="161616"/>
          <w:w w:val="110"/>
        </w:rPr>
        <w:t>styles</w:t>
      </w:r>
      <w:r w:rsidRPr="00566D1F">
        <w:rPr>
          <w:rFonts w:asciiTheme="minorHAnsi" w:hAnsiTheme="minorHAnsi" w:cstheme="minorHAnsi"/>
          <w:color w:val="161616"/>
          <w:spacing w:val="-7"/>
          <w:w w:val="110"/>
        </w:rPr>
        <w:t xml:space="preserve"> </w:t>
      </w:r>
      <w:r w:rsidRPr="00566D1F">
        <w:rPr>
          <w:rFonts w:asciiTheme="minorHAnsi" w:hAnsiTheme="minorHAnsi" w:cstheme="minorHAnsi"/>
          <w:color w:val="161616"/>
          <w:w w:val="110"/>
        </w:rPr>
        <w:t>to</w:t>
      </w:r>
      <w:r w:rsidRPr="00566D1F">
        <w:rPr>
          <w:rFonts w:asciiTheme="minorHAnsi" w:hAnsiTheme="minorHAnsi" w:cstheme="minorHAnsi"/>
          <w:color w:val="161616"/>
          <w:spacing w:val="1"/>
          <w:w w:val="110"/>
        </w:rPr>
        <w:t xml:space="preserve"> </w:t>
      </w:r>
      <w:r w:rsidRPr="00566D1F">
        <w:rPr>
          <w:rFonts w:asciiTheme="minorHAnsi" w:hAnsiTheme="minorHAnsi" w:cstheme="minorHAnsi"/>
          <w:color w:val="161616"/>
          <w:w w:val="110"/>
        </w:rPr>
        <w:t>support</w:t>
      </w:r>
      <w:r w:rsidRPr="00566D1F">
        <w:rPr>
          <w:rFonts w:asciiTheme="minorHAnsi" w:hAnsiTheme="minorHAnsi" w:cstheme="minorHAnsi"/>
          <w:color w:val="161616"/>
          <w:spacing w:val="-5"/>
          <w:w w:val="110"/>
        </w:rPr>
        <w:t xml:space="preserve"> </w:t>
      </w:r>
      <w:r w:rsidRPr="00566D1F">
        <w:rPr>
          <w:rFonts w:asciiTheme="minorHAnsi" w:hAnsiTheme="minorHAnsi" w:cstheme="minorHAnsi"/>
          <w:color w:val="161616"/>
          <w:w w:val="110"/>
        </w:rPr>
        <w:t>the</w:t>
      </w:r>
      <w:r w:rsidRPr="00566D1F">
        <w:rPr>
          <w:rFonts w:asciiTheme="minorHAnsi" w:hAnsiTheme="minorHAnsi" w:cstheme="minorHAnsi"/>
          <w:color w:val="161616"/>
          <w:spacing w:val="-9"/>
          <w:w w:val="110"/>
        </w:rPr>
        <w:t xml:space="preserve"> </w:t>
      </w:r>
      <w:r w:rsidRPr="00566D1F">
        <w:rPr>
          <w:rFonts w:asciiTheme="minorHAnsi" w:hAnsiTheme="minorHAnsi" w:cstheme="minorHAnsi"/>
          <w:color w:val="161616"/>
          <w:w w:val="110"/>
        </w:rPr>
        <w:t>unique</w:t>
      </w:r>
      <w:r w:rsidR="00566D1F">
        <w:rPr>
          <w:rFonts w:asciiTheme="minorHAnsi" w:hAnsiTheme="minorHAnsi" w:cstheme="minorHAnsi"/>
          <w:color w:val="161616"/>
          <w:w w:val="110"/>
        </w:rPr>
        <w:t xml:space="preserve"> </w:t>
      </w:r>
      <w:r w:rsidRPr="00566D1F">
        <w:rPr>
          <w:rFonts w:asciiTheme="minorHAnsi" w:hAnsiTheme="minorHAnsi" w:cstheme="minorHAnsi"/>
          <w:color w:val="161616"/>
          <w:w w:val="110"/>
        </w:rPr>
        <w:t>learning profile of each</w:t>
      </w:r>
      <w:r w:rsidRPr="00566D1F">
        <w:rPr>
          <w:rFonts w:asciiTheme="minorHAnsi" w:hAnsiTheme="minorHAnsi" w:cstheme="minorHAnsi"/>
          <w:color w:val="161616"/>
          <w:spacing w:val="2"/>
          <w:w w:val="110"/>
        </w:rPr>
        <w:t xml:space="preserve"> </w:t>
      </w:r>
      <w:r w:rsidRPr="00566D1F">
        <w:rPr>
          <w:rFonts w:asciiTheme="minorHAnsi" w:hAnsiTheme="minorHAnsi" w:cstheme="minorHAnsi"/>
          <w:color w:val="161616"/>
          <w:w w:val="110"/>
        </w:rPr>
        <w:t>child</w:t>
      </w:r>
    </w:p>
    <w:p w14:paraId="78A4197E" w14:textId="28887995" w:rsidR="00B10D36" w:rsidRPr="00566D1F" w:rsidRDefault="00B10D36" w:rsidP="00566D1F">
      <w:pPr>
        <w:pStyle w:val="ListParagraph"/>
        <w:numPr>
          <w:ilvl w:val="0"/>
          <w:numId w:val="25"/>
        </w:numPr>
        <w:tabs>
          <w:tab w:val="left" w:pos="567"/>
          <w:tab w:val="left" w:pos="851"/>
        </w:tabs>
        <w:spacing w:line="360" w:lineRule="auto"/>
        <w:ind w:left="567" w:right="27"/>
        <w:rPr>
          <w:rFonts w:asciiTheme="minorHAnsi" w:hAnsiTheme="minorHAnsi" w:cstheme="minorHAnsi"/>
          <w:color w:val="282828"/>
        </w:rPr>
      </w:pPr>
      <w:r w:rsidRPr="00566D1F">
        <w:rPr>
          <w:rFonts w:asciiTheme="minorHAnsi" w:hAnsiTheme="minorHAnsi" w:cstheme="minorHAnsi"/>
          <w:color w:val="161616"/>
          <w:w w:val="110"/>
        </w:rPr>
        <w:t>To</w:t>
      </w:r>
      <w:r w:rsidRPr="00566D1F">
        <w:rPr>
          <w:rFonts w:asciiTheme="minorHAnsi" w:hAnsiTheme="minorHAnsi" w:cstheme="minorHAnsi"/>
          <w:color w:val="161616"/>
          <w:spacing w:val="-19"/>
          <w:w w:val="110"/>
        </w:rPr>
        <w:t xml:space="preserve"> </w:t>
      </w:r>
      <w:r w:rsidRPr="00566D1F">
        <w:rPr>
          <w:rFonts w:asciiTheme="minorHAnsi" w:hAnsiTheme="minorHAnsi" w:cstheme="minorHAnsi"/>
          <w:color w:val="161616"/>
          <w:w w:val="110"/>
        </w:rPr>
        <w:t>work</w:t>
      </w:r>
      <w:r w:rsidRPr="00566D1F">
        <w:rPr>
          <w:rFonts w:asciiTheme="minorHAnsi" w:hAnsiTheme="minorHAnsi" w:cstheme="minorHAnsi"/>
          <w:color w:val="161616"/>
          <w:spacing w:val="-9"/>
          <w:w w:val="110"/>
        </w:rPr>
        <w:t xml:space="preserve"> </w:t>
      </w:r>
      <w:r w:rsidRPr="00566D1F">
        <w:rPr>
          <w:rFonts w:asciiTheme="minorHAnsi" w:hAnsiTheme="minorHAnsi" w:cstheme="minorHAnsi"/>
          <w:color w:val="161616"/>
          <w:w w:val="110"/>
        </w:rPr>
        <w:t>with</w:t>
      </w:r>
      <w:r w:rsidRPr="00566D1F">
        <w:rPr>
          <w:rFonts w:asciiTheme="minorHAnsi" w:hAnsiTheme="minorHAnsi" w:cstheme="minorHAnsi"/>
          <w:color w:val="161616"/>
          <w:spacing w:val="-18"/>
          <w:w w:val="110"/>
        </w:rPr>
        <w:t xml:space="preserve"> </w:t>
      </w:r>
      <w:r w:rsidRPr="00566D1F">
        <w:rPr>
          <w:rFonts w:asciiTheme="minorHAnsi" w:hAnsiTheme="minorHAnsi" w:cstheme="minorHAnsi"/>
          <w:color w:val="161616"/>
          <w:w w:val="110"/>
        </w:rPr>
        <w:t>parents to</w:t>
      </w:r>
      <w:r w:rsidRPr="00566D1F">
        <w:rPr>
          <w:rFonts w:asciiTheme="minorHAnsi" w:hAnsiTheme="minorHAnsi" w:cstheme="minorHAnsi"/>
          <w:color w:val="161616"/>
          <w:spacing w:val="-9"/>
          <w:w w:val="110"/>
        </w:rPr>
        <w:t xml:space="preserve"> </w:t>
      </w:r>
      <w:r w:rsidRPr="00566D1F">
        <w:rPr>
          <w:rFonts w:asciiTheme="minorHAnsi" w:hAnsiTheme="minorHAnsi" w:cstheme="minorHAnsi"/>
          <w:color w:val="161616"/>
          <w:w w:val="110"/>
        </w:rPr>
        <w:t>keep</w:t>
      </w:r>
      <w:r w:rsidRPr="00566D1F">
        <w:rPr>
          <w:rFonts w:asciiTheme="minorHAnsi" w:hAnsiTheme="minorHAnsi" w:cstheme="minorHAnsi"/>
          <w:color w:val="161616"/>
          <w:spacing w:val="-8"/>
          <w:w w:val="110"/>
        </w:rPr>
        <w:t xml:space="preserve"> </w:t>
      </w:r>
      <w:r w:rsidRPr="00566D1F">
        <w:rPr>
          <w:rFonts w:asciiTheme="minorHAnsi" w:hAnsiTheme="minorHAnsi" w:cstheme="minorHAnsi"/>
          <w:color w:val="161616"/>
          <w:w w:val="110"/>
        </w:rPr>
        <w:t>them</w:t>
      </w:r>
      <w:r w:rsidRPr="00566D1F">
        <w:rPr>
          <w:rFonts w:asciiTheme="minorHAnsi" w:hAnsiTheme="minorHAnsi" w:cstheme="minorHAnsi"/>
          <w:color w:val="161616"/>
          <w:spacing w:val="-18"/>
          <w:w w:val="110"/>
        </w:rPr>
        <w:t xml:space="preserve"> </w:t>
      </w:r>
      <w:r w:rsidRPr="00566D1F">
        <w:rPr>
          <w:rFonts w:asciiTheme="minorHAnsi" w:hAnsiTheme="minorHAnsi" w:cstheme="minorHAnsi"/>
          <w:color w:val="161616"/>
          <w:w w:val="110"/>
        </w:rPr>
        <w:t>informed</w:t>
      </w:r>
      <w:r w:rsidRPr="00566D1F">
        <w:rPr>
          <w:rFonts w:asciiTheme="minorHAnsi" w:hAnsiTheme="minorHAnsi" w:cstheme="minorHAnsi"/>
          <w:color w:val="161616"/>
          <w:spacing w:val="-5"/>
          <w:w w:val="110"/>
        </w:rPr>
        <w:t xml:space="preserve"> </w:t>
      </w:r>
      <w:r w:rsidRPr="00566D1F">
        <w:rPr>
          <w:rFonts w:asciiTheme="minorHAnsi" w:hAnsiTheme="minorHAnsi" w:cstheme="minorHAnsi"/>
          <w:color w:val="161616"/>
          <w:w w:val="110"/>
        </w:rPr>
        <w:t>of</w:t>
      </w:r>
      <w:r w:rsidRPr="00566D1F">
        <w:rPr>
          <w:rFonts w:asciiTheme="minorHAnsi" w:hAnsiTheme="minorHAnsi" w:cstheme="minorHAnsi"/>
          <w:color w:val="161616"/>
          <w:spacing w:val="-6"/>
          <w:w w:val="110"/>
        </w:rPr>
        <w:t xml:space="preserve"> </w:t>
      </w:r>
      <w:r w:rsidRPr="00566D1F">
        <w:rPr>
          <w:rFonts w:asciiTheme="minorHAnsi" w:hAnsiTheme="minorHAnsi" w:cstheme="minorHAnsi"/>
          <w:color w:val="161616"/>
          <w:w w:val="110"/>
        </w:rPr>
        <w:t>the</w:t>
      </w:r>
      <w:r w:rsidRPr="00566D1F">
        <w:rPr>
          <w:rFonts w:asciiTheme="minorHAnsi" w:hAnsiTheme="minorHAnsi" w:cstheme="minorHAnsi"/>
          <w:color w:val="161616"/>
          <w:spacing w:val="-2"/>
          <w:w w:val="110"/>
        </w:rPr>
        <w:t xml:space="preserve"> </w:t>
      </w:r>
      <w:r w:rsidRPr="00566D1F">
        <w:rPr>
          <w:rFonts w:asciiTheme="minorHAnsi" w:hAnsiTheme="minorHAnsi" w:cstheme="minorHAnsi"/>
          <w:color w:val="161616"/>
          <w:w w:val="110"/>
        </w:rPr>
        <w:t>strategies and approaches being</w:t>
      </w:r>
      <w:r w:rsidRPr="00566D1F">
        <w:rPr>
          <w:rFonts w:asciiTheme="minorHAnsi" w:hAnsiTheme="minorHAnsi" w:cstheme="minorHAnsi"/>
          <w:color w:val="161616"/>
          <w:spacing w:val="2"/>
          <w:w w:val="110"/>
        </w:rPr>
        <w:t xml:space="preserve"> </w:t>
      </w:r>
      <w:r w:rsidRPr="00566D1F">
        <w:rPr>
          <w:rFonts w:asciiTheme="minorHAnsi" w:hAnsiTheme="minorHAnsi" w:cstheme="minorHAnsi"/>
          <w:color w:val="161616"/>
          <w:w w:val="110"/>
        </w:rPr>
        <w:t>used</w:t>
      </w:r>
    </w:p>
    <w:p w14:paraId="4A72F6D3" w14:textId="77777777" w:rsidR="00B10D36" w:rsidRPr="00566D1F" w:rsidRDefault="00B10D36" w:rsidP="00566D1F">
      <w:pPr>
        <w:pStyle w:val="ListParagraph"/>
        <w:numPr>
          <w:ilvl w:val="0"/>
          <w:numId w:val="25"/>
        </w:numPr>
        <w:tabs>
          <w:tab w:val="left" w:pos="567"/>
          <w:tab w:val="left" w:pos="851"/>
        </w:tabs>
        <w:spacing w:line="360" w:lineRule="auto"/>
        <w:ind w:left="567" w:right="164"/>
        <w:rPr>
          <w:rFonts w:asciiTheme="minorHAnsi" w:hAnsiTheme="minorHAnsi" w:cstheme="minorHAnsi"/>
          <w:color w:val="282828"/>
        </w:rPr>
      </w:pPr>
      <w:r w:rsidRPr="00566D1F">
        <w:rPr>
          <w:rFonts w:asciiTheme="minorHAnsi" w:hAnsiTheme="minorHAnsi" w:cstheme="minorHAnsi"/>
          <w:color w:val="161616"/>
          <w:w w:val="105"/>
        </w:rPr>
        <w:t xml:space="preserve">To liaise with colleagues, </w:t>
      </w:r>
      <w:proofErr w:type="gramStart"/>
      <w:r w:rsidRPr="00566D1F">
        <w:rPr>
          <w:rFonts w:asciiTheme="minorHAnsi" w:hAnsiTheme="minorHAnsi" w:cstheme="minorHAnsi"/>
          <w:color w:val="161616"/>
          <w:w w:val="105"/>
        </w:rPr>
        <w:t>e.g.</w:t>
      </w:r>
      <w:proofErr w:type="gramEnd"/>
      <w:r w:rsidRPr="00566D1F">
        <w:rPr>
          <w:rFonts w:asciiTheme="minorHAnsi" w:hAnsiTheme="minorHAnsi" w:cstheme="minorHAnsi"/>
          <w:color w:val="161616"/>
          <w:w w:val="105"/>
        </w:rPr>
        <w:t xml:space="preserve"> SENCos and external professionals to ensure that practice and provision is</w:t>
      </w:r>
      <w:r w:rsidRPr="00566D1F">
        <w:rPr>
          <w:rFonts w:asciiTheme="minorHAnsi" w:hAnsiTheme="minorHAnsi" w:cstheme="minorHAnsi"/>
          <w:color w:val="161616"/>
          <w:spacing w:val="-12"/>
          <w:w w:val="105"/>
        </w:rPr>
        <w:t xml:space="preserve"> </w:t>
      </w:r>
      <w:r w:rsidRPr="00566D1F">
        <w:rPr>
          <w:rFonts w:asciiTheme="minorHAnsi" w:hAnsiTheme="minorHAnsi" w:cstheme="minorHAnsi"/>
          <w:color w:val="161616"/>
          <w:w w:val="105"/>
        </w:rPr>
        <w:t>appropriate</w:t>
      </w:r>
    </w:p>
    <w:p w14:paraId="0999877D" w14:textId="77777777" w:rsidR="00B10D36" w:rsidRDefault="00B10D36" w:rsidP="00B10D36">
      <w:pPr>
        <w:tabs>
          <w:tab w:val="left" w:pos="851"/>
        </w:tabs>
        <w:spacing w:line="360" w:lineRule="auto"/>
        <w:ind w:left="265"/>
        <w:rPr>
          <w:rFonts w:asciiTheme="minorHAnsi" w:hAnsiTheme="minorHAnsi" w:cstheme="minorHAnsi"/>
          <w:b/>
          <w:color w:val="161616"/>
          <w:w w:val="105"/>
          <w:sz w:val="21"/>
        </w:rPr>
      </w:pPr>
    </w:p>
    <w:p w14:paraId="3773E6D4" w14:textId="16AD18B5" w:rsidR="00B10D36" w:rsidRPr="00FC7038" w:rsidRDefault="00B10D36" w:rsidP="00B10D36">
      <w:pPr>
        <w:tabs>
          <w:tab w:val="left" w:pos="851"/>
        </w:tabs>
        <w:spacing w:line="360" w:lineRule="auto"/>
        <w:ind w:left="265"/>
        <w:rPr>
          <w:rFonts w:asciiTheme="minorHAnsi" w:hAnsiTheme="minorHAnsi" w:cstheme="minorHAnsi"/>
          <w:b/>
          <w:sz w:val="21"/>
        </w:rPr>
      </w:pPr>
      <w:r w:rsidRPr="0097088A">
        <w:rPr>
          <w:rFonts w:asciiTheme="minorHAnsi" w:hAnsiTheme="minorHAnsi" w:cstheme="minorHAnsi"/>
          <w:b/>
          <w:color w:val="161616"/>
          <w:w w:val="105"/>
          <w:sz w:val="21"/>
        </w:rPr>
        <w:t xml:space="preserve">The role </w:t>
      </w:r>
      <w:r w:rsidRPr="0097088A">
        <w:rPr>
          <w:rFonts w:asciiTheme="minorHAnsi" w:hAnsiTheme="minorHAnsi" w:cstheme="minorHAnsi"/>
          <w:b/>
          <w:color w:val="282828"/>
          <w:w w:val="105"/>
          <w:sz w:val="21"/>
        </w:rPr>
        <w:t xml:space="preserve">of </w:t>
      </w:r>
      <w:r w:rsidRPr="0097088A">
        <w:rPr>
          <w:rFonts w:asciiTheme="minorHAnsi" w:hAnsiTheme="minorHAnsi" w:cstheme="minorHAnsi"/>
          <w:b/>
          <w:color w:val="161616"/>
          <w:w w:val="105"/>
          <w:sz w:val="21"/>
        </w:rPr>
        <w:t xml:space="preserve">the </w:t>
      </w:r>
      <w:r w:rsidRPr="0097088A">
        <w:rPr>
          <w:rFonts w:asciiTheme="minorHAnsi" w:hAnsiTheme="minorHAnsi" w:cstheme="minorHAnsi"/>
          <w:b/>
          <w:color w:val="282828"/>
          <w:w w:val="105"/>
          <w:sz w:val="21"/>
        </w:rPr>
        <w:t xml:space="preserve">Special Educational </w:t>
      </w:r>
      <w:r w:rsidRPr="0097088A">
        <w:rPr>
          <w:rFonts w:asciiTheme="minorHAnsi" w:hAnsiTheme="minorHAnsi" w:cstheme="minorHAnsi"/>
          <w:b/>
          <w:color w:val="161616"/>
          <w:w w:val="105"/>
          <w:sz w:val="21"/>
        </w:rPr>
        <w:t xml:space="preserve">Needs </w:t>
      </w:r>
      <w:r w:rsidRPr="0097088A">
        <w:rPr>
          <w:rFonts w:asciiTheme="minorHAnsi" w:hAnsiTheme="minorHAnsi" w:cstheme="minorHAnsi"/>
          <w:b/>
          <w:color w:val="282828"/>
          <w:w w:val="105"/>
          <w:sz w:val="21"/>
        </w:rPr>
        <w:t>Co-</w:t>
      </w:r>
      <w:proofErr w:type="spellStart"/>
      <w:r w:rsidRPr="0097088A">
        <w:rPr>
          <w:rFonts w:asciiTheme="minorHAnsi" w:hAnsiTheme="minorHAnsi" w:cstheme="minorHAnsi"/>
          <w:b/>
          <w:color w:val="282828"/>
          <w:w w:val="105"/>
          <w:sz w:val="21"/>
        </w:rPr>
        <w:t>ordinator</w:t>
      </w:r>
      <w:proofErr w:type="spellEnd"/>
      <w:r w:rsidRPr="0097088A">
        <w:rPr>
          <w:rFonts w:asciiTheme="minorHAnsi" w:hAnsiTheme="minorHAnsi" w:cstheme="minorHAnsi"/>
          <w:b/>
          <w:color w:val="282828"/>
          <w:w w:val="105"/>
          <w:sz w:val="21"/>
        </w:rPr>
        <w:t xml:space="preserve"> </w:t>
      </w:r>
      <w:r w:rsidRPr="0097088A">
        <w:rPr>
          <w:rFonts w:asciiTheme="minorHAnsi" w:hAnsiTheme="minorHAnsi" w:cstheme="minorHAnsi"/>
          <w:b/>
          <w:color w:val="161616"/>
          <w:w w:val="105"/>
          <w:sz w:val="21"/>
        </w:rPr>
        <w:t>(SENCo)</w:t>
      </w:r>
    </w:p>
    <w:p w14:paraId="746B1540" w14:textId="77777777" w:rsidR="00B10D36" w:rsidRPr="00FC7038" w:rsidRDefault="00B10D36" w:rsidP="00B10D36">
      <w:pPr>
        <w:pStyle w:val="ListParagraph"/>
        <w:numPr>
          <w:ilvl w:val="0"/>
          <w:numId w:val="4"/>
        </w:numPr>
        <w:tabs>
          <w:tab w:val="left" w:pos="478"/>
          <w:tab w:val="left" w:pos="479"/>
          <w:tab w:val="left" w:pos="851"/>
        </w:tabs>
        <w:spacing w:line="360" w:lineRule="auto"/>
        <w:ind w:left="625" w:hanging="362"/>
        <w:rPr>
          <w:rFonts w:asciiTheme="minorHAnsi" w:hAnsiTheme="minorHAnsi" w:cstheme="minorHAnsi"/>
          <w:color w:val="282828"/>
        </w:rPr>
      </w:pPr>
      <w:r w:rsidRPr="0097088A">
        <w:rPr>
          <w:rFonts w:asciiTheme="minorHAnsi" w:hAnsiTheme="minorHAnsi" w:cstheme="minorHAnsi"/>
          <w:color w:val="161616"/>
          <w:w w:val="105"/>
        </w:rPr>
        <w:t>To co</w:t>
      </w:r>
      <w:r w:rsidRPr="0097088A">
        <w:rPr>
          <w:rFonts w:asciiTheme="minorHAnsi" w:hAnsiTheme="minorHAnsi" w:cstheme="minorHAnsi"/>
          <w:color w:val="363636"/>
          <w:w w:val="105"/>
        </w:rPr>
        <w:t>-</w:t>
      </w:r>
      <w:r w:rsidRPr="0097088A">
        <w:rPr>
          <w:rFonts w:asciiTheme="minorHAnsi" w:hAnsiTheme="minorHAnsi" w:cstheme="minorHAnsi"/>
          <w:color w:val="161616"/>
          <w:w w:val="105"/>
        </w:rPr>
        <w:t>ordinate provision for children with Special Educational Needs including those with</w:t>
      </w:r>
      <w:r w:rsidRPr="0097088A">
        <w:rPr>
          <w:rFonts w:asciiTheme="minorHAnsi" w:hAnsiTheme="minorHAnsi" w:cstheme="minorHAnsi"/>
          <w:color w:val="161616"/>
          <w:spacing w:val="-21"/>
          <w:w w:val="105"/>
        </w:rPr>
        <w:t xml:space="preserve"> </w:t>
      </w:r>
      <w:proofErr w:type="spellStart"/>
      <w:r w:rsidRPr="0097088A">
        <w:rPr>
          <w:rFonts w:asciiTheme="minorHAnsi" w:hAnsiTheme="minorHAnsi" w:cstheme="minorHAnsi"/>
          <w:color w:val="161616"/>
          <w:w w:val="105"/>
        </w:rPr>
        <w:t>SpLD</w:t>
      </w:r>
      <w:proofErr w:type="spellEnd"/>
      <w:r>
        <w:rPr>
          <w:rFonts w:asciiTheme="minorHAnsi" w:hAnsiTheme="minorHAnsi" w:cstheme="minorHAnsi"/>
          <w:color w:val="161616"/>
          <w:w w:val="105"/>
        </w:rPr>
        <w:t xml:space="preserve"> (dyslexia)</w:t>
      </w:r>
    </w:p>
    <w:p w14:paraId="10E7899D" w14:textId="10264514" w:rsidR="00B10D36" w:rsidRPr="00B609DF" w:rsidRDefault="00B10D36" w:rsidP="00B10D36">
      <w:pPr>
        <w:pStyle w:val="ListParagraph"/>
        <w:numPr>
          <w:ilvl w:val="0"/>
          <w:numId w:val="4"/>
        </w:numPr>
        <w:tabs>
          <w:tab w:val="left" w:pos="478"/>
          <w:tab w:val="left" w:pos="479"/>
          <w:tab w:val="left" w:pos="851"/>
        </w:tabs>
        <w:spacing w:line="360" w:lineRule="auto"/>
        <w:ind w:left="625" w:hanging="362"/>
        <w:rPr>
          <w:rFonts w:asciiTheme="minorHAnsi" w:hAnsiTheme="minorHAnsi" w:cstheme="minorHAnsi"/>
          <w:color w:val="282828"/>
        </w:rPr>
      </w:pPr>
      <w:r w:rsidRPr="0097088A">
        <w:rPr>
          <w:rFonts w:asciiTheme="minorHAnsi" w:hAnsiTheme="minorHAnsi" w:cstheme="minorHAnsi"/>
          <w:color w:val="161616"/>
          <w:w w:val="110"/>
        </w:rPr>
        <w:t xml:space="preserve">To advise on curriculum access to </w:t>
      </w:r>
      <w:r w:rsidR="00566D1F">
        <w:rPr>
          <w:rFonts w:asciiTheme="minorHAnsi" w:hAnsiTheme="minorHAnsi" w:cstheme="minorHAnsi"/>
          <w:color w:val="161616"/>
          <w:w w:val="110"/>
        </w:rPr>
        <w:t xml:space="preserve">High </w:t>
      </w:r>
      <w:r w:rsidRPr="005027F1">
        <w:rPr>
          <w:rFonts w:asciiTheme="minorHAnsi" w:hAnsiTheme="minorHAnsi" w:cstheme="minorHAnsi"/>
          <w:color w:val="161616"/>
          <w:w w:val="110"/>
        </w:rPr>
        <w:t>Quality Teaching</w:t>
      </w:r>
      <w:r w:rsidRPr="0097088A">
        <w:rPr>
          <w:rFonts w:asciiTheme="minorHAnsi" w:hAnsiTheme="minorHAnsi" w:cstheme="minorHAnsi"/>
          <w:color w:val="161616"/>
          <w:w w:val="110"/>
        </w:rPr>
        <w:t xml:space="preserve"> and remove barriers to</w:t>
      </w:r>
      <w:r w:rsidRPr="0097088A">
        <w:rPr>
          <w:rFonts w:asciiTheme="minorHAnsi" w:hAnsiTheme="minorHAnsi" w:cstheme="minorHAnsi"/>
          <w:color w:val="161616"/>
          <w:spacing w:val="-20"/>
          <w:w w:val="110"/>
        </w:rPr>
        <w:t xml:space="preserve"> </w:t>
      </w:r>
      <w:r w:rsidRPr="0097088A">
        <w:rPr>
          <w:rFonts w:asciiTheme="minorHAnsi" w:hAnsiTheme="minorHAnsi" w:cstheme="minorHAnsi"/>
          <w:color w:val="161616"/>
          <w:w w:val="110"/>
        </w:rPr>
        <w:t>learning</w:t>
      </w:r>
    </w:p>
    <w:p w14:paraId="1D96FFBD" w14:textId="77777777" w:rsidR="00B609DF" w:rsidRPr="005027F1" w:rsidRDefault="00B609DF" w:rsidP="00B609DF">
      <w:pPr>
        <w:pStyle w:val="ListParagraph"/>
        <w:numPr>
          <w:ilvl w:val="0"/>
          <w:numId w:val="4"/>
        </w:numPr>
        <w:tabs>
          <w:tab w:val="left" w:pos="541"/>
          <w:tab w:val="left" w:pos="542"/>
          <w:tab w:val="left" w:pos="851"/>
        </w:tabs>
        <w:spacing w:line="360" w:lineRule="auto"/>
        <w:ind w:left="541" w:right="144" w:hanging="358"/>
        <w:rPr>
          <w:rFonts w:asciiTheme="minorHAnsi" w:hAnsiTheme="minorHAnsi" w:cstheme="minorHAnsi"/>
          <w:color w:val="212121"/>
        </w:rPr>
      </w:pPr>
      <w:r w:rsidRPr="0097088A">
        <w:rPr>
          <w:rFonts w:asciiTheme="minorHAnsi" w:hAnsiTheme="minorHAnsi" w:cstheme="minorHAnsi"/>
          <w:color w:val="111111"/>
          <w:w w:val="105"/>
        </w:rPr>
        <w:t xml:space="preserve">To monitor and </w:t>
      </w:r>
      <w:r w:rsidRPr="0097088A">
        <w:rPr>
          <w:rFonts w:asciiTheme="minorHAnsi" w:hAnsiTheme="minorHAnsi" w:cstheme="minorHAnsi"/>
          <w:color w:val="212121"/>
          <w:w w:val="105"/>
        </w:rPr>
        <w:t xml:space="preserve">evaluate </w:t>
      </w:r>
      <w:r w:rsidRPr="005027F1">
        <w:rPr>
          <w:rFonts w:asciiTheme="minorHAnsi" w:hAnsiTheme="minorHAnsi" w:cstheme="minorHAnsi"/>
          <w:color w:val="111111"/>
          <w:w w:val="105"/>
        </w:rPr>
        <w:t xml:space="preserve">progress of </w:t>
      </w:r>
      <w:r w:rsidRPr="005027F1">
        <w:rPr>
          <w:rFonts w:asciiTheme="minorHAnsi" w:hAnsiTheme="minorHAnsi" w:cstheme="minorHAnsi"/>
          <w:color w:val="212121"/>
          <w:w w:val="105"/>
        </w:rPr>
        <w:t xml:space="preserve">children </w:t>
      </w:r>
      <w:r w:rsidRPr="005027F1">
        <w:rPr>
          <w:rFonts w:asciiTheme="minorHAnsi" w:hAnsiTheme="minorHAnsi" w:cstheme="minorHAnsi"/>
          <w:color w:val="111111"/>
          <w:w w:val="105"/>
        </w:rPr>
        <w:t xml:space="preserve">with </w:t>
      </w:r>
      <w:proofErr w:type="spellStart"/>
      <w:r w:rsidRPr="005027F1">
        <w:rPr>
          <w:rFonts w:asciiTheme="minorHAnsi" w:hAnsiTheme="minorHAnsi" w:cstheme="minorHAnsi"/>
          <w:color w:val="212121"/>
          <w:w w:val="105"/>
        </w:rPr>
        <w:t>SpLD</w:t>
      </w:r>
      <w:proofErr w:type="spellEnd"/>
      <w:r w:rsidRPr="005027F1">
        <w:rPr>
          <w:rFonts w:asciiTheme="minorHAnsi" w:hAnsiTheme="minorHAnsi" w:cstheme="minorHAnsi"/>
          <w:color w:val="212121"/>
          <w:w w:val="105"/>
        </w:rPr>
        <w:t xml:space="preserve">, ensuring </w:t>
      </w:r>
      <w:r w:rsidRPr="005027F1">
        <w:rPr>
          <w:rFonts w:asciiTheme="minorHAnsi" w:hAnsiTheme="minorHAnsi" w:cstheme="minorHAnsi"/>
          <w:color w:val="111111"/>
          <w:w w:val="105"/>
        </w:rPr>
        <w:t>appropriate interventions are in place if</w:t>
      </w:r>
      <w:r w:rsidRPr="005027F1">
        <w:rPr>
          <w:rFonts w:asciiTheme="minorHAnsi" w:hAnsiTheme="minorHAnsi" w:cstheme="minorHAnsi"/>
          <w:color w:val="111111"/>
          <w:spacing w:val="-13"/>
          <w:w w:val="105"/>
        </w:rPr>
        <w:t xml:space="preserve"> </w:t>
      </w:r>
      <w:r w:rsidRPr="005027F1">
        <w:rPr>
          <w:rFonts w:asciiTheme="minorHAnsi" w:hAnsiTheme="minorHAnsi" w:cstheme="minorHAnsi"/>
          <w:color w:val="111111"/>
          <w:w w:val="105"/>
        </w:rPr>
        <w:t>required</w:t>
      </w:r>
    </w:p>
    <w:p w14:paraId="44DDB5E0" w14:textId="77777777" w:rsidR="00B609DF" w:rsidRPr="005027F1" w:rsidRDefault="00B609DF" w:rsidP="00566D1F">
      <w:pPr>
        <w:pStyle w:val="ListParagraph"/>
        <w:numPr>
          <w:ilvl w:val="0"/>
          <w:numId w:val="4"/>
        </w:numPr>
        <w:tabs>
          <w:tab w:val="left" w:pos="536"/>
          <w:tab w:val="left" w:pos="537"/>
          <w:tab w:val="left" w:pos="851"/>
        </w:tabs>
        <w:spacing w:line="360" w:lineRule="auto"/>
        <w:ind w:left="536" w:hanging="362"/>
        <w:rPr>
          <w:rFonts w:asciiTheme="minorHAnsi" w:hAnsiTheme="minorHAnsi" w:cstheme="minorHAnsi"/>
          <w:color w:val="212121"/>
        </w:rPr>
      </w:pPr>
      <w:r w:rsidRPr="005027F1">
        <w:rPr>
          <w:rFonts w:asciiTheme="minorHAnsi" w:hAnsiTheme="minorHAnsi" w:cstheme="minorHAnsi"/>
          <w:color w:val="111111"/>
          <w:w w:val="110"/>
        </w:rPr>
        <w:t>To work in partnership with</w:t>
      </w:r>
      <w:r w:rsidRPr="005027F1">
        <w:rPr>
          <w:rFonts w:asciiTheme="minorHAnsi" w:hAnsiTheme="minorHAnsi" w:cstheme="minorHAnsi"/>
          <w:color w:val="111111"/>
          <w:spacing w:val="-34"/>
          <w:w w:val="110"/>
        </w:rPr>
        <w:t xml:space="preserve"> </w:t>
      </w:r>
      <w:r w:rsidRPr="005027F1">
        <w:rPr>
          <w:rFonts w:asciiTheme="minorHAnsi" w:hAnsiTheme="minorHAnsi" w:cstheme="minorHAnsi"/>
          <w:color w:val="111111"/>
          <w:w w:val="110"/>
        </w:rPr>
        <w:t>parents</w:t>
      </w:r>
    </w:p>
    <w:p w14:paraId="08971F68" w14:textId="77777777" w:rsidR="00B609DF" w:rsidRPr="005027F1" w:rsidRDefault="00B609DF" w:rsidP="00B609DF">
      <w:pPr>
        <w:pStyle w:val="ListParagraph"/>
        <w:numPr>
          <w:ilvl w:val="0"/>
          <w:numId w:val="4"/>
        </w:numPr>
        <w:tabs>
          <w:tab w:val="left" w:pos="536"/>
          <w:tab w:val="left" w:pos="537"/>
          <w:tab w:val="left" w:pos="851"/>
        </w:tabs>
        <w:spacing w:line="360" w:lineRule="auto"/>
        <w:ind w:left="534" w:right="132" w:hanging="360"/>
        <w:rPr>
          <w:rFonts w:asciiTheme="minorHAnsi" w:hAnsiTheme="minorHAnsi" w:cstheme="minorHAnsi"/>
          <w:color w:val="212121"/>
        </w:rPr>
      </w:pPr>
      <w:r w:rsidRPr="005027F1">
        <w:rPr>
          <w:rFonts w:asciiTheme="minorHAnsi" w:hAnsiTheme="minorHAnsi" w:cstheme="minorHAnsi"/>
          <w:color w:val="111111"/>
          <w:w w:val="110"/>
        </w:rPr>
        <w:t xml:space="preserve">To remain up to date in </w:t>
      </w:r>
      <w:r w:rsidRPr="005027F1">
        <w:rPr>
          <w:rFonts w:asciiTheme="minorHAnsi" w:hAnsiTheme="minorHAnsi" w:cstheme="minorHAnsi"/>
          <w:color w:val="212121"/>
          <w:w w:val="110"/>
        </w:rPr>
        <w:t xml:space="preserve">current </w:t>
      </w:r>
      <w:r w:rsidRPr="005027F1">
        <w:rPr>
          <w:rFonts w:asciiTheme="minorHAnsi" w:hAnsiTheme="minorHAnsi" w:cstheme="minorHAnsi"/>
          <w:color w:val="111111"/>
          <w:w w:val="110"/>
        </w:rPr>
        <w:t xml:space="preserve">approaches to </w:t>
      </w:r>
      <w:r w:rsidRPr="005027F1">
        <w:rPr>
          <w:rFonts w:asciiTheme="minorHAnsi" w:hAnsiTheme="minorHAnsi" w:cstheme="minorHAnsi"/>
          <w:color w:val="212121"/>
          <w:w w:val="110"/>
        </w:rPr>
        <w:t xml:space="preserve">support children </w:t>
      </w:r>
      <w:r w:rsidRPr="005027F1">
        <w:rPr>
          <w:rFonts w:asciiTheme="minorHAnsi" w:hAnsiTheme="minorHAnsi" w:cstheme="minorHAnsi"/>
          <w:color w:val="111111"/>
          <w:w w:val="110"/>
        </w:rPr>
        <w:t xml:space="preserve">with </w:t>
      </w:r>
      <w:proofErr w:type="spellStart"/>
      <w:r w:rsidRPr="005027F1">
        <w:rPr>
          <w:rFonts w:asciiTheme="minorHAnsi" w:hAnsiTheme="minorHAnsi" w:cstheme="minorHAnsi"/>
          <w:color w:val="212121"/>
          <w:w w:val="110"/>
        </w:rPr>
        <w:t>SpLD</w:t>
      </w:r>
      <w:proofErr w:type="spellEnd"/>
      <w:r w:rsidRPr="005027F1">
        <w:rPr>
          <w:rFonts w:asciiTheme="minorHAnsi" w:hAnsiTheme="minorHAnsi" w:cstheme="minorHAnsi"/>
          <w:color w:val="212121"/>
          <w:w w:val="110"/>
        </w:rPr>
        <w:t xml:space="preserve"> </w:t>
      </w:r>
      <w:r w:rsidRPr="005027F1">
        <w:rPr>
          <w:rFonts w:asciiTheme="minorHAnsi" w:hAnsiTheme="minorHAnsi" w:cstheme="minorHAnsi"/>
          <w:color w:val="111111"/>
          <w:w w:val="110"/>
        </w:rPr>
        <w:t xml:space="preserve">and </w:t>
      </w:r>
      <w:r w:rsidRPr="005027F1">
        <w:rPr>
          <w:rFonts w:asciiTheme="minorHAnsi" w:hAnsiTheme="minorHAnsi" w:cstheme="minorHAnsi"/>
          <w:color w:val="212121"/>
          <w:w w:val="110"/>
        </w:rPr>
        <w:t xml:space="preserve">contribute </w:t>
      </w:r>
      <w:r w:rsidRPr="005027F1">
        <w:rPr>
          <w:rFonts w:asciiTheme="minorHAnsi" w:hAnsiTheme="minorHAnsi" w:cstheme="minorHAnsi"/>
          <w:color w:val="111111"/>
          <w:w w:val="110"/>
        </w:rPr>
        <w:t>to staff</w:t>
      </w:r>
      <w:r w:rsidRPr="005027F1">
        <w:rPr>
          <w:rFonts w:asciiTheme="minorHAnsi" w:hAnsiTheme="minorHAnsi" w:cstheme="minorHAnsi"/>
          <w:color w:val="111111"/>
          <w:spacing w:val="8"/>
          <w:w w:val="110"/>
        </w:rPr>
        <w:t xml:space="preserve"> </w:t>
      </w:r>
      <w:r w:rsidRPr="005027F1">
        <w:rPr>
          <w:rFonts w:asciiTheme="minorHAnsi" w:hAnsiTheme="minorHAnsi" w:cstheme="minorHAnsi"/>
          <w:color w:val="111111"/>
          <w:w w:val="110"/>
        </w:rPr>
        <w:t>training</w:t>
      </w:r>
    </w:p>
    <w:p w14:paraId="289C81C5" w14:textId="77777777" w:rsidR="00B609DF" w:rsidRPr="0097088A" w:rsidRDefault="00B609DF" w:rsidP="00B609DF">
      <w:pPr>
        <w:pStyle w:val="ListParagraph"/>
        <w:numPr>
          <w:ilvl w:val="0"/>
          <w:numId w:val="4"/>
        </w:numPr>
        <w:tabs>
          <w:tab w:val="left" w:pos="526"/>
          <w:tab w:val="left" w:pos="528"/>
          <w:tab w:val="left" w:pos="851"/>
        </w:tabs>
        <w:spacing w:before="161" w:line="360" w:lineRule="auto"/>
        <w:ind w:left="527" w:hanging="358"/>
        <w:rPr>
          <w:rFonts w:asciiTheme="minorHAnsi" w:hAnsiTheme="minorHAnsi" w:cstheme="minorHAnsi"/>
          <w:color w:val="212121"/>
        </w:rPr>
      </w:pPr>
      <w:r w:rsidRPr="0097088A">
        <w:rPr>
          <w:rFonts w:asciiTheme="minorHAnsi" w:hAnsiTheme="minorHAnsi" w:cstheme="minorHAnsi"/>
          <w:color w:val="111111"/>
          <w:w w:val="110"/>
        </w:rPr>
        <w:t xml:space="preserve">To identify </w:t>
      </w:r>
      <w:r w:rsidRPr="0097088A">
        <w:rPr>
          <w:rFonts w:asciiTheme="minorHAnsi" w:hAnsiTheme="minorHAnsi" w:cstheme="minorHAnsi"/>
          <w:color w:val="212121"/>
          <w:w w:val="110"/>
        </w:rPr>
        <w:t xml:space="preserve">children </w:t>
      </w:r>
      <w:r w:rsidRPr="0097088A">
        <w:rPr>
          <w:rFonts w:asciiTheme="minorHAnsi" w:hAnsiTheme="minorHAnsi" w:cstheme="minorHAnsi"/>
          <w:color w:val="111111"/>
          <w:w w:val="110"/>
        </w:rPr>
        <w:t xml:space="preserve">who may meet the </w:t>
      </w:r>
      <w:r w:rsidRPr="0097088A">
        <w:rPr>
          <w:rFonts w:asciiTheme="minorHAnsi" w:hAnsiTheme="minorHAnsi" w:cstheme="minorHAnsi"/>
          <w:color w:val="212121"/>
          <w:w w:val="110"/>
        </w:rPr>
        <w:t xml:space="preserve">criteria </w:t>
      </w:r>
      <w:r w:rsidRPr="0097088A">
        <w:rPr>
          <w:rFonts w:asciiTheme="minorHAnsi" w:hAnsiTheme="minorHAnsi" w:cstheme="minorHAnsi"/>
          <w:color w:val="111111"/>
          <w:w w:val="110"/>
        </w:rPr>
        <w:t>for additional</w:t>
      </w:r>
      <w:r w:rsidRPr="0097088A">
        <w:rPr>
          <w:rFonts w:asciiTheme="minorHAnsi" w:hAnsiTheme="minorHAnsi" w:cstheme="minorHAnsi"/>
          <w:color w:val="111111"/>
          <w:spacing w:val="10"/>
          <w:w w:val="110"/>
        </w:rPr>
        <w:t xml:space="preserve"> </w:t>
      </w:r>
      <w:r w:rsidRPr="0097088A">
        <w:rPr>
          <w:rFonts w:asciiTheme="minorHAnsi" w:hAnsiTheme="minorHAnsi" w:cstheme="minorHAnsi"/>
          <w:color w:val="111111"/>
          <w:w w:val="110"/>
        </w:rPr>
        <w:t>funding</w:t>
      </w:r>
    </w:p>
    <w:p w14:paraId="172B23C2" w14:textId="77777777" w:rsidR="00B609DF" w:rsidRPr="0097088A" w:rsidRDefault="00B609DF" w:rsidP="00B609DF">
      <w:pPr>
        <w:pStyle w:val="BodyText"/>
        <w:tabs>
          <w:tab w:val="left" w:pos="851"/>
        </w:tabs>
        <w:spacing w:before="8" w:line="360" w:lineRule="auto"/>
        <w:rPr>
          <w:rFonts w:asciiTheme="minorHAnsi" w:hAnsiTheme="minorHAnsi" w:cstheme="minorHAnsi"/>
          <w:sz w:val="27"/>
        </w:rPr>
      </w:pPr>
    </w:p>
    <w:p w14:paraId="6D077E00" w14:textId="77777777" w:rsidR="00B609DF" w:rsidRDefault="00B609DF" w:rsidP="00B609DF">
      <w:pPr>
        <w:tabs>
          <w:tab w:val="left" w:pos="851"/>
        </w:tabs>
        <w:spacing w:line="360" w:lineRule="auto"/>
        <w:ind w:left="147"/>
        <w:rPr>
          <w:rFonts w:asciiTheme="minorHAnsi" w:hAnsiTheme="minorHAnsi" w:cstheme="minorHAnsi"/>
          <w:bCs/>
          <w:i/>
          <w:iCs/>
          <w:color w:val="161616"/>
          <w:w w:val="110"/>
          <w:sz w:val="21"/>
        </w:rPr>
      </w:pPr>
      <w:r w:rsidRPr="0097088A">
        <w:rPr>
          <w:rFonts w:asciiTheme="minorHAnsi" w:hAnsiTheme="minorHAnsi" w:cstheme="minorHAnsi"/>
          <w:b/>
          <w:color w:val="212121"/>
          <w:w w:val="110"/>
          <w:sz w:val="21"/>
        </w:rPr>
        <w:t xml:space="preserve">The role of </w:t>
      </w:r>
      <w:r w:rsidRPr="0097088A">
        <w:rPr>
          <w:rFonts w:asciiTheme="minorHAnsi" w:hAnsiTheme="minorHAnsi" w:cstheme="minorHAnsi"/>
          <w:b/>
          <w:color w:val="111111"/>
          <w:w w:val="110"/>
          <w:sz w:val="21"/>
        </w:rPr>
        <w:t xml:space="preserve">the </w:t>
      </w:r>
      <w:r w:rsidRPr="0097088A">
        <w:rPr>
          <w:rFonts w:asciiTheme="minorHAnsi" w:hAnsiTheme="minorHAnsi" w:cstheme="minorHAnsi"/>
          <w:b/>
          <w:color w:val="212121"/>
          <w:w w:val="110"/>
          <w:sz w:val="21"/>
        </w:rPr>
        <w:t>Head Teacher</w:t>
      </w:r>
      <w:r>
        <w:rPr>
          <w:rFonts w:asciiTheme="minorHAnsi" w:hAnsiTheme="minorHAnsi" w:cstheme="minorHAnsi"/>
          <w:b/>
          <w:color w:val="212121"/>
          <w:w w:val="110"/>
          <w:sz w:val="21"/>
        </w:rPr>
        <w:t xml:space="preserve"> </w:t>
      </w:r>
    </w:p>
    <w:p w14:paraId="666A58B1" w14:textId="29537EF7" w:rsidR="008862C3" w:rsidRPr="008862C3" w:rsidRDefault="00B609DF" w:rsidP="00566D1F">
      <w:pPr>
        <w:pStyle w:val="ListParagraph"/>
        <w:numPr>
          <w:ilvl w:val="0"/>
          <w:numId w:val="30"/>
        </w:numPr>
        <w:tabs>
          <w:tab w:val="left" w:pos="567"/>
        </w:tabs>
        <w:spacing w:line="360" w:lineRule="auto"/>
        <w:rPr>
          <w:rFonts w:asciiTheme="minorHAnsi" w:hAnsiTheme="minorHAnsi" w:cstheme="minorHAnsi"/>
          <w:color w:val="212121"/>
        </w:rPr>
      </w:pPr>
      <w:r w:rsidRPr="00566D1F">
        <w:rPr>
          <w:rFonts w:asciiTheme="minorHAnsi" w:hAnsiTheme="minorHAnsi" w:cstheme="minorHAnsi"/>
          <w:color w:val="111111"/>
          <w:w w:val="105"/>
        </w:rPr>
        <w:t xml:space="preserve">To promote </w:t>
      </w:r>
      <w:r w:rsidRPr="00566D1F">
        <w:rPr>
          <w:rFonts w:asciiTheme="minorHAnsi" w:hAnsiTheme="minorHAnsi" w:cstheme="minorHAnsi"/>
          <w:color w:val="212121"/>
          <w:w w:val="105"/>
        </w:rPr>
        <w:t xml:space="preserve">a </w:t>
      </w:r>
      <w:r w:rsidRPr="00566D1F">
        <w:rPr>
          <w:rFonts w:asciiTheme="minorHAnsi" w:hAnsiTheme="minorHAnsi" w:cstheme="minorHAnsi"/>
          <w:color w:val="111111"/>
          <w:w w:val="105"/>
        </w:rPr>
        <w:t xml:space="preserve">positive </w:t>
      </w:r>
      <w:r w:rsidRPr="00566D1F">
        <w:rPr>
          <w:rFonts w:asciiTheme="minorHAnsi" w:hAnsiTheme="minorHAnsi" w:cstheme="minorHAnsi"/>
          <w:color w:val="212121"/>
          <w:w w:val="105"/>
        </w:rPr>
        <w:t xml:space="preserve">ethos of </w:t>
      </w:r>
      <w:r w:rsidRPr="00566D1F">
        <w:rPr>
          <w:rFonts w:asciiTheme="minorHAnsi" w:hAnsiTheme="minorHAnsi" w:cstheme="minorHAnsi"/>
          <w:color w:val="111111"/>
          <w:w w:val="105"/>
        </w:rPr>
        <w:t xml:space="preserve">inclusion within the </w:t>
      </w:r>
      <w:r w:rsidRPr="00566D1F">
        <w:rPr>
          <w:rFonts w:asciiTheme="minorHAnsi" w:hAnsiTheme="minorHAnsi" w:cstheme="minorHAnsi"/>
          <w:color w:val="212121"/>
          <w:w w:val="105"/>
        </w:rPr>
        <w:t xml:space="preserve">school </w:t>
      </w:r>
      <w:r w:rsidRPr="00566D1F">
        <w:rPr>
          <w:rFonts w:asciiTheme="minorHAnsi" w:hAnsiTheme="minorHAnsi" w:cstheme="minorHAnsi"/>
          <w:color w:val="111111"/>
          <w:w w:val="105"/>
        </w:rPr>
        <w:t>and</w:t>
      </w:r>
      <w:r w:rsidRPr="00566D1F">
        <w:rPr>
          <w:rFonts w:asciiTheme="minorHAnsi" w:hAnsiTheme="minorHAnsi" w:cstheme="minorHAnsi"/>
          <w:color w:val="111111"/>
          <w:spacing w:val="62"/>
          <w:w w:val="105"/>
        </w:rPr>
        <w:t xml:space="preserve"> </w:t>
      </w:r>
      <w:r w:rsidRPr="00566D1F">
        <w:rPr>
          <w:rFonts w:asciiTheme="minorHAnsi" w:hAnsiTheme="minorHAnsi" w:cstheme="minorHAnsi"/>
          <w:color w:val="212121"/>
          <w:w w:val="105"/>
        </w:rPr>
        <w:t>communi</w:t>
      </w:r>
      <w:r w:rsidR="008862C3">
        <w:rPr>
          <w:rFonts w:asciiTheme="minorHAnsi" w:hAnsiTheme="minorHAnsi" w:cstheme="minorHAnsi"/>
          <w:color w:val="212121"/>
          <w:w w:val="105"/>
        </w:rPr>
        <w:t>ty.</w:t>
      </w:r>
    </w:p>
    <w:p w14:paraId="68308B0E" w14:textId="77777777" w:rsidR="008862C3" w:rsidRPr="008862C3" w:rsidRDefault="00B609DF" w:rsidP="00566D1F">
      <w:pPr>
        <w:pStyle w:val="ListParagraph"/>
        <w:numPr>
          <w:ilvl w:val="0"/>
          <w:numId w:val="30"/>
        </w:numPr>
        <w:tabs>
          <w:tab w:val="left" w:pos="567"/>
        </w:tabs>
        <w:spacing w:line="360" w:lineRule="auto"/>
        <w:rPr>
          <w:rFonts w:asciiTheme="minorHAnsi" w:hAnsiTheme="minorHAnsi" w:cstheme="minorHAnsi"/>
          <w:color w:val="212121"/>
        </w:rPr>
      </w:pPr>
      <w:r w:rsidRPr="00566D1F">
        <w:rPr>
          <w:rFonts w:asciiTheme="minorHAnsi" w:hAnsiTheme="minorHAnsi" w:cstheme="minorHAnsi"/>
          <w:color w:val="111111"/>
          <w:w w:val="105"/>
        </w:rPr>
        <w:t xml:space="preserve">To keep the </w:t>
      </w:r>
      <w:r w:rsidRPr="00566D1F">
        <w:rPr>
          <w:rFonts w:asciiTheme="minorHAnsi" w:hAnsiTheme="minorHAnsi" w:cstheme="minorHAnsi"/>
          <w:color w:val="212121"/>
          <w:w w:val="105"/>
        </w:rPr>
        <w:t xml:space="preserve">Governing </w:t>
      </w:r>
      <w:r w:rsidRPr="00566D1F">
        <w:rPr>
          <w:rFonts w:asciiTheme="minorHAnsi" w:hAnsiTheme="minorHAnsi" w:cstheme="minorHAnsi"/>
          <w:color w:val="111111"/>
          <w:w w:val="105"/>
        </w:rPr>
        <w:t xml:space="preserve">Body fully informed and work </w:t>
      </w:r>
      <w:r w:rsidRPr="00566D1F">
        <w:rPr>
          <w:rFonts w:asciiTheme="minorHAnsi" w:hAnsiTheme="minorHAnsi" w:cstheme="minorHAnsi"/>
          <w:color w:val="212121"/>
          <w:w w:val="105"/>
        </w:rPr>
        <w:t xml:space="preserve">closely </w:t>
      </w:r>
      <w:r w:rsidRPr="00566D1F">
        <w:rPr>
          <w:rFonts w:asciiTheme="minorHAnsi" w:hAnsiTheme="minorHAnsi" w:cstheme="minorHAnsi"/>
          <w:color w:val="111111"/>
          <w:w w:val="105"/>
        </w:rPr>
        <w:t xml:space="preserve">with the </w:t>
      </w:r>
      <w:r w:rsidRPr="00566D1F">
        <w:rPr>
          <w:rFonts w:asciiTheme="minorHAnsi" w:hAnsiTheme="minorHAnsi" w:cstheme="minorHAnsi"/>
          <w:color w:val="212121"/>
          <w:w w:val="105"/>
        </w:rPr>
        <w:t xml:space="preserve">school's </w:t>
      </w:r>
      <w:r w:rsidRPr="00566D1F">
        <w:rPr>
          <w:rFonts w:asciiTheme="minorHAnsi" w:hAnsiTheme="minorHAnsi" w:cstheme="minorHAnsi"/>
          <w:color w:val="111111"/>
          <w:w w:val="105"/>
        </w:rPr>
        <w:t xml:space="preserve">SENCo </w:t>
      </w:r>
      <w:r w:rsidRPr="00566D1F">
        <w:rPr>
          <w:rFonts w:asciiTheme="minorHAnsi" w:hAnsiTheme="minorHAnsi" w:cstheme="minorHAnsi"/>
          <w:color w:val="212121"/>
          <w:w w:val="105"/>
        </w:rPr>
        <w:t xml:space="preserve">and </w:t>
      </w:r>
      <w:r w:rsidRPr="00566D1F">
        <w:rPr>
          <w:rFonts w:asciiTheme="minorHAnsi" w:hAnsiTheme="minorHAnsi" w:cstheme="minorHAnsi"/>
          <w:color w:val="111111"/>
          <w:w w:val="105"/>
        </w:rPr>
        <w:t>their team.</w:t>
      </w:r>
    </w:p>
    <w:p w14:paraId="7823F1EE" w14:textId="77777777" w:rsidR="008862C3" w:rsidRPr="008862C3" w:rsidRDefault="00B609DF" w:rsidP="00566D1F">
      <w:pPr>
        <w:pStyle w:val="ListParagraph"/>
        <w:numPr>
          <w:ilvl w:val="0"/>
          <w:numId w:val="30"/>
        </w:numPr>
        <w:tabs>
          <w:tab w:val="left" w:pos="567"/>
        </w:tabs>
        <w:spacing w:line="360" w:lineRule="auto"/>
        <w:rPr>
          <w:rFonts w:asciiTheme="minorHAnsi" w:hAnsiTheme="minorHAnsi" w:cstheme="minorHAnsi"/>
          <w:color w:val="212121"/>
        </w:rPr>
      </w:pPr>
      <w:r w:rsidRPr="00566D1F">
        <w:rPr>
          <w:rFonts w:asciiTheme="minorHAnsi" w:hAnsiTheme="minorHAnsi" w:cstheme="minorHAnsi"/>
          <w:color w:val="111111"/>
          <w:w w:val="110"/>
        </w:rPr>
        <w:t xml:space="preserve">To oversee adequate provision of resources for </w:t>
      </w:r>
      <w:r w:rsidRPr="00566D1F">
        <w:rPr>
          <w:rFonts w:asciiTheme="minorHAnsi" w:hAnsiTheme="minorHAnsi" w:cstheme="minorHAnsi"/>
          <w:color w:val="212121"/>
          <w:w w:val="110"/>
        </w:rPr>
        <w:t xml:space="preserve">children </w:t>
      </w:r>
      <w:r w:rsidRPr="00566D1F">
        <w:rPr>
          <w:rFonts w:asciiTheme="minorHAnsi" w:hAnsiTheme="minorHAnsi" w:cstheme="minorHAnsi"/>
          <w:color w:val="111111"/>
          <w:w w:val="110"/>
        </w:rPr>
        <w:t xml:space="preserve">with </w:t>
      </w:r>
      <w:proofErr w:type="spellStart"/>
      <w:r w:rsidRPr="00566D1F">
        <w:rPr>
          <w:rFonts w:asciiTheme="minorHAnsi" w:hAnsiTheme="minorHAnsi" w:cstheme="minorHAnsi"/>
          <w:color w:val="212121"/>
          <w:w w:val="110"/>
        </w:rPr>
        <w:t>SpLD</w:t>
      </w:r>
      <w:proofErr w:type="spellEnd"/>
      <w:r w:rsidRPr="00566D1F">
        <w:rPr>
          <w:rFonts w:asciiTheme="minorHAnsi" w:hAnsiTheme="minorHAnsi" w:cstheme="minorHAnsi"/>
          <w:color w:val="212121"/>
          <w:w w:val="110"/>
        </w:rPr>
        <w:t xml:space="preserve"> </w:t>
      </w:r>
      <w:r w:rsidRPr="00566D1F">
        <w:rPr>
          <w:rFonts w:asciiTheme="minorHAnsi" w:hAnsiTheme="minorHAnsi" w:cstheme="minorHAnsi"/>
          <w:color w:val="111111"/>
          <w:w w:val="110"/>
        </w:rPr>
        <w:t>based on need and</w:t>
      </w:r>
      <w:r w:rsidRPr="00566D1F">
        <w:rPr>
          <w:rFonts w:asciiTheme="minorHAnsi" w:hAnsiTheme="minorHAnsi" w:cstheme="minorHAnsi"/>
          <w:color w:val="212121"/>
          <w:w w:val="110"/>
        </w:rPr>
        <w:t xml:space="preserve"> curriculum</w:t>
      </w:r>
      <w:r w:rsidRPr="00566D1F">
        <w:rPr>
          <w:rFonts w:asciiTheme="minorHAnsi" w:hAnsiTheme="minorHAnsi" w:cstheme="minorHAnsi"/>
          <w:color w:val="212121"/>
          <w:spacing w:val="12"/>
          <w:w w:val="110"/>
        </w:rPr>
        <w:t xml:space="preserve"> </w:t>
      </w:r>
      <w:r w:rsidRPr="00566D1F">
        <w:rPr>
          <w:rFonts w:asciiTheme="minorHAnsi" w:hAnsiTheme="minorHAnsi" w:cstheme="minorHAnsi"/>
          <w:color w:val="111111"/>
          <w:w w:val="110"/>
        </w:rPr>
        <w:t>access.</w:t>
      </w:r>
    </w:p>
    <w:p w14:paraId="5DBD2578" w14:textId="3C534B4E" w:rsidR="008862C3" w:rsidRPr="008862C3" w:rsidRDefault="00B609DF" w:rsidP="00566D1F">
      <w:pPr>
        <w:pStyle w:val="ListParagraph"/>
        <w:numPr>
          <w:ilvl w:val="0"/>
          <w:numId w:val="30"/>
        </w:numPr>
        <w:tabs>
          <w:tab w:val="left" w:pos="567"/>
        </w:tabs>
        <w:spacing w:line="360" w:lineRule="auto"/>
        <w:rPr>
          <w:rFonts w:asciiTheme="minorHAnsi" w:hAnsiTheme="minorHAnsi" w:cstheme="minorHAnsi"/>
          <w:color w:val="212121"/>
        </w:rPr>
      </w:pPr>
      <w:r w:rsidRPr="00566D1F">
        <w:rPr>
          <w:rFonts w:asciiTheme="minorHAnsi" w:hAnsiTheme="minorHAnsi" w:cstheme="minorHAnsi"/>
          <w:color w:val="111111"/>
          <w:w w:val="105"/>
        </w:rPr>
        <w:t xml:space="preserve">To monitor </w:t>
      </w:r>
      <w:r w:rsidRPr="00566D1F">
        <w:rPr>
          <w:rFonts w:asciiTheme="minorHAnsi" w:hAnsiTheme="minorHAnsi" w:cstheme="minorHAnsi"/>
          <w:color w:val="212121"/>
          <w:w w:val="105"/>
        </w:rPr>
        <w:t xml:space="preserve">effective </w:t>
      </w:r>
      <w:r w:rsidRPr="00566D1F">
        <w:rPr>
          <w:rFonts w:asciiTheme="minorHAnsi" w:hAnsiTheme="minorHAnsi" w:cstheme="minorHAnsi"/>
          <w:color w:val="111111"/>
          <w:w w:val="105"/>
        </w:rPr>
        <w:t xml:space="preserve">teaching and learning for </w:t>
      </w:r>
      <w:r w:rsidRPr="00566D1F">
        <w:rPr>
          <w:rFonts w:asciiTheme="minorHAnsi" w:hAnsiTheme="minorHAnsi" w:cstheme="minorHAnsi"/>
          <w:color w:val="212121"/>
          <w:w w:val="105"/>
        </w:rPr>
        <w:t xml:space="preserve">children </w:t>
      </w:r>
      <w:r w:rsidRPr="00566D1F">
        <w:rPr>
          <w:rFonts w:asciiTheme="minorHAnsi" w:hAnsiTheme="minorHAnsi" w:cstheme="minorHAnsi"/>
          <w:color w:val="111111"/>
          <w:w w:val="105"/>
        </w:rPr>
        <w:t xml:space="preserve">with </w:t>
      </w:r>
      <w:r w:rsidRPr="00566D1F">
        <w:rPr>
          <w:rFonts w:asciiTheme="minorHAnsi" w:hAnsiTheme="minorHAnsi" w:cstheme="minorHAnsi"/>
          <w:color w:val="212121"/>
          <w:w w:val="105"/>
        </w:rPr>
        <w:t xml:space="preserve">SEN, </w:t>
      </w:r>
      <w:r w:rsidRPr="00566D1F">
        <w:rPr>
          <w:rFonts w:asciiTheme="minorHAnsi" w:hAnsiTheme="minorHAnsi" w:cstheme="minorHAnsi"/>
          <w:color w:val="111111"/>
          <w:w w:val="105"/>
        </w:rPr>
        <w:t xml:space="preserve">including </w:t>
      </w:r>
      <w:proofErr w:type="spellStart"/>
      <w:r w:rsidRPr="00566D1F">
        <w:rPr>
          <w:rFonts w:asciiTheme="minorHAnsi" w:hAnsiTheme="minorHAnsi" w:cstheme="minorHAnsi"/>
          <w:color w:val="111111"/>
          <w:w w:val="105"/>
        </w:rPr>
        <w:t>SpLD</w:t>
      </w:r>
      <w:proofErr w:type="spellEnd"/>
      <w:r w:rsidRPr="00566D1F">
        <w:rPr>
          <w:rFonts w:asciiTheme="minorHAnsi" w:hAnsiTheme="minorHAnsi" w:cstheme="minorHAnsi"/>
          <w:color w:val="111111"/>
          <w:w w:val="105"/>
        </w:rPr>
        <w:t>, with the Senior Leadership</w:t>
      </w:r>
      <w:r w:rsidRPr="00566D1F">
        <w:rPr>
          <w:rFonts w:asciiTheme="minorHAnsi" w:hAnsiTheme="minorHAnsi" w:cstheme="minorHAnsi"/>
          <w:color w:val="111111"/>
          <w:spacing w:val="10"/>
          <w:w w:val="105"/>
        </w:rPr>
        <w:t xml:space="preserve"> </w:t>
      </w:r>
      <w:r w:rsidRPr="00566D1F">
        <w:rPr>
          <w:rFonts w:asciiTheme="minorHAnsi" w:hAnsiTheme="minorHAnsi" w:cstheme="minorHAnsi"/>
          <w:color w:val="111111"/>
          <w:w w:val="105"/>
        </w:rPr>
        <w:t>T</w:t>
      </w:r>
      <w:r w:rsidRPr="00566D1F">
        <w:rPr>
          <w:rFonts w:asciiTheme="minorHAnsi" w:hAnsiTheme="minorHAnsi" w:cstheme="minorHAnsi"/>
          <w:color w:val="212121"/>
          <w:w w:val="105"/>
        </w:rPr>
        <w:t>eam</w:t>
      </w:r>
      <w:r w:rsidR="008862C3">
        <w:rPr>
          <w:rFonts w:asciiTheme="minorHAnsi" w:hAnsiTheme="minorHAnsi" w:cstheme="minorHAnsi"/>
          <w:color w:val="212121"/>
          <w:w w:val="105"/>
        </w:rPr>
        <w:t>.</w:t>
      </w:r>
    </w:p>
    <w:p w14:paraId="24833B67" w14:textId="16052084" w:rsidR="00B609DF" w:rsidRPr="00566D1F" w:rsidRDefault="00B609DF" w:rsidP="00566D1F">
      <w:pPr>
        <w:pStyle w:val="ListParagraph"/>
        <w:numPr>
          <w:ilvl w:val="0"/>
          <w:numId w:val="30"/>
        </w:numPr>
        <w:tabs>
          <w:tab w:val="left" w:pos="567"/>
        </w:tabs>
        <w:spacing w:line="360" w:lineRule="auto"/>
        <w:rPr>
          <w:rFonts w:asciiTheme="minorHAnsi" w:hAnsiTheme="minorHAnsi" w:cstheme="minorHAnsi"/>
          <w:color w:val="212121"/>
        </w:rPr>
      </w:pPr>
      <w:r w:rsidRPr="00566D1F">
        <w:rPr>
          <w:rFonts w:asciiTheme="minorHAnsi" w:hAnsiTheme="minorHAnsi" w:cstheme="minorHAnsi"/>
          <w:color w:val="111111"/>
          <w:w w:val="110"/>
        </w:rPr>
        <w:t xml:space="preserve">To </w:t>
      </w:r>
      <w:r w:rsidRPr="00566D1F">
        <w:rPr>
          <w:rFonts w:asciiTheme="minorHAnsi" w:hAnsiTheme="minorHAnsi" w:cstheme="minorHAnsi"/>
          <w:color w:val="212121"/>
          <w:w w:val="110"/>
        </w:rPr>
        <w:t xml:space="preserve">ensure </w:t>
      </w:r>
      <w:r w:rsidRPr="00566D1F">
        <w:rPr>
          <w:rFonts w:asciiTheme="minorHAnsi" w:hAnsiTheme="minorHAnsi" w:cstheme="minorHAnsi"/>
          <w:color w:val="111111"/>
          <w:w w:val="110"/>
        </w:rPr>
        <w:t xml:space="preserve">teaching and non-teaching staff have access to good quality training to support their understanding </w:t>
      </w:r>
      <w:r w:rsidRPr="00566D1F">
        <w:rPr>
          <w:rFonts w:asciiTheme="minorHAnsi" w:hAnsiTheme="minorHAnsi" w:cstheme="minorHAnsi"/>
          <w:color w:val="212121"/>
          <w:w w:val="110"/>
        </w:rPr>
        <w:t xml:space="preserve">of </w:t>
      </w:r>
      <w:r w:rsidRPr="00566D1F">
        <w:rPr>
          <w:rFonts w:asciiTheme="minorHAnsi" w:hAnsiTheme="minorHAnsi" w:cstheme="minorHAnsi"/>
          <w:color w:val="111111"/>
          <w:w w:val="110"/>
        </w:rPr>
        <w:t>Specific Learning</w:t>
      </w:r>
      <w:r w:rsidRPr="00566D1F">
        <w:rPr>
          <w:rFonts w:asciiTheme="minorHAnsi" w:hAnsiTheme="minorHAnsi" w:cstheme="minorHAnsi"/>
          <w:color w:val="111111"/>
          <w:spacing w:val="-36"/>
          <w:w w:val="110"/>
        </w:rPr>
        <w:t xml:space="preserve"> </w:t>
      </w:r>
      <w:r w:rsidRPr="00566D1F">
        <w:rPr>
          <w:rFonts w:asciiTheme="minorHAnsi" w:hAnsiTheme="minorHAnsi" w:cstheme="minorHAnsi"/>
          <w:color w:val="111111"/>
          <w:w w:val="110"/>
        </w:rPr>
        <w:t>Difficulties.</w:t>
      </w:r>
    </w:p>
    <w:p w14:paraId="1D0E651A" w14:textId="77777777" w:rsidR="00566D1F" w:rsidRDefault="00566D1F" w:rsidP="00B609DF">
      <w:pPr>
        <w:tabs>
          <w:tab w:val="left" w:pos="851"/>
        </w:tabs>
        <w:spacing w:before="171" w:line="360" w:lineRule="auto"/>
        <w:ind w:left="138"/>
        <w:rPr>
          <w:rFonts w:asciiTheme="minorHAnsi" w:hAnsiTheme="minorHAnsi" w:cstheme="minorHAnsi"/>
          <w:b/>
          <w:color w:val="212121"/>
          <w:sz w:val="21"/>
        </w:rPr>
      </w:pPr>
    </w:p>
    <w:p w14:paraId="598AB1F6" w14:textId="17FE97B3" w:rsidR="00B609DF" w:rsidRPr="00FC7038" w:rsidRDefault="00B609DF" w:rsidP="00B609DF">
      <w:pPr>
        <w:tabs>
          <w:tab w:val="left" w:pos="851"/>
        </w:tabs>
        <w:spacing w:before="171" w:line="360" w:lineRule="auto"/>
        <w:ind w:left="138"/>
        <w:rPr>
          <w:rFonts w:asciiTheme="minorHAnsi" w:hAnsiTheme="minorHAnsi" w:cstheme="minorHAnsi"/>
          <w:b/>
          <w:sz w:val="21"/>
        </w:rPr>
      </w:pPr>
      <w:r w:rsidRPr="0097088A">
        <w:rPr>
          <w:rFonts w:asciiTheme="minorHAnsi" w:hAnsiTheme="minorHAnsi" w:cstheme="minorHAnsi"/>
          <w:b/>
          <w:color w:val="212121"/>
          <w:sz w:val="21"/>
        </w:rPr>
        <w:t xml:space="preserve">The Role of </w:t>
      </w:r>
      <w:r w:rsidRPr="0097088A">
        <w:rPr>
          <w:rFonts w:asciiTheme="minorHAnsi" w:hAnsiTheme="minorHAnsi" w:cstheme="minorHAnsi"/>
          <w:b/>
          <w:color w:val="111111"/>
          <w:sz w:val="21"/>
        </w:rPr>
        <w:t xml:space="preserve">the </w:t>
      </w:r>
      <w:r w:rsidRPr="0097088A">
        <w:rPr>
          <w:rFonts w:asciiTheme="minorHAnsi" w:hAnsiTheme="minorHAnsi" w:cstheme="minorHAnsi"/>
          <w:b/>
          <w:color w:val="212121"/>
          <w:sz w:val="21"/>
        </w:rPr>
        <w:t>Local Authority</w:t>
      </w:r>
    </w:p>
    <w:p w14:paraId="38DA1883" w14:textId="77777777" w:rsidR="00B609DF" w:rsidRPr="0097088A" w:rsidRDefault="00B609DF" w:rsidP="00B609DF">
      <w:pPr>
        <w:pStyle w:val="BodyText"/>
        <w:tabs>
          <w:tab w:val="left" w:pos="851"/>
        </w:tabs>
        <w:spacing w:line="360" w:lineRule="auto"/>
        <w:ind w:left="135" w:right="152" w:firstLine="5"/>
        <w:rPr>
          <w:rFonts w:asciiTheme="minorHAnsi" w:hAnsiTheme="minorHAnsi" w:cstheme="minorHAnsi"/>
        </w:rPr>
      </w:pPr>
      <w:r w:rsidRPr="0097088A">
        <w:rPr>
          <w:rFonts w:asciiTheme="minorHAnsi" w:hAnsiTheme="minorHAnsi" w:cstheme="minorHAnsi"/>
          <w:color w:val="111111"/>
          <w:w w:val="110"/>
        </w:rPr>
        <w:lastRenderedPageBreak/>
        <w:t>Local</w:t>
      </w:r>
      <w:r w:rsidRPr="0097088A">
        <w:rPr>
          <w:rFonts w:asciiTheme="minorHAnsi" w:hAnsiTheme="minorHAnsi" w:cstheme="minorHAnsi"/>
          <w:color w:val="111111"/>
          <w:spacing w:val="-7"/>
          <w:w w:val="110"/>
        </w:rPr>
        <w:t xml:space="preserve"> </w:t>
      </w:r>
      <w:r w:rsidRPr="0097088A">
        <w:rPr>
          <w:rFonts w:asciiTheme="minorHAnsi" w:hAnsiTheme="minorHAnsi" w:cstheme="minorHAnsi"/>
          <w:color w:val="111111"/>
          <w:w w:val="110"/>
        </w:rPr>
        <w:t>Authority</w:t>
      </w:r>
      <w:r w:rsidRPr="0097088A">
        <w:rPr>
          <w:rFonts w:asciiTheme="minorHAnsi" w:hAnsiTheme="minorHAnsi" w:cstheme="minorHAnsi"/>
          <w:color w:val="111111"/>
          <w:spacing w:val="12"/>
          <w:w w:val="110"/>
        </w:rPr>
        <w:t xml:space="preserve"> </w:t>
      </w:r>
      <w:r w:rsidRPr="0097088A">
        <w:rPr>
          <w:rFonts w:asciiTheme="minorHAnsi" w:hAnsiTheme="minorHAnsi" w:cstheme="minorHAnsi"/>
          <w:color w:val="111111"/>
          <w:w w:val="110"/>
        </w:rPr>
        <w:t>Advisors</w:t>
      </w:r>
      <w:r>
        <w:rPr>
          <w:rFonts w:asciiTheme="minorHAnsi" w:hAnsiTheme="minorHAnsi" w:cstheme="minorHAnsi"/>
          <w:color w:val="111111"/>
          <w:w w:val="110"/>
        </w:rPr>
        <w:t xml:space="preserve"> </w:t>
      </w:r>
      <w:r w:rsidRPr="0097088A">
        <w:rPr>
          <w:rFonts w:asciiTheme="minorHAnsi" w:hAnsiTheme="minorHAnsi" w:cstheme="minorHAnsi"/>
          <w:color w:val="111111"/>
          <w:w w:val="110"/>
        </w:rPr>
        <w:t>have</w:t>
      </w:r>
      <w:r w:rsidRPr="0097088A">
        <w:rPr>
          <w:rFonts w:asciiTheme="minorHAnsi" w:hAnsiTheme="minorHAnsi" w:cstheme="minorHAnsi"/>
          <w:color w:val="111111"/>
          <w:spacing w:val="-5"/>
          <w:w w:val="110"/>
        </w:rPr>
        <w:t xml:space="preserve"> </w:t>
      </w:r>
      <w:r w:rsidRPr="0097088A">
        <w:rPr>
          <w:rFonts w:asciiTheme="minorHAnsi" w:hAnsiTheme="minorHAnsi" w:cstheme="minorHAnsi"/>
          <w:color w:val="212121"/>
          <w:w w:val="110"/>
        </w:rPr>
        <w:t>a</w:t>
      </w:r>
      <w:r w:rsidRPr="0097088A">
        <w:rPr>
          <w:rFonts w:asciiTheme="minorHAnsi" w:hAnsiTheme="minorHAnsi" w:cstheme="minorHAnsi"/>
          <w:color w:val="212121"/>
          <w:spacing w:val="-4"/>
          <w:w w:val="110"/>
        </w:rPr>
        <w:t xml:space="preserve"> </w:t>
      </w:r>
      <w:r w:rsidRPr="0097088A">
        <w:rPr>
          <w:rFonts w:asciiTheme="minorHAnsi" w:hAnsiTheme="minorHAnsi" w:cstheme="minorHAnsi"/>
          <w:color w:val="111111"/>
          <w:w w:val="110"/>
        </w:rPr>
        <w:t>key</w:t>
      </w:r>
      <w:r w:rsidRPr="0097088A">
        <w:rPr>
          <w:rFonts w:asciiTheme="minorHAnsi" w:hAnsiTheme="minorHAnsi" w:cstheme="minorHAnsi"/>
          <w:color w:val="111111"/>
          <w:spacing w:val="-13"/>
          <w:w w:val="110"/>
        </w:rPr>
        <w:t xml:space="preserve"> </w:t>
      </w:r>
      <w:r w:rsidRPr="0097088A">
        <w:rPr>
          <w:rFonts w:asciiTheme="minorHAnsi" w:hAnsiTheme="minorHAnsi" w:cstheme="minorHAnsi"/>
          <w:color w:val="111111"/>
          <w:w w:val="110"/>
        </w:rPr>
        <w:t>role</w:t>
      </w:r>
      <w:r w:rsidRPr="0097088A">
        <w:rPr>
          <w:rFonts w:asciiTheme="minorHAnsi" w:hAnsiTheme="minorHAnsi" w:cstheme="minorHAnsi"/>
          <w:color w:val="111111"/>
          <w:spacing w:val="-3"/>
          <w:w w:val="110"/>
        </w:rPr>
        <w:t xml:space="preserve"> </w:t>
      </w:r>
      <w:r w:rsidRPr="0097088A">
        <w:rPr>
          <w:rFonts w:asciiTheme="minorHAnsi" w:hAnsiTheme="minorHAnsi" w:cstheme="minorHAnsi"/>
          <w:color w:val="111111"/>
          <w:w w:val="110"/>
        </w:rPr>
        <w:t>to play</w:t>
      </w:r>
      <w:r w:rsidRPr="0097088A">
        <w:rPr>
          <w:rFonts w:asciiTheme="minorHAnsi" w:hAnsiTheme="minorHAnsi" w:cstheme="minorHAnsi"/>
          <w:color w:val="111111"/>
          <w:spacing w:val="-9"/>
          <w:w w:val="110"/>
        </w:rPr>
        <w:t xml:space="preserve"> </w:t>
      </w:r>
      <w:r w:rsidRPr="0097088A">
        <w:rPr>
          <w:rFonts w:asciiTheme="minorHAnsi" w:hAnsiTheme="minorHAnsi" w:cstheme="minorHAnsi"/>
          <w:color w:val="111111"/>
          <w:w w:val="110"/>
        </w:rPr>
        <w:t>in</w:t>
      </w:r>
      <w:r w:rsidRPr="0097088A">
        <w:rPr>
          <w:rFonts w:asciiTheme="minorHAnsi" w:hAnsiTheme="minorHAnsi" w:cstheme="minorHAnsi"/>
          <w:color w:val="111111"/>
          <w:spacing w:val="-16"/>
          <w:w w:val="110"/>
        </w:rPr>
        <w:t xml:space="preserve"> </w:t>
      </w:r>
      <w:r w:rsidRPr="0097088A">
        <w:rPr>
          <w:rFonts w:asciiTheme="minorHAnsi" w:hAnsiTheme="minorHAnsi" w:cstheme="minorHAnsi"/>
          <w:color w:val="212121"/>
          <w:w w:val="110"/>
        </w:rPr>
        <w:t>supporting</w:t>
      </w:r>
      <w:r w:rsidRPr="0097088A">
        <w:rPr>
          <w:rFonts w:asciiTheme="minorHAnsi" w:hAnsiTheme="minorHAnsi" w:cstheme="minorHAnsi"/>
          <w:color w:val="212121"/>
          <w:spacing w:val="-3"/>
          <w:w w:val="110"/>
        </w:rPr>
        <w:t xml:space="preserve"> </w:t>
      </w:r>
      <w:r w:rsidRPr="0097088A">
        <w:rPr>
          <w:rFonts w:asciiTheme="minorHAnsi" w:hAnsiTheme="minorHAnsi" w:cstheme="minorHAnsi"/>
          <w:color w:val="212121"/>
          <w:w w:val="110"/>
        </w:rPr>
        <w:t>schools</w:t>
      </w:r>
      <w:r w:rsidRPr="0097088A">
        <w:rPr>
          <w:rFonts w:asciiTheme="minorHAnsi" w:hAnsiTheme="minorHAnsi" w:cstheme="minorHAnsi"/>
          <w:color w:val="212121"/>
          <w:spacing w:val="-10"/>
          <w:w w:val="110"/>
        </w:rPr>
        <w:t xml:space="preserve"> </w:t>
      </w:r>
      <w:r w:rsidRPr="0097088A">
        <w:rPr>
          <w:rFonts w:asciiTheme="minorHAnsi" w:hAnsiTheme="minorHAnsi" w:cstheme="minorHAnsi"/>
          <w:color w:val="111111"/>
          <w:w w:val="110"/>
        </w:rPr>
        <w:t>in</w:t>
      </w:r>
      <w:r w:rsidRPr="0097088A">
        <w:rPr>
          <w:rFonts w:asciiTheme="minorHAnsi" w:hAnsiTheme="minorHAnsi" w:cstheme="minorHAnsi"/>
          <w:color w:val="111111"/>
          <w:spacing w:val="-9"/>
          <w:w w:val="110"/>
        </w:rPr>
        <w:t xml:space="preserve"> </w:t>
      </w:r>
      <w:r w:rsidRPr="0097088A">
        <w:rPr>
          <w:rFonts w:asciiTheme="minorHAnsi" w:hAnsiTheme="minorHAnsi" w:cstheme="minorHAnsi"/>
          <w:color w:val="111111"/>
          <w:w w:val="110"/>
        </w:rPr>
        <w:t>their</w:t>
      </w:r>
      <w:r w:rsidRPr="0097088A">
        <w:rPr>
          <w:rFonts w:asciiTheme="minorHAnsi" w:hAnsiTheme="minorHAnsi" w:cstheme="minorHAnsi"/>
          <w:color w:val="111111"/>
          <w:spacing w:val="-8"/>
          <w:w w:val="110"/>
        </w:rPr>
        <w:t xml:space="preserve"> </w:t>
      </w:r>
      <w:r w:rsidRPr="0097088A">
        <w:rPr>
          <w:rFonts w:asciiTheme="minorHAnsi" w:hAnsiTheme="minorHAnsi" w:cstheme="minorHAnsi"/>
          <w:color w:val="111111"/>
          <w:w w:val="110"/>
        </w:rPr>
        <w:t>provision</w:t>
      </w:r>
      <w:r w:rsidRPr="0097088A">
        <w:rPr>
          <w:rFonts w:asciiTheme="minorHAnsi" w:hAnsiTheme="minorHAnsi" w:cstheme="minorHAnsi"/>
          <w:color w:val="111111"/>
          <w:spacing w:val="1"/>
          <w:w w:val="110"/>
        </w:rPr>
        <w:t xml:space="preserve"> </w:t>
      </w:r>
      <w:r w:rsidRPr="0097088A">
        <w:rPr>
          <w:rFonts w:asciiTheme="minorHAnsi" w:hAnsiTheme="minorHAnsi" w:cstheme="minorHAnsi"/>
          <w:color w:val="111111"/>
          <w:w w:val="110"/>
        </w:rPr>
        <w:t>for</w:t>
      </w:r>
      <w:r w:rsidRPr="0097088A">
        <w:rPr>
          <w:rFonts w:asciiTheme="minorHAnsi" w:hAnsiTheme="minorHAnsi" w:cstheme="minorHAnsi"/>
          <w:color w:val="111111"/>
          <w:spacing w:val="-13"/>
          <w:w w:val="110"/>
        </w:rPr>
        <w:t xml:space="preserve"> </w:t>
      </w:r>
      <w:r w:rsidRPr="0097088A">
        <w:rPr>
          <w:rFonts w:asciiTheme="minorHAnsi" w:hAnsiTheme="minorHAnsi" w:cstheme="minorHAnsi"/>
          <w:color w:val="212121"/>
          <w:w w:val="110"/>
        </w:rPr>
        <w:t xml:space="preserve">children </w:t>
      </w:r>
      <w:r w:rsidRPr="0097088A">
        <w:rPr>
          <w:rFonts w:asciiTheme="minorHAnsi" w:hAnsiTheme="minorHAnsi" w:cstheme="minorHAnsi"/>
          <w:color w:val="111111"/>
          <w:w w:val="110"/>
        </w:rPr>
        <w:t xml:space="preserve">and young people with </w:t>
      </w:r>
      <w:proofErr w:type="spellStart"/>
      <w:r w:rsidRPr="0097088A">
        <w:rPr>
          <w:rFonts w:asciiTheme="minorHAnsi" w:hAnsiTheme="minorHAnsi" w:cstheme="minorHAnsi"/>
          <w:color w:val="212121"/>
          <w:w w:val="110"/>
        </w:rPr>
        <w:t>SpLD</w:t>
      </w:r>
      <w:proofErr w:type="spellEnd"/>
      <w:r w:rsidRPr="0097088A">
        <w:rPr>
          <w:rFonts w:asciiTheme="minorHAnsi" w:hAnsiTheme="minorHAnsi" w:cstheme="minorHAnsi"/>
          <w:color w:val="212121"/>
          <w:w w:val="110"/>
        </w:rPr>
        <w:t xml:space="preserve">. </w:t>
      </w:r>
      <w:r w:rsidRPr="0097088A">
        <w:rPr>
          <w:rFonts w:asciiTheme="minorHAnsi" w:hAnsiTheme="minorHAnsi" w:cstheme="minorHAnsi"/>
          <w:color w:val="111111"/>
          <w:w w:val="110"/>
        </w:rPr>
        <w:t xml:space="preserve">This includes </w:t>
      </w:r>
      <w:r w:rsidRPr="0097088A">
        <w:rPr>
          <w:rFonts w:asciiTheme="minorHAnsi" w:hAnsiTheme="minorHAnsi" w:cstheme="minorHAnsi"/>
          <w:color w:val="212121"/>
          <w:w w:val="110"/>
        </w:rPr>
        <w:t xml:space="preserve">staff </w:t>
      </w:r>
      <w:r w:rsidRPr="0097088A">
        <w:rPr>
          <w:rFonts w:asciiTheme="minorHAnsi" w:hAnsiTheme="minorHAnsi" w:cstheme="minorHAnsi"/>
          <w:color w:val="111111"/>
          <w:w w:val="110"/>
        </w:rPr>
        <w:t xml:space="preserve">training, </w:t>
      </w:r>
      <w:r w:rsidRPr="0097088A">
        <w:rPr>
          <w:rFonts w:asciiTheme="minorHAnsi" w:hAnsiTheme="minorHAnsi" w:cstheme="minorHAnsi"/>
          <w:color w:val="212121"/>
          <w:w w:val="110"/>
        </w:rPr>
        <w:t xml:space="preserve">advice </w:t>
      </w:r>
      <w:r w:rsidRPr="0097088A">
        <w:rPr>
          <w:rFonts w:asciiTheme="minorHAnsi" w:hAnsiTheme="minorHAnsi" w:cstheme="minorHAnsi"/>
          <w:color w:val="111111"/>
          <w:w w:val="110"/>
        </w:rPr>
        <w:t xml:space="preserve">around appropriate provision and </w:t>
      </w:r>
      <w:r w:rsidRPr="0097088A">
        <w:rPr>
          <w:rFonts w:asciiTheme="minorHAnsi" w:hAnsiTheme="minorHAnsi" w:cstheme="minorHAnsi"/>
          <w:color w:val="212121"/>
          <w:w w:val="110"/>
        </w:rPr>
        <w:t xml:space="preserve">developing capacity </w:t>
      </w:r>
      <w:r w:rsidRPr="0097088A">
        <w:rPr>
          <w:rFonts w:asciiTheme="minorHAnsi" w:hAnsiTheme="minorHAnsi" w:cstheme="minorHAnsi"/>
          <w:color w:val="111111"/>
          <w:w w:val="110"/>
        </w:rPr>
        <w:t>within</w:t>
      </w:r>
      <w:r w:rsidRPr="0097088A">
        <w:rPr>
          <w:rFonts w:asciiTheme="minorHAnsi" w:hAnsiTheme="minorHAnsi" w:cstheme="minorHAnsi"/>
          <w:color w:val="111111"/>
          <w:spacing w:val="5"/>
          <w:w w:val="110"/>
        </w:rPr>
        <w:t xml:space="preserve"> </w:t>
      </w:r>
      <w:r w:rsidRPr="0097088A">
        <w:rPr>
          <w:rFonts w:asciiTheme="minorHAnsi" w:hAnsiTheme="minorHAnsi" w:cstheme="minorHAnsi"/>
          <w:color w:val="212121"/>
          <w:w w:val="110"/>
        </w:rPr>
        <w:t>schools.</w:t>
      </w:r>
    </w:p>
    <w:p w14:paraId="21EB33E1" w14:textId="1A2A1CB3" w:rsidR="00B609DF" w:rsidRPr="0097088A" w:rsidRDefault="00B609DF" w:rsidP="00B609DF">
      <w:pPr>
        <w:pStyle w:val="BodyText"/>
        <w:tabs>
          <w:tab w:val="left" w:pos="851"/>
        </w:tabs>
        <w:spacing w:before="162" w:line="360" w:lineRule="auto"/>
        <w:ind w:left="123" w:right="158" w:firstLine="8"/>
        <w:rPr>
          <w:rFonts w:asciiTheme="minorHAnsi" w:hAnsiTheme="minorHAnsi" w:cstheme="minorHAnsi"/>
        </w:rPr>
      </w:pPr>
      <w:r w:rsidRPr="0097088A">
        <w:rPr>
          <w:rFonts w:asciiTheme="minorHAnsi" w:hAnsiTheme="minorHAnsi" w:cstheme="minorHAnsi"/>
          <w:color w:val="111111"/>
          <w:w w:val="110"/>
        </w:rPr>
        <w:t xml:space="preserve">If a </w:t>
      </w:r>
      <w:r w:rsidRPr="0097088A">
        <w:rPr>
          <w:rFonts w:asciiTheme="minorHAnsi" w:hAnsiTheme="minorHAnsi" w:cstheme="minorHAnsi"/>
          <w:color w:val="212121"/>
          <w:w w:val="110"/>
        </w:rPr>
        <w:t xml:space="preserve">child </w:t>
      </w:r>
      <w:r w:rsidRPr="0097088A">
        <w:rPr>
          <w:rFonts w:asciiTheme="minorHAnsi" w:hAnsiTheme="minorHAnsi" w:cstheme="minorHAnsi"/>
          <w:color w:val="111111"/>
          <w:w w:val="110"/>
        </w:rPr>
        <w:t xml:space="preserve">meets the </w:t>
      </w:r>
      <w:r w:rsidRPr="0097088A">
        <w:rPr>
          <w:rFonts w:asciiTheme="minorHAnsi" w:hAnsiTheme="minorHAnsi" w:cstheme="minorHAnsi"/>
          <w:color w:val="212121"/>
          <w:w w:val="110"/>
        </w:rPr>
        <w:t xml:space="preserve">criteria </w:t>
      </w:r>
      <w:r w:rsidRPr="0097088A">
        <w:rPr>
          <w:rFonts w:asciiTheme="minorHAnsi" w:hAnsiTheme="minorHAnsi" w:cstheme="minorHAnsi"/>
          <w:color w:val="111111"/>
          <w:w w:val="110"/>
        </w:rPr>
        <w:t xml:space="preserve">for involvement from our advisory </w:t>
      </w:r>
      <w:r w:rsidRPr="0097088A">
        <w:rPr>
          <w:rFonts w:asciiTheme="minorHAnsi" w:hAnsiTheme="minorHAnsi" w:cstheme="minorHAnsi"/>
          <w:color w:val="212121"/>
          <w:w w:val="110"/>
        </w:rPr>
        <w:t>service</w:t>
      </w:r>
      <w:r w:rsidR="008862C3">
        <w:rPr>
          <w:rFonts w:asciiTheme="minorHAnsi" w:hAnsiTheme="minorHAnsi" w:cstheme="minorHAnsi"/>
          <w:color w:val="212121"/>
          <w:w w:val="110"/>
        </w:rPr>
        <w:t>,</w:t>
      </w:r>
      <w:r>
        <w:rPr>
          <w:rFonts w:asciiTheme="minorHAnsi" w:hAnsiTheme="minorHAnsi" w:cstheme="minorHAnsi"/>
          <w:color w:val="212121"/>
          <w:w w:val="110"/>
        </w:rPr>
        <w:t xml:space="preserve"> </w:t>
      </w:r>
      <w:r w:rsidRPr="0097088A">
        <w:rPr>
          <w:rFonts w:asciiTheme="minorHAnsi" w:hAnsiTheme="minorHAnsi" w:cstheme="minorHAnsi"/>
          <w:color w:val="111111"/>
          <w:w w:val="110"/>
        </w:rPr>
        <w:t xml:space="preserve">school may request </w:t>
      </w:r>
      <w:r w:rsidRPr="0097088A">
        <w:rPr>
          <w:rFonts w:asciiTheme="minorHAnsi" w:hAnsiTheme="minorHAnsi" w:cstheme="minorHAnsi"/>
          <w:color w:val="212121"/>
          <w:w w:val="110"/>
        </w:rPr>
        <w:t xml:space="preserve">an </w:t>
      </w:r>
      <w:r w:rsidRPr="0097088A">
        <w:rPr>
          <w:rFonts w:asciiTheme="minorHAnsi" w:hAnsiTheme="minorHAnsi" w:cstheme="minorHAnsi"/>
          <w:color w:val="111111"/>
          <w:w w:val="110"/>
        </w:rPr>
        <w:t xml:space="preserve">individual </w:t>
      </w:r>
      <w:r w:rsidRPr="0097088A">
        <w:rPr>
          <w:rFonts w:asciiTheme="minorHAnsi" w:hAnsiTheme="minorHAnsi" w:cstheme="minorHAnsi"/>
          <w:color w:val="212121"/>
          <w:w w:val="110"/>
        </w:rPr>
        <w:t xml:space="preserve">consultation. </w:t>
      </w:r>
      <w:r w:rsidRPr="0097088A">
        <w:rPr>
          <w:rFonts w:asciiTheme="minorHAnsi" w:hAnsiTheme="minorHAnsi" w:cstheme="minorHAnsi"/>
          <w:color w:val="111111"/>
          <w:w w:val="110"/>
        </w:rPr>
        <w:t xml:space="preserve">When a </w:t>
      </w:r>
      <w:r w:rsidRPr="0097088A">
        <w:rPr>
          <w:rFonts w:asciiTheme="minorHAnsi" w:hAnsiTheme="minorHAnsi" w:cstheme="minorHAnsi"/>
          <w:color w:val="212121"/>
          <w:w w:val="110"/>
        </w:rPr>
        <w:t xml:space="preserve">child </w:t>
      </w:r>
      <w:r w:rsidRPr="0097088A">
        <w:rPr>
          <w:rFonts w:asciiTheme="minorHAnsi" w:hAnsiTheme="minorHAnsi" w:cstheme="minorHAnsi"/>
          <w:color w:val="111111"/>
          <w:w w:val="110"/>
        </w:rPr>
        <w:t xml:space="preserve">has a more </w:t>
      </w:r>
      <w:r w:rsidRPr="0097088A">
        <w:rPr>
          <w:rFonts w:asciiTheme="minorHAnsi" w:hAnsiTheme="minorHAnsi" w:cstheme="minorHAnsi"/>
          <w:color w:val="212121"/>
          <w:w w:val="110"/>
        </w:rPr>
        <w:t xml:space="preserve">complex </w:t>
      </w:r>
      <w:r w:rsidRPr="0097088A">
        <w:rPr>
          <w:rFonts w:asciiTheme="minorHAnsi" w:hAnsiTheme="minorHAnsi" w:cstheme="minorHAnsi"/>
          <w:color w:val="111111"/>
          <w:w w:val="110"/>
        </w:rPr>
        <w:t>profile of needs, he/she may be seen by</w:t>
      </w:r>
      <w:r w:rsidR="008862C3">
        <w:rPr>
          <w:rFonts w:asciiTheme="minorHAnsi" w:hAnsiTheme="minorHAnsi" w:cstheme="minorHAnsi"/>
          <w:color w:val="111111"/>
          <w:w w:val="110"/>
        </w:rPr>
        <w:t xml:space="preserve"> a member of the SENIT Team or by</w:t>
      </w:r>
      <w:r w:rsidRPr="0097088A">
        <w:rPr>
          <w:rFonts w:asciiTheme="minorHAnsi" w:hAnsiTheme="minorHAnsi" w:cstheme="minorHAnsi"/>
          <w:color w:val="111111"/>
          <w:w w:val="110"/>
        </w:rPr>
        <w:t xml:space="preserve"> an </w:t>
      </w:r>
      <w:r w:rsidRPr="0097088A">
        <w:rPr>
          <w:rFonts w:asciiTheme="minorHAnsi" w:hAnsiTheme="minorHAnsi" w:cstheme="minorHAnsi"/>
          <w:color w:val="212121"/>
          <w:w w:val="110"/>
        </w:rPr>
        <w:t xml:space="preserve">Educational </w:t>
      </w:r>
      <w:r w:rsidRPr="0097088A">
        <w:rPr>
          <w:rFonts w:asciiTheme="minorHAnsi" w:hAnsiTheme="minorHAnsi" w:cstheme="minorHAnsi"/>
          <w:color w:val="111111"/>
          <w:w w:val="110"/>
        </w:rPr>
        <w:t>Psychologist</w:t>
      </w:r>
      <w:r w:rsidRPr="0097088A">
        <w:rPr>
          <w:rFonts w:asciiTheme="minorHAnsi" w:hAnsiTheme="minorHAnsi" w:cstheme="minorHAnsi"/>
          <w:color w:val="111111"/>
          <w:spacing w:val="53"/>
          <w:w w:val="110"/>
        </w:rPr>
        <w:t>.</w:t>
      </w:r>
    </w:p>
    <w:p w14:paraId="6068BF00" w14:textId="77777777" w:rsidR="008862C3" w:rsidRDefault="008862C3" w:rsidP="00B609DF">
      <w:pPr>
        <w:tabs>
          <w:tab w:val="left" w:pos="851"/>
        </w:tabs>
        <w:spacing w:before="167" w:line="360" w:lineRule="auto"/>
        <w:ind w:left="127"/>
        <w:rPr>
          <w:rFonts w:asciiTheme="minorHAnsi" w:hAnsiTheme="minorHAnsi" w:cstheme="minorHAnsi"/>
          <w:b/>
          <w:color w:val="212121"/>
          <w:sz w:val="21"/>
        </w:rPr>
      </w:pPr>
    </w:p>
    <w:p w14:paraId="573213DB" w14:textId="5C9BCF33" w:rsidR="00B609DF" w:rsidRPr="00FC7038" w:rsidRDefault="00B609DF" w:rsidP="00B609DF">
      <w:pPr>
        <w:tabs>
          <w:tab w:val="left" w:pos="851"/>
        </w:tabs>
        <w:spacing w:before="167" w:line="360" w:lineRule="auto"/>
        <w:ind w:left="127"/>
        <w:rPr>
          <w:rFonts w:asciiTheme="minorHAnsi" w:hAnsiTheme="minorHAnsi" w:cstheme="minorHAnsi"/>
          <w:b/>
          <w:sz w:val="21"/>
        </w:rPr>
      </w:pPr>
      <w:r w:rsidRPr="0097088A">
        <w:rPr>
          <w:rFonts w:asciiTheme="minorHAnsi" w:hAnsiTheme="minorHAnsi" w:cstheme="minorHAnsi"/>
          <w:b/>
          <w:color w:val="212121"/>
          <w:sz w:val="21"/>
        </w:rPr>
        <w:t>Private Assessment</w:t>
      </w:r>
    </w:p>
    <w:p w14:paraId="7BC64F63" w14:textId="209A3FCD" w:rsidR="00B609DF" w:rsidRPr="00B609DF" w:rsidRDefault="00B609DF" w:rsidP="00B609DF">
      <w:pPr>
        <w:pStyle w:val="BodyText"/>
        <w:tabs>
          <w:tab w:val="left" w:pos="851"/>
        </w:tabs>
        <w:spacing w:line="360" w:lineRule="auto"/>
        <w:ind w:left="118" w:right="150" w:firstLine="7"/>
        <w:rPr>
          <w:rFonts w:asciiTheme="minorHAnsi" w:hAnsiTheme="minorHAnsi" w:cstheme="minorHAnsi"/>
          <w:sz w:val="20"/>
        </w:rPr>
      </w:pPr>
      <w:r w:rsidRPr="0097088A">
        <w:rPr>
          <w:rFonts w:asciiTheme="minorHAnsi" w:hAnsiTheme="minorHAnsi" w:cstheme="minorHAnsi"/>
          <w:color w:val="111111"/>
          <w:w w:val="110"/>
        </w:rPr>
        <w:t xml:space="preserve">Parents may </w:t>
      </w:r>
      <w:r w:rsidRPr="0097088A">
        <w:rPr>
          <w:rFonts w:asciiTheme="minorHAnsi" w:hAnsiTheme="minorHAnsi" w:cstheme="minorHAnsi"/>
          <w:color w:val="212121"/>
          <w:w w:val="110"/>
        </w:rPr>
        <w:t xml:space="preserve">choose </w:t>
      </w:r>
      <w:r w:rsidRPr="0097088A">
        <w:rPr>
          <w:rFonts w:asciiTheme="minorHAnsi" w:hAnsiTheme="minorHAnsi" w:cstheme="minorHAnsi"/>
          <w:color w:val="111111"/>
          <w:w w:val="110"/>
        </w:rPr>
        <w:t xml:space="preserve">to have a private </w:t>
      </w:r>
      <w:r w:rsidRPr="0097088A">
        <w:rPr>
          <w:rFonts w:asciiTheme="minorHAnsi" w:hAnsiTheme="minorHAnsi" w:cstheme="minorHAnsi"/>
          <w:color w:val="212121"/>
          <w:w w:val="110"/>
        </w:rPr>
        <w:t xml:space="preserve">Educational </w:t>
      </w:r>
      <w:r w:rsidRPr="0097088A">
        <w:rPr>
          <w:rFonts w:asciiTheme="minorHAnsi" w:hAnsiTheme="minorHAnsi" w:cstheme="minorHAnsi"/>
          <w:color w:val="111111"/>
          <w:w w:val="110"/>
        </w:rPr>
        <w:t xml:space="preserve">Psychologist assessment that may result in an </w:t>
      </w:r>
      <w:r w:rsidRPr="0097088A">
        <w:rPr>
          <w:rFonts w:asciiTheme="minorHAnsi" w:hAnsiTheme="minorHAnsi" w:cstheme="minorHAnsi"/>
          <w:color w:val="212121"/>
          <w:w w:val="110"/>
        </w:rPr>
        <w:t xml:space="preserve">identification </w:t>
      </w:r>
      <w:r w:rsidRPr="0097088A">
        <w:rPr>
          <w:rFonts w:asciiTheme="minorHAnsi" w:hAnsiTheme="minorHAnsi" w:cstheme="minorHAnsi"/>
          <w:color w:val="111111"/>
          <w:w w:val="110"/>
        </w:rPr>
        <w:t xml:space="preserve">of dyslexia along with recommendations for intervention. These recommendations </w:t>
      </w:r>
      <w:r w:rsidRPr="0097088A">
        <w:rPr>
          <w:rFonts w:asciiTheme="minorHAnsi" w:hAnsiTheme="minorHAnsi" w:cstheme="minorHAnsi"/>
          <w:color w:val="212121"/>
          <w:w w:val="110"/>
        </w:rPr>
        <w:t xml:space="preserve">can </w:t>
      </w:r>
      <w:r w:rsidRPr="0097088A">
        <w:rPr>
          <w:rFonts w:asciiTheme="minorHAnsi" w:hAnsiTheme="minorHAnsi" w:cstheme="minorHAnsi"/>
          <w:color w:val="111111"/>
          <w:w w:val="110"/>
        </w:rPr>
        <w:t xml:space="preserve">be discussed in school. Many of </w:t>
      </w:r>
      <w:r w:rsidRPr="0097088A">
        <w:rPr>
          <w:rFonts w:asciiTheme="minorHAnsi" w:hAnsiTheme="minorHAnsi" w:cstheme="minorHAnsi"/>
          <w:color w:val="212121"/>
          <w:w w:val="110"/>
        </w:rPr>
        <w:t xml:space="preserve">these </w:t>
      </w:r>
      <w:r w:rsidRPr="0097088A">
        <w:rPr>
          <w:rFonts w:asciiTheme="minorHAnsi" w:hAnsiTheme="minorHAnsi" w:cstheme="minorHAnsi"/>
          <w:color w:val="111111"/>
          <w:w w:val="110"/>
        </w:rPr>
        <w:t>recommendations may already be in place in our</w:t>
      </w:r>
      <w:r w:rsidRPr="0097088A">
        <w:rPr>
          <w:rFonts w:asciiTheme="minorHAnsi" w:hAnsiTheme="minorHAnsi" w:cstheme="minorHAnsi"/>
          <w:noProof/>
          <w:lang w:val="en-GB" w:eastAsia="en-GB"/>
        </w:rPr>
        <mc:AlternateContent>
          <mc:Choice Requires="wps">
            <w:drawing>
              <wp:anchor distT="0" distB="0" distL="114300" distR="114300" simplePos="0" relativeHeight="251658272" behindDoc="0" locked="0" layoutInCell="1" allowOverlap="1" wp14:anchorId="6BC0F427" wp14:editId="646370C1">
                <wp:simplePos x="0" y="0"/>
                <wp:positionH relativeFrom="page">
                  <wp:posOffset>1270</wp:posOffset>
                </wp:positionH>
                <wp:positionV relativeFrom="page">
                  <wp:posOffset>2245995</wp:posOffset>
                </wp:positionV>
                <wp:extent cx="0" cy="0"/>
                <wp:effectExtent l="10795" t="2179320" r="8255" b="2184400"/>
                <wp:wrapNone/>
                <wp:docPr id="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5"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176.85pt" to=".1pt,176.85pt" w14:anchorId="74F0F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">
                <w10:wrap anchorx="page" anchory="page"/>
              </v:line>
            </w:pict>
          </mc:Fallback>
        </mc:AlternateContent>
      </w:r>
      <w:r>
        <w:rPr>
          <w:rFonts w:asciiTheme="minorHAnsi" w:hAnsiTheme="minorHAnsi" w:cstheme="minorHAnsi"/>
          <w:sz w:val="20"/>
        </w:rPr>
        <w:t xml:space="preserve"> </w:t>
      </w:r>
      <w:r w:rsidRPr="0097088A">
        <w:rPr>
          <w:rFonts w:asciiTheme="minorHAnsi" w:hAnsiTheme="minorHAnsi" w:cstheme="minorHAnsi"/>
          <w:color w:val="161616"/>
          <w:w w:val="110"/>
        </w:rPr>
        <w:t>classrooms through inclusive differentiated classroom teaching and evidence</w:t>
      </w:r>
      <w:r w:rsidR="008862C3">
        <w:rPr>
          <w:rFonts w:asciiTheme="minorHAnsi" w:hAnsiTheme="minorHAnsi" w:cstheme="minorHAnsi"/>
          <w:color w:val="161616"/>
          <w:w w:val="110"/>
        </w:rPr>
        <w:t>-</w:t>
      </w:r>
      <w:r w:rsidRPr="0097088A">
        <w:rPr>
          <w:rFonts w:asciiTheme="minorHAnsi" w:hAnsiTheme="minorHAnsi" w:cstheme="minorHAnsi"/>
          <w:color w:val="161616"/>
          <w:w w:val="110"/>
        </w:rPr>
        <w:t>based interventions and we would strive to meet the needs of all learners</w:t>
      </w:r>
      <w:r w:rsidRPr="0097088A">
        <w:rPr>
          <w:rFonts w:asciiTheme="minorHAnsi" w:hAnsiTheme="minorHAnsi" w:cstheme="minorHAnsi"/>
          <w:color w:val="494B57"/>
          <w:w w:val="110"/>
        </w:rPr>
        <w:t>.</w:t>
      </w:r>
      <w:r>
        <w:rPr>
          <w:rFonts w:asciiTheme="minorHAnsi" w:hAnsiTheme="minorHAnsi" w:cstheme="minorHAnsi"/>
          <w:sz w:val="20"/>
        </w:rPr>
        <w:t xml:space="preserve"> </w:t>
      </w:r>
      <w:r w:rsidRPr="0097088A">
        <w:rPr>
          <w:rFonts w:asciiTheme="minorHAnsi" w:hAnsiTheme="minorHAnsi" w:cstheme="minorHAnsi"/>
          <w:color w:val="161616"/>
          <w:w w:val="105"/>
        </w:rPr>
        <w:t>The school cannot always follow specific recommendations</w:t>
      </w:r>
      <w:r w:rsidRPr="0097088A">
        <w:rPr>
          <w:rFonts w:asciiTheme="minorHAnsi" w:hAnsiTheme="minorHAnsi" w:cstheme="minorHAnsi"/>
          <w:color w:val="3A3A3A"/>
          <w:w w:val="105"/>
        </w:rPr>
        <w:t xml:space="preserve">. </w:t>
      </w:r>
      <w:r w:rsidRPr="0097088A">
        <w:rPr>
          <w:rFonts w:asciiTheme="minorHAnsi" w:hAnsiTheme="minorHAnsi" w:cstheme="minorHAnsi"/>
          <w:color w:val="161616"/>
          <w:w w:val="105"/>
        </w:rPr>
        <w:t>Missing school for external provision can be discussed with the class teacher, SENCo and Head to ensure minimum disruption.</w:t>
      </w:r>
      <w:r w:rsidR="008862C3">
        <w:rPr>
          <w:rFonts w:asciiTheme="minorHAnsi" w:hAnsiTheme="minorHAnsi" w:cstheme="minorHAnsi"/>
          <w:color w:val="161616"/>
          <w:w w:val="105"/>
        </w:rPr>
        <w:t xml:space="preserve"> </w:t>
      </w:r>
    </w:p>
    <w:p w14:paraId="01E08C3E" w14:textId="77777777" w:rsidR="00B609DF" w:rsidRPr="0097088A" w:rsidRDefault="00B609DF" w:rsidP="00B609DF">
      <w:pPr>
        <w:tabs>
          <w:tab w:val="left" w:pos="851"/>
        </w:tabs>
        <w:spacing w:before="171" w:line="360" w:lineRule="auto"/>
        <w:ind w:left="189"/>
        <w:rPr>
          <w:rFonts w:asciiTheme="minorHAnsi" w:hAnsiTheme="minorHAnsi" w:cstheme="minorHAnsi"/>
          <w:b/>
          <w:sz w:val="21"/>
        </w:rPr>
      </w:pPr>
      <w:r w:rsidRPr="0097088A">
        <w:rPr>
          <w:rFonts w:asciiTheme="minorHAnsi" w:hAnsiTheme="minorHAnsi" w:cstheme="minorHAnsi"/>
          <w:b/>
          <w:color w:val="2A2A2A"/>
          <w:sz w:val="21"/>
        </w:rPr>
        <w:t>Funding</w:t>
      </w:r>
    </w:p>
    <w:p w14:paraId="1E70E2FE" w14:textId="77777777" w:rsidR="00B609DF" w:rsidRPr="0097088A" w:rsidRDefault="00B609DF" w:rsidP="00B609DF">
      <w:pPr>
        <w:pStyle w:val="BodyText"/>
        <w:tabs>
          <w:tab w:val="left" w:pos="851"/>
        </w:tabs>
        <w:spacing w:before="179" w:line="360" w:lineRule="auto"/>
        <w:ind w:left="189" w:right="116"/>
        <w:rPr>
          <w:rFonts w:asciiTheme="minorHAnsi" w:hAnsiTheme="minorHAnsi" w:cstheme="minorHAnsi"/>
        </w:rPr>
      </w:pPr>
      <w:r w:rsidRPr="0097088A">
        <w:rPr>
          <w:rFonts w:asciiTheme="minorHAnsi" w:hAnsiTheme="minorHAnsi" w:cstheme="minorHAnsi"/>
          <w:color w:val="161616"/>
          <w:w w:val="110"/>
        </w:rPr>
        <w:t xml:space="preserve">Identification of dyslexia does not attract additional funding through the local authority or through the </w:t>
      </w:r>
      <w:r w:rsidRPr="0097088A">
        <w:rPr>
          <w:rFonts w:asciiTheme="minorHAnsi" w:hAnsiTheme="minorHAnsi" w:cstheme="minorHAnsi"/>
          <w:color w:val="161616"/>
          <w:w w:val="105"/>
        </w:rPr>
        <w:t>schoo</w:t>
      </w:r>
      <w:r w:rsidRPr="0097088A">
        <w:rPr>
          <w:rFonts w:asciiTheme="minorHAnsi" w:hAnsiTheme="minorHAnsi" w:cstheme="minorHAnsi"/>
          <w:color w:val="161616"/>
          <w:w w:val="110"/>
        </w:rPr>
        <w:t>l</w:t>
      </w:r>
      <w:r w:rsidRPr="0097088A">
        <w:rPr>
          <w:rFonts w:asciiTheme="minorHAnsi" w:hAnsiTheme="minorHAnsi" w:cstheme="minorHAnsi"/>
          <w:color w:val="3A3A3A"/>
          <w:w w:val="110"/>
        </w:rPr>
        <w:t xml:space="preserve">. </w:t>
      </w:r>
      <w:r w:rsidRPr="0097088A">
        <w:rPr>
          <w:rFonts w:asciiTheme="minorHAnsi" w:hAnsiTheme="minorHAnsi" w:cstheme="minorHAnsi"/>
          <w:color w:val="161616"/>
          <w:w w:val="110"/>
        </w:rPr>
        <w:t>School may be able to obtain top-up funding through Funding for Inclusion if he/she meets the criteria.</w:t>
      </w:r>
    </w:p>
    <w:p w14:paraId="386137EF" w14:textId="5185B116" w:rsidR="00B609DF" w:rsidRPr="00B10D36" w:rsidRDefault="00B609DF" w:rsidP="00B10D36">
      <w:pPr>
        <w:pStyle w:val="ListParagraph"/>
        <w:numPr>
          <w:ilvl w:val="0"/>
          <w:numId w:val="4"/>
        </w:numPr>
        <w:tabs>
          <w:tab w:val="left" w:pos="478"/>
          <w:tab w:val="left" w:pos="479"/>
          <w:tab w:val="left" w:pos="851"/>
        </w:tabs>
        <w:spacing w:line="360" w:lineRule="auto"/>
        <w:ind w:left="625" w:hanging="362"/>
        <w:rPr>
          <w:rFonts w:asciiTheme="minorHAnsi" w:hAnsiTheme="minorHAnsi" w:cstheme="minorHAnsi"/>
          <w:color w:val="282828"/>
        </w:rPr>
        <w:sectPr w:rsidR="00B609DF" w:rsidRPr="00B10D36" w:rsidSect="00B10D36">
          <w:type w:val="continuous"/>
          <w:pgSz w:w="11910" w:h="16840"/>
          <w:pgMar w:top="40" w:right="1137" w:bottom="1400" w:left="540" w:header="720" w:footer="720" w:gutter="0"/>
          <w:cols w:space="2611"/>
        </w:sectPr>
      </w:pPr>
    </w:p>
    <w:p w14:paraId="64CEF342" w14:textId="1128577C" w:rsidR="00BB3213" w:rsidRPr="00B609DF" w:rsidRDefault="00BB3213" w:rsidP="00106AC9">
      <w:pPr>
        <w:pStyle w:val="BodyText"/>
        <w:tabs>
          <w:tab w:val="left" w:pos="851"/>
        </w:tabs>
        <w:spacing w:line="360" w:lineRule="auto"/>
        <w:ind w:left="284"/>
        <w:rPr>
          <w:rFonts w:asciiTheme="minorHAnsi" w:hAnsiTheme="minorHAnsi" w:cstheme="minorHAnsi"/>
          <w:b/>
          <w:iCs/>
          <w:sz w:val="24"/>
          <w:szCs w:val="24"/>
        </w:rPr>
      </w:pPr>
      <w:r w:rsidRPr="0097088A">
        <w:rPr>
          <w:rFonts w:asciiTheme="minorHAnsi" w:hAnsiTheme="minorHAnsi" w:cstheme="minorHAnsi"/>
          <w:noProof/>
          <w:lang w:val="en-GB" w:eastAsia="en-GB"/>
        </w:rPr>
        <w:lastRenderedPageBreak/>
        <mc:AlternateContent>
          <mc:Choice Requires="wpg">
            <w:drawing>
              <wp:anchor distT="0" distB="0" distL="114300" distR="114300" simplePos="0" relativeHeight="251658254" behindDoc="0" locked="0" layoutInCell="1" allowOverlap="1" wp14:anchorId="26B5F4A5" wp14:editId="2D77245D">
                <wp:simplePos x="0" y="0"/>
                <wp:positionH relativeFrom="page">
                  <wp:posOffset>-1270</wp:posOffset>
                </wp:positionH>
                <wp:positionV relativeFrom="page">
                  <wp:posOffset>60960</wp:posOffset>
                </wp:positionV>
                <wp:extent cx="9525" cy="3393440"/>
                <wp:effectExtent l="8255" t="13335" r="1270" b="12700"/>
                <wp:wrapNone/>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3393440"/>
                          <a:chOff x="-2" y="96"/>
                          <a:chExt cx="15" cy="5344"/>
                        </a:xfrm>
                      </wpg:grpSpPr>
                      <wps:wsp>
                        <wps:cNvPr id="50" name="Line 20"/>
                        <wps:cNvCnPr>
                          <a:cxnSpLocks noChangeShapeType="1"/>
                        </wps:cNvCnPr>
                        <wps:spPr bwMode="auto">
                          <a:xfrm>
                            <a:off x="2" y="544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19"/>
                        <wps:cNvCnPr>
                          <a:cxnSpLocks noChangeShapeType="1"/>
                        </wps:cNvCnPr>
                        <wps:spPr bwMode="auto">
                          <a:xfrm>
                            <a:off x="5" y="1634"/>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group id="Group 18" style="position:absolute;margin-left:-.1pt;margin-top:4.8pt;width:.75pt;height:267.2pt;z-index:251743232;mso-position-horizontal-relative:page;mso-position-vertical-relative:page" coordsize="15,5344" coordorigin="-2,96" o:spid="_x0000_s1026" w14:anchorId="7E444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">
                <v:line id="Line 20" style="position:absolute;visibility:visible;mso-wrap-style:square" o:spid="_x0000_s1027" strokeweight=".08481mm" o:connectortype="straight" from="2,5440" to="2,544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2p78AAADbAAAADwAAAGRycy9kb3ducmV2LnhtbERPzYrCMBC+C75DGMGLrKmKsluNIhsW&#10;vInVBxib2bbaTEqTrd23NwfB48f3v9n1thYdtb5yrGA2TUAQ585UXCi4nH8+PkH4gGywdkwK/snD&#10;bjscbDA17sEn6rJQiBjCPkUFZQhNKqXPS7Lop64hjtyvay2GCNtCmhYfMdzWcp4kK2mx4thQYkPf&#10;JeX37M8q0Dk116s/6nqy+NJ60t0Od9RKjUf9fg0iUB/e4pf7YBQs4/r4Jf4Au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Hs2p78AAADbAAAADwAAAAAAAAAAAAAAAACh&#10;AgAAZHJzL2Rvd25yZXYueG1sUEsFBgAAAAAEAAQA+QAAAI0DAAAAAA==&#10;"/>
                <v:line id="Line 19" style="position:absolute;visibility:visible;mso-wrap-style:square" o:spid="_x0000_s1028" strokeweight=".25442mm" o:connectortype="straight" from="5,1634" to="5,163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18MAAADbAAAADwAAAGRycy9kb3ducmV2LnhtbESP0WoCMRRE3wv9h3ALfSk1a8EiW6NI&#10;i6APStV+wGVzzaZubpYkavx7IxT6OMzMGWYyy64TZwrRelYwHFQgiBuvLRsFP/vF6xhETMgaO8+k&#10;4EoRZtPHhwnW2l94S+ddMqJAONaooE2pr6WMTUsO48D3xMU7+OAwFRmM1AEvBe46+VZV79Kh5bLQ&#10;Yk+fLTXH3ckp+F0vrD2s9qP8tfl+CWacbWe2Sj0/5fkHiEQ5/Yf/2kutYDSE+5fyA+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v79fDAAAA2wAAAA8AAAAAAAAAAAAA&#10;AAAAoQIAAGRycy9kb3ducmV2LnhtbFBLBQYAAAAABAAEAPkAAACRAwAAAAA=&#10;"/>
                <w10:wrap anchorx="page" anchory="page"/>
              </v:group>
            </w:pict>
          </mc:Fallback>
        </mc:AlternateContent>
      </w:r>
      <w:r w:rsidRPr="0097088A">
        <w:rPr>
          <w:rFonts w:asciiTheme="minorHAnsi" w:hAnsiTheme="minorHAnsi" w:cstheme="minorHAnsi"/>
          <w:noProof/>
          <w:lang w:val="en-GB" w:eastAsia="en-GB"/>
        </w:rPr>
        <mc:AlternateContent>
          <mc:Choice Requires="wps">
            <w:drawing>
              <wp:anchor distT="0" distB="0" distL="114300" distR="114300" simplePos="0" relativeHeight="251658255" behindDoc="0" locked="0" layoutInCell="1" allowOverlap="1" wp14:anchorId="4EBABCD8" wp14:editId="6CEB7D60">
                <wp:simplePos x="0" y="0"/>
                <wp:positionH relativeFrom="page">
                  <wp:posOffset>7555230</wp:posOffset>
                </wp:positionH>
                <wp:positionV relativeFrom="page">
                  <wp:posOffset>9801225</wp:posOffset>
                </wp:positionV>
                <wp:extent cx="0" cy="888365"/>
                <wp:effectExtent l="11430" t="9525" r="7620" b="6985"/>
                <wp:wrapNone/>
                <wp:docPr id="4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76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7"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1253mm" from="594.9pt,771.75pt" to="594.9pt,841.7pt" w14:anchorId="04AF5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">
                <w10:wrap anchorx="page" anchory="page"/>
              </v:line>
            </w:pict>
          </mc:Fallback>
        </mc:AlternateContent>
      </w:r>
      <w:r w:rsidRPr="00B609DF">
        <w:rPr>
          <w:rFonts w:asciiTheme="minorHAnsi" w:hAnsiTheme="minorHAnsi" w:cstheme="minorHAnsi"/>
          <w:b/>
          <w:iCs/>
          <w:color w:val="161616"/>
          <w:sz w:val="24"/>
          <w:szCs w:val="24"/>
        </w:rPr>
        <w:t xml:space="preserve">Appendix </w:t>
      </w:r>
      <w:r w:rsidR="003A74A2">
        <w:rPr>
          <w:rFonts w:asciiTheme="minorHAnsi" w:hAnsiTheme="minorHAnsi" w:cstheme="minorHAnsi"/>
          <w:b/>
          <w:iCs/>
          <w:color w:val="161616"/>
          <w:sz w:val="24"/>
          <w:szCs w:val="24"/>
        </w:rPr>
        <w:t>6</w:t>
      </w:r>
      <w:r w:rsidRPr="00B609DF">
        <w:rPr>
          <w:rFonts w:asciiTheme="minorHAnsi" w:hAnsiTheme="minorHAnsi" w:cstheme="minorHAnsi"/>
          <w:b/>
          <w:iCs/>
          <w:color w:val="161616"/>
          <w:sz w:val="24"/>
          <w:szCs w:val="24"/>
        </w:rPr>
        <w:t>:</w:t>
      </w:r>
      <w:r w:rsidRPr="00B609DF">
        <w:rPr>
          <w:rFonts w:asciiTheme="minorHAnsi" w:hAnsiTheme="minorHAnsi" w:cstheme="minorHAnsi"/>
          <w:b/>
          <w:iCs/>
          <w:color w:val="181818"/>
          <w:w w:val="105"/>
          <w:sz w:val="24"/>
          <w:szCs w:val="24"/>
        </w:rPr>
        <w:t xml:space="preserve"> Access Arrangements</w:t>
      </w:r>
    </w:p>
    <w:p w14:paraId="004CDEC3" w14:textId="77777777" w:rsidR="00B609DF" w:rsidRDefault="00B609DF" w:rsidP="00106AC9">
      <w:pPr>
        <w:pStyle w:val="BodyText"/>
        <w:tabs>
          <w:tab w:val="left" w:pos="851"/>
        </w:tabs>
        <w:spacing w:line="360" w:lineRule="auto"/>
        <w:rPr>
          <w:rFonts w:asciiTheme="minorHAnsi" w:hAnsiTheme="minorHAnsi" w:cstheme="minorHAnsi"/>
          <w:b/>
          <w:color w:val="161616"/>
          <w:w w:val="105"/>
          <w:sz w:val="21"/>
        </w:rPr>
      </w:pPr>
    </w:p>
    <w:p w14:paraId="54F1EED4" w14:textId="4B57BF25" w:rsidR="00BB3213" w:rsidRPr="00B609DF" w:rsidRDefault="00BB3213" w:rsidP="00106AC9">
      <w:pPr>
        <w:pStyle w:val="BodyText"/>
        <w:tabs>
          <w:tab w:val="left" w:pos="851"/>
        </w:tabs>
        <w:spacing w:line="360" w:lineRule="auto"/>
        <w:ind w:firstLine="284"/>
        <w:rPr>
          <w:rFonts w:asciiTheme="minorHAnsi" w:hAnsiTheme="minorHAnsi" w:cstheme="minorHAnsi"/>
          <w:b/>
          <w:iCs/>
          <w:sz w:val="24"/>
          <w:szCs w:val="24"/>
        </w:rPr>
      </w:pPr>
      <w:r w:rsidRPr="00B609DF">
        <w:rPr>
          <w:rFonts w:asciiTheme="minorHAnsi" w:hAnsiTheme="minorHAnsi" w:cstheme="minorHAnsi"/>
          <w:b/>
          <w:iCs/>
          <w:noProof/>
          <w:sz w:val="24"/>
          <w:szCs w:val="24"/>
          <w:lang w:val="en-GB" w:eastAsia="en-GB"/>
        </w:rPr>
        <mc:AlternateContent>
          <mc:Choice Requires="wps">
            <w:drawing>
              <wp:anchor distT="0" distB="0" distL="114300" distR="114300" simplePos="0" relativeHeight="251658256" behindDoc="0" locked="0" layoutInCell="1" allowOverlap="1" wp14:anchorId="123D3778" wp14:editId="5185C079">
                <wp:simplePos x="0" y="0"/>
                <wp:positionH relativeFrom="page">
                  <wp:posOffset>15240</wp:posOffset>
                </wp:positionH>
                <wp:positionV relativeFrom="page">
                  <wp:posOffset>3027045</wp:posOffset>
                </wp:positionV>
                <wp:extent cx="0" cy="0"/>
                <wp:effectExtent l="5715" t="2655570" r="13335" b="2660015"/>
                <wp:wrapNone/>
                <wp:docPr id="4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3"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1.2pt,238.35pt" to="1.2pt,238.35pt" w14:anchorId="50C37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FwIAAD0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">
                <w10:wrap anchorx="page" anchory="page"/>
              </v:line>
            </w:pict>
          </mc:Fallback>
        </mc:AlternateContent>
      </w:r>
      <w:r w:rsidRPr="00B609DF">
        <w:rPr>
          <w:rFonts w:asciiTheme="minorHAnsi" w:hAnsiTheme="minorHAnsi" w:cstheme="minorHAnsi"/>
          <w:b/>
          <w:iCs/>
          <w:noProof/>
          <w:sz w:val="24"/>
          <w:szCs w:val="24"/>
          <w:lang w:val="en-GB" w:eastAsia="en-GB"/>
        </w:rPr>
        <mc:AlternateContent>
          <mc:Choice Requires="wps">
            <w:drawing>
              <wp:anchor distT="0" distB="0" distL="114300" distR="114300" simplePos="0" relativeHeight="251658257" behindDoc="0" locked="0" layoutInCell="1" allowOverlap="1" wp14:anchorId="1335BF8C" wp14:editId="10020C51">
                <wp:simplePos x="0" y="0"/>
                <wp:positionH relativeFrom="page">
                  <wp:posOffset>7552055</wp:posOffset>
                </wp:positionH>
                <wp:positionV relativeFrom="page">
                  <wp:posOffset>9789160</wp:posOffset>
                </wp:positionV>
                <wp:extent cx="0" cy="900430"/>
                <wp:effectExtent l="8255" t="6985" r="10795" b="6985"/>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430"/>
                        </a:xfrm>
                        <a:prstGeom prst="line">
                          <a:avLst/>
                        </a:prstGeom>
                        <a:noFill/>
                        <a:ln w="137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2"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8214mm" from="594.65pt,770.8pt" to="594.65pt,841.7pt" w14:anchorId="18A60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xsHQIAAEM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">
                <w10:wrap anchorx="page" anchory="page"/>
              </v:line>
            </w:pict>
          </mc:Fallback>
        </mc:AlternateContent>
      </w:r>
      <w:r w:rsidRPr="0097088A">
        <w:rPr>
          <w:rFonts w:asciiTheme="minorHAnsi" w:hAnsiTheme="minorHAnsi" w:cstheme="minorHAnsi"/>
          <w:b/>
          <w:color w:val="161616"/>
          <w:w w:val="105"/>
          <w:sz w:val="21"/>
        </w:rPr>
        <w:t>Access Arrangements for General and Vocational Qualifications.</w:t>
      </w:r>
    </w:p>
    <w:p w14:paraId="60642DBB" w14:textId="77777777" w:rsidR="00BB3213" w:rsidRPr="0097088A" w:rsidRDefault="00BB3213" w:rsidP="00E14488">
      <w:pPr>
        <w:pStyle w:val="BodyText"/>
        <w:tabs>
          <w:tab w:val="left" w:pos="851"/>
        </w:tabs>
        <w:spacing w:before="1" w:line="360" w:lineRule="auto"/>
        <w:rPr>
          <w:rFonts w:asciiTheme="minorHAnsi" w:hAnsiTheme="minorHAnsi" w:cstheme="minorHAnsi"/>
          <w:b/>
          <w:sz w:val="27"/>
        </w:rPr>
      </w:pPr>
    </w:p>
    <w:p w14:paraId="7E3B3C4A" w14:textId="77777777" w:rsidR="00BB3213" w:rsidRPr="0097088A" w:rsidRDefault="00BB3213" w:rsidP="00E14488">
      <w:pPr>
        <w:pStyle w:val="BodyText"/>
        <w:tabs>
          <w:tab w:val="left" w:pos="851"/>
        </w:tabs>
        <w:spacing w:line="360" w:lineRule="auto"/>
        <w:ind w:left="186" w:right="139" w:firstLine="4"/>
        <w:rPr>
          <w:rFonts w:asciiTheme="minorHAnsi" w:hAnsiTheme="minorHAnsi" w:cstheme="minorHAnsi"/>
        </w:rPr>
      </w:pPr>
      <w:r w:rsidRPr="0097088A">
        <w:rPr>
          <w:rFonts w:asciiTheme="minorHAnsi" w:hAnsiTheme="minorHAnsi" w:cstheme="minorHAnsi"/>
          <w:color w:val="161616"/>
          <w:w w:val="105"/>
        </w:rPr>
        <w:t xml:space="preserve">The Joint Council for Qualifications (JCQ) lists many different types of Access Arrangements </w:t>
      </w:r>
      <w:r w:rsidRPr="0097088A">
        <w:rPr>
          <w:rFonts w:asciiTheme="minorHAnsi" w:hAnsiTheme="minorHAnsi" w:cstheme="minorHAnsi"/>
          <w:color w:val="28282A"/>
          <w:w w:val="105"/>
        </w:rPr>
        <w:t xml:space="preserve">- </w:t>
      </w:r>
      <w:r w:rsidRPr="0097088A">
        <w:rPr>
          <w:rFonts w:asciiTheme="minorHAnsi" w:hAnsiTheme="minorHAnsi" w:cstheme="minorHAnsi"/>
          <w:color w:val="161616"/>
          <w:w w:val="105"/>
        </w:rPr>
        <w:t>ranging from Alternative Accommodation through to Word Processor</w:t>
      </w:r>
      <w:r w:rsidRPr="0097088A">
        <w:rPr>
          <w:rFonts w:asciiTheme="minorHAnsi" w:hAnsiTheme="minorHAnsi" w:cstheme="minorHAnsi"/>
          <w:color w:val="161616"/>
          <w:spacing w:val="36"/>
          <w:w w:val="105"/>
        </w:rPr>
        <w:t xml:space="preserve"> </w:t>
      </w:r>
      <w:r w:rsidRPr="0097088A">
        <w:rPr>
          <w:rFonts w:asciiTheme="minorHAnsi" w:hAnsiTheme="minorHAnsi" w:cstheme="minorHAnsi"/>
          <w:color w:val="161616"/>
          <w:w w:val="105"/>
        </w:rPr>
        <w:t>(use).</w:t>
      </w:r>
    </w:p>
    <w:p w14:paraId="4184EF86" w14:textId="69B0041A" w:rsidR="00BB3213" w:rsidRPr="0097088A" w:rsidRDefault="00BB3213" w:rsidP="00E14488">
      <w:pPr>
        <w:tabs>
          <w:tab w:val="left" w:pos="851"/>
        </w:tabs>
        <w:spacing w:before="161" w:line="360" w:lineRule="auto"/>
        <w:ind w:left="183" w:right="123" w:firstLine="6"/>
        <w:rPr>
          <w:rFonts w:asciiTheme="minorHAnsi" w:hAnsiTheme="minorHAnsi" w:cstheme="minorHAnsi"/>
          <w:i/>
        </w:rPr>
      </w:pPr>
      <w:r w:rsidRPr="0097088A">
        <w:rPr>
          <w:rFonts w:asciiTheme="minorHAnsi" w:hAnsiTheme="minorHAnsi" w:cstheme="minorHAnsi"/>
          <w:color w:val="161616"/>
          <w:w w:val="105"/>
        </w:rPr>
        <w:t xml:space="preserve">It is worth noting that: </w:t>
      </w:r>
      <w:r w:rsidRPr="0097088A">
        <w:rPr>
          <w:rFonts w:asciiTheme="minorHAnsi" w:hAnsiTheme="minorHAnsi" w:cstheme="minorHAnsi"/>
          <w:i/>
          <w:color w:val="161616"/>
          <w:w w:val="105"/>
        </w:rPr>
        <w:t xml:space="preserve">'Access Arrangements are not there to give candidates an unfair advantage but to give all candidates a level playing field in which to demonstrate their skills, knowledge and understanding ... The intention behind many access arrangements is to meet the </w:t>
      </w:r>
      <w:proofErr w:type="gramStart"/>
      <w:r w:rsidRPr="0097088A">
        <w:rPr>
          <w:rFonts w:asciiTheme="minorHAnsi" w:hAnsiTheme="minorHAnsi" w:cstheme="minorHAnsi"/>
          <w:i/>
          <w:color w:val="161616"/>
          <w:w w:val="105"/>
        </w:rPr>
        <w:t>particular needs</w:t>
      </w:r>
      <w:proofErr w:type="gramEnd"/>
      <w:r w:rsidRPr="0097088A">
        <w:rPr>
          <w:rFonts w:asciiTheme="minorHAnsi" w:hAnsiTheme="minorHAnsi" w:cstheme="minorHAnsi"/>
          <w:i/>
          <w:color w:val="161616"/>
          <w:w w:val="105"/>
        </w:rPr>
        <w:t xml:space="preserve"> </w:t>
      </w:r>
      <w:r w:rsidRPr="0097088A">
        <w:rPr>
          <w:rFonts w:asciiTheme="minorHAnsi" w:hAnsiTheme="minorHAnsi" w:cstheme="minorHAnsi"/>
          <w:color w:val="161616"/>
          <w:w w:val="105"/>
        </w:rPr>
        <w:t xml:space="preserve">of </w:t>
      </w:r>
      <w:r w:rsidRPr="0097088A">
        <w:rPr>
          <w:rFonts w:asciiTheme="minorHAnsi" w:hAnsiTheme="minorHAnsi" w:cstheme="minorHAnsi"/>
          <w:i/>
          <w:color w:val="161616"/>
          <w:w w:val="105"/>
        </w:rPr>
        <w:t xml:space="preserve">an individual disabled candidate without affecting the integrity </w:t>
      </w:r>
      <w:r w:rsidRPr="0097088A">
        <w:rPr>
          <w:rFonts w:asciiTheme="minorHAnsi" w:hAnsiTheme="minorHAnsi" w:cstheme="minorHAnsi"/>
          <w:color w:val="161616"/>
          <w:w w:val="105"/>
        </w:rPr>
        <w:t xml:space="preserve">of </w:t>
      </w:r>
      <w:r w:rsidRPr="0097088A">
        <w:rPr>
          <w:rFonts w:asciiTheme="minorHAnsi" w:hAnsiTheme="minorHAnsi" w:cstheme="minorHAnsi"/>
          <w:i/>
          <w:color w:val="161616"/>
          <w:w w:val="105"/>
        </w:rPr>
        <w:t>the</w:t>
      </w:r>
      <w:r w:rsidRPr="0097088A">
        <w:rPr>
          <w:rFonts w:asciiTheme="minorHAnsi" w:hAnsiTheme="minorHAnsi" w:cstheme="minorHAnsi"/>
          <w:i/>
          <w:color w:val="161616"/>
          <w:spacing w:val="-8"/>
          <w:w w:val="105"/>
        </w:rPr>
        <w:t xml:space="preserve"> </w:t>
      </w:r>
      <w:r w:rsidRPr="0097088A">
        <w:rPr>
          <w:rFonts w:asciiTheme="minorHAnsi" w:hAnsiTheme="minorHAnsi" w:cstheme="minorHAnsi"/>
          <w:i/>
          <w:color w:val="161616"/>
          <w:w w:val="105"/>
        </w:rPr>
        <w:t>assessment.''</w:t>
      </w:r>
    </w:p>
    <w:p w14:paraId="23E5BF46" w14:textId="77777777" w:rsidR="00BB3213" w:rsidRPr="0097088A" w:rsidRDefault="00BB3213" w:rsidP="00E14488">
      <w:pPr>
        <w:pStyle w:val="BodyText"/>
        <w:tabs>
          <w:tab w:val="left" w:pos="851"/>
        </w:tabs>
        <w:spacing w:before="159" w:line="360" w:lineRule="auto"/>
        <w:ind w:left="166" w:right="116" w:firstLine="16"/>
        <w:rPr>
          <w:rFonts w:asciiTheme="minorHAnsi" w:hAnsiTheme="minorHAnsi" w:cstheme="minorHAnsi"/>
        </w:rPr>
      </w:pPr>
      <w:r w:rsidRPr="0097088A">
        <w:rPr>
          <w:rFonts w:asciiTheme="minorHAnsi" w:hAnsiTheme="minorHAnsi" w:cstheme="minorHAnsi"/>
          <w:color w:val="161616"/>
          <w:w w:val="105"/>
        </w:rPr>
        <w:t>Eligibility and/or evidence requirements are listed for each of the Access Arrangements in the "Adjustments for Candidates with Disabilities and Learning Difficulties: Access Arrangements and Reasonable Adjustments" (JCQ) handbook for the current academic year. The duty to make reasonable adjustments is underpinned by the Equality Act 2010.</w:t>
      </w:r>
    </w:p>
    <w:p w14:paraId="3FE7A0DE" w14:textId="77777777" w:rsidR="00BB3213" w:rsidRPr="0097088A" w:rsidRDefault="00BB3213" w:rsidP="00E14488">
      <w:pPr>
        <w:pStyle w:val="BodyText"/>
        <w:tabs>
          <w:tab w:val="left" w:pos="851"/>
        </w:tabs>
        <w:spacing w:before="164" w:line="360" w:lineRule="auto"/>
        <w:ind w:left="176" w:right="130" w:firstLine="4"/>
        <w:rPr>
          <w:rFonts w:asciiTheme="minorHAnsi" w:hAnsiTheme="minorHAnsi" w:cstheme="minorHAnsi"/>
        </w:rPr>
      </w:pPr>
      <w:r w:rsidRPr="0097088A">
        <w:rPr>
          <w:rFonts w:asciiTheme="minorHAnsi" w:hAnsiTheme="minorHAnsi" w:cstheme="minorHAnsi"/>
          <w:color w:val="161616"/>
          <w:w w:val="110"/>
        </w:rPr>
        <w:t>A diagnosis of dyslexia does not guarantee that the pupil will be automatically given Access Arrangements.</w:t>
      </w:r>
    </w:p>
    <w:p w14:paraId="34134695" w14:textId="77777777" w:rsidR="00BB3213" w:rsidRPr="0097088A" w:rsidRDefault="00BB3213" w:rsidP="00E14488">
      <w:pPr>
        <w:pStyle w:val="BodyText"/>
        <w:tabs>
          <w:tab w:val="left" w:pos="851"/>
        </w:tabs>
        <w:spacing w:before="161" w:line="360" w:lineRule="auto"/>
        <w:ind w:left="164" w:right="121" w:firstLine="11"/>
        <w:rPr>
          <w:rFonts w:asciiTheme="minorHAnsi" w:hAnsiTheme="minorHAnsi" w:cstheme="minorHAnsi"/>
        </w:rPr>
      </w:pPr>
      <w:r w:rsidRPr="0097088A">
        <w:rPr>
          <w:rFonts w:asciiTheme="minorHAnsi" w:hAnsiTheme="minorHAnsi" w:cstheme="minorHAnsi"/>
          <w:color w:val="161616"/>
          <w:w w:val="105"/>
        </w:rPr>
        <w:t>Assessment for Access Arrangements can be carried out by a suitably qualified Assessor, such as the school SENCo, or an Educational Psychologist or Specialist Teacher named by the Head of Centre. Access Arrangements must reflect the pupil's normal way of working. The Handbook gives further guidance on who can carry out</w:t>
      </w:r>
      <w:r w:rsidRPr="0097088A">
        <w:rPr>
          <w:rFonts w:asciiTheme="minorHAnsi" w:hAnsiTheme="minorHAnsi" w:cstheme="minorHAnsi"/>
          <w:color w:val="161616"/>
          <w:spacing w:val="42"/>
          <w:w w:val="105"/>
        </w:rPr>
        <w:t xml:space="preserve"> </w:t>
      </w:r>
      <w:r w:rsidRPr="0097088A">
        <w:rPr>
          <w:rFonts w:asciiTheme="minorHAnsi" w:hAnsiTheme="minorHAnsi" w:cstheme="minorHAnsi"/>
          <w:color w:val="161616"/>
          <w:w w:val="105"/>
        </w:rPr>
        <w:t>assessments.</w:t>
      </w:r>
    </w:p>
    <w:p w14:paraId="6287851D" w14:textId="77777777" w:rsidR="00BB3213" w:rsidRPr="0097088A" w:rsidRDefault="00BB3213" w:rsidP="00E14488">
      <w:pPr>
        <w:pStyle w:val="BodyText"/>
        <w:tabs>
          <w:tab w:val="left" w:pos="851"/>
        </w:tabs>
        <w:spacing w:before="164" w:line="360" w:lineRule="auto"/>
        <w:ind w:left="163" w:right="129" w:firstLine="3"/>
        <w:rPr>
          <w:rFonts w:asciiTheme="minorHAnsi" w:hAnsiTheme="minorHAnsi" w:cstheme="minorHAnsi"/>
        </w:rPr>
      </w:pPr>
      <w:r w:rsidRPr="0097088A">
        <w:rPr>
          <w:rFonts w:asciiTheme="minorHAnsi" w:hAnsiTheme="minorHAnsi" w:cstheme="minorHAnsi"/>
          <w:color w:val="161616"/>
          <w:w w:val="105"/>
        </w:rPr>
        <w:t>All applications for Access Arrangements are made online. Assessors should fill in 'Form 8' and leave the testing evidence in the school.</w:t>
      </w:r>
    </w:p>
    <w:p w14:paraId="040A9237" w14:textId="77777777" w:rsidR="00BB3213" w:rsidRPr="00FC7038" w:rsidRDefault="00BB3213" w:rsidP="00E14488">
      <w:pPr>
        <w:pStyle w:val="BodyText"/>
        <w:tabs>
          <w:tab w:val="left" w:pos="851"/>
        </w:tabs>
        <w:spacing w:before="166" w:line="360" w:lineRule="auto"/>
        <w:ind w:left="162"/>
        <w:rPr>
          <w:rFonts w:asciiTheme="minorHAnsi" w:hAnsiTheme="minorHAnsi" w:cstheme="minorHAnsi"/>
        </w:rPr>
      </w:pPr>
      <w:r w:rsidRPr="0097088A">
        <w:rPr>
          <w:rFonts w:asciiTheme="minorHAnsi" w:hAnsiTheme="minorHAnsi" w:cstheme="minorHAnsi"/>
          <w:color w:val="161616"/>
          <w:w w:val="105"/>
        </w:rPr>
        <w:t xml:space="preserve">Arrangements which </w:t>
      </w:r>
      <w:r w:rsidRPr="0097088A">
        <w:rPr>
          <w:rFonts w:asciiTheme="minorHAnsi" w:hAnsiTheme="minorHAnsi" w:cstheme="minorHAnsi"/>
          <w:b/>
          <w:color w:val="161616"/>
          <w:w w:val="105"/>
          <w:sz w:val="21"/>
        </w:rPr>
        <w:t xml:space="preserve">might </w:t>
      </w:r>
      <w:r w:rsidRPr="0097088A">
        <w:rPr>
          <w:rFonts w:asciiTheme="minorHAnsi" w:hAnsiTheme="minorHAnsi" w:cstheme="minorHAnsi"/>
          <w:color w:val="161616"/>
          <w:w w:val="105"/>
        </w:rPr>
        <w:t xml:space="preserve">apply </w:t>
      </w:r>
      <w:r w:rsidR="00FC7038">
        <w:rPr>
          <w:rFonts w:asciiTheme="minorHAnsi" w:hAnsiTheme="minorHAnsi" w:cstheme="minorHAnsi"/>
          <w:color w:val="161616"/>
          <w:w w:val="105"/>
        </w:rPr>
        <w:t>to students with Dyslexia</w:t>
      </w:r>
      <w:r w:rsidRPr="0097088A">
        <w:rPr>
          <w:rFonts w:asciiTheme="minorHAnsi" w:hAnsiTheme="minorHAnsi" w:cstheme="minorHAnsi"/>
          <w:color w:val="161616"/>
          <w:w w:val="105"/>
        </w:rPr>
        <w:t>:</w:t>
      </w:r>
    </w:p>
    <w:p w14:paraId="2497F1F1" w14:textId="2E58FF5E" w:rsidR="00BB3213" w:rsidRPr="00FC7038" w:rsidRDefault="00BB3213" w:rsidP="00E14488">
      <w:pPr>
        <w:pStyle w:val="ListParagraph"/>
        <w:numPr>
          <w:ilvl w:val="0"/>
          <w:numId w:val="1"/>
        </w:numPr>
        <w:tabs>
          <w:tab w:val="left" w:pos="851"/>
          <w:tab w:val="left" w:pos="876"/>
        </w:tabs>
        <w:spacing w:before="1" w:line="360" w:lineRule="auto"/>
        <w:ind w:hanging="369"/>
        <w:rPr>
          <w:rFonts w:asciiTheme="minorHAnsi" w:hAnsiTheme="minorHAnsi" w:cstheme="minorHAnsi"/>
          <w:color w:val="28282A"/>
        </w:rPr>
      </w:pPr>
      <w:r w:rsidRPr="0097088A">
        <w:rPr>
          <w:rFonts w:asciiTheme="minorHAnsi" w:hAnsiTheme="minorHAnsi" w:cstheme="minorHAnsi"/>
          <w:color w:val="161616"/>
        </w:rPr>
        <w:t>Extra time (Usually</w:t>
      </w:r>
      <w:r w:rsidRPr="0097088A">
        <w:rPr>
          <w:rFonts w:asciiTheme="minorHAnsi" w:hAnsiTheme="minorHAnsi" w:cstheme="minorHAnsi"/>
          <w:color w:val="161616"/>
          <w:spacing w:val="31"/>
        </w:rPr>
        <w:t xml:space="preserve"> </w:t>
      </w:r>
      <w:r w:rsidRPr="0097088A">
        <w:rPr>
          <w:rFonts w:asciiTheme="minorHAnsi" w:hAnsiTheme="minorHAnsi" w:cstheme="minorHAnsi"/>
          <w:color w:val="161616"/>
        </w:rPr>
        <w:t>25%)</w:t>
      </w:r>
      <w:r w:rsidR="00B94BE4">
        <w:rPr>
          <w:rFonts w:asciiTheme="minorHAnsi" w:hAnsiTheme="minorHAnsi" w:cstheme="minorHAnsi"/>
          <w:color w:val="161616"/>
        </w:rPr>
        <w:t xml:space="preserve"> </w:t>
      </w:r>
    </w:p>
    <w:p w14:paraId="74297999" w14:textId="4746DD9D" w:rsidR="00BB3213" w:rsidRPr="00FC7038" w:rsidRDefault="00BB3213" w:rsidP="00E14488">
      <w:pPr>
        <w:pStyle w:val="ListParagraph"/>
        <w:numPr>
          <w:ilvl w:val="0"/>
          <w:numId w:val="1"/>
        </w:numPr>
        <w:tabs>
          <w:tab w:val="left" w:pos="851"/>
          <w:tab w:val="left" w:pos="871"/>
        </w:tabs>
        <w:spacing w:line="360" w:lineRule="auto"/>
        <w:ind w:left="870" w:hanging="364"/>
        <w:rPr>
          <w:rFonts w:asciiTheme="minorHAnsi" w:hAnsiTheme="minorHAnsi" w:cstheme="minorHAnsi"/>
          <w:color w:val="28282A"/>
        </w:rPr>
      </w:pPr>
      <w:r w:rsidRPr="0097088A">
        <w:rPr>
          <w:rFonts w:asciiTheme="minorHAnsi" w:hAnsiTheme="minorHAnsi" w:cstheme="minorHAnsi"/>
          <w:color w:val="161616"/>
          <w:w w:val="110"/>
        </w:rPr>
        <w:t>Reader/ Computer</w:t>
      </w:r>
      <w:r w:rsidRPr="0097088A">
        <w:rPr>
          <w:rFonts w:asciiTheme="minorHAnsi" w:hAnsiTheme="minorHAnsi" w:cstheme="minorHAnsi"/>
          <w:color w:val="161616"/>
          <w:spacing w:val="22"/>
          <w:w w:val="110"/>
        </w:rPr>
        <w:t xml:space="preserve"> </w:t>
      </w:r>
      <w:r w:rsidR="00F04170" w:rsidRPr="0097088A">
        <w:rPr>
          <w:rFonts w:asciiTheme="minorHAnsi" w:hAnsiTheme="minorHAnsi" w:cstheme="minorHAnsi"/>
          <w:color w:val="161616"/>
          <w:w w:val="110"/>
        </w:rPr>
        <w:t>Reader</w:t>
      </w:r>
      <w:r w:rsidR="00B94BE4">
        <w:rPr>
          <w:rFonts w:asciiTheme="minorHAnsi" w:hAnsiTheme="minorHAnsi" w:cstheme="minorHAnsi"/>
          <w:color w:val="161616"/>
          <w:w w:val="110"/>
        </w:rPr>
        <w:t xml:space="preserve">/ </w:t>
      </w:r>
      <w:r w:rsidR="00F04170" w:rsidRPr="0097088A">
        <w:rPr>
          <w:rFonts w:asciiTheme="minorHAnsi" w:hAnsiTheme="minorHAnsi" w:cstheme="minorHAnsi"/>
          <w:color w:val="161616"/>
          <w:w w:val="110"/>
        </w:rPr>
        <w:t>*</w:t>
      </w:r>
    </w:p>
    <w:p w14:paraId="762AD49F" w14:textId="77777777" w:rsidR="00BB3213" w:rsidRPr="00FC7038" w:rsidRDefault="00BB3213" w:rsidP="00E14488">
      <w:pPr>
        <w:pStyle w:val="ListParagraph"/>
        <w:numPr>
          <w:ilvl w:val="0"/>
          <w:numId w:val="1"/>
        </w:numPr>
        <w:tabs>
          <w:tab w:val="left" w:pos="851"/>
          <w:tab w:val="left" w:pos="864"/>
        </w:tabs>
        <w:spacing w:before="1" w:line="360" w:lineRule="auto"/>
        <w:ind w:left="863" w:hanging="362"/>
        <w:rPr>
          <w:rFonts w:asciiTheme="minorHAnsi" w:hAnsiTheme="minorHAnsi" w:cstheme="minorHAnsi"/>
          <w:color w:val="28282A"/>
        </w:rPr>
      </w:pPr>
      <w:r w:rsidRPr="0097088A">
        <w:rPr>
          <w:rFonts w:asciiTheme="minorHAnsi" w:hAnsiTheme="minorHAnsi" w:cstheme="minorHAnsi"/>
          <w:color w:val="161616"/>
          <w:w w:val="110"/>
        </w:rPr>
        <w:t>Scribe/ Speech Recognition</w:t>
      </w:r>
      <w:r w:rsidRPr="0097088A">
        <w:rPr>
          <w:rFonts w:asciiTheme="minorHAnsi" w:hAnsiTheme="minorHAnsi" w:cstheme="minorHAnsi"/>
          <w:color w:val="161616"/>
          <w:spacing w:val="3"/>
          <w:w w:val="110"/>
        </w:rPr>
        <w:t xml:space="preserve"> </w:t>
      </w:r>
      <w:r w:rsidRPr="0097088A">
        <w:rPr>
          <w:rFonts w:asciiTheme="minorHAnsi" w:hAnsiTheme="minorHAnsi" w:cstheme="minorHAnsi"/>
          <w:color w:val="161616"/>
          <w:w w:val="110"/>
        </w:rPr>
        <w:t>Technology</w:t>
      </w:r>
    </w:p>
    <w:p w14:paraId="642BC348" w14:textId="25FEBE52" w:rsidR="00F04170" w:rsidRPr="00B94BE4" w:rsidRDefault="00BB3213" w:rsidP="00E14488">
      <w:pPr>
        <w:pStyle w:val="ListParagraph"/>
        <w:numPr>
          <w:ilvl w:val="0"/>
          <w:numId w:val="1"/>
        </w:numPr>
        <w:tabs>
          <w:tab w:val="left" w:pos="851"/>
          <w:tab w:val="left" w:pos="876"/>
        </w:tabs>
        <w:spacing w:line="360" w:lineRule="auto"/>
        <w:ind w:hanging="374"/>
        <w:rPr>
          <w:rFonts w:asciiTheme="minorHAnsi" w:hAnsiTheme="minorHAnsi" w:cstheme="minorHAnsi"/>
          <w:color w:val="28282A"/>
        </w:rPr>
      </w:pPr>
      <w:r w:rsidRPr="0097088A">
        <w:rPr>
          <w:rFonts w:asciiTheme="minorHAnsi" w:hAnsiTheme="minorHAnsi" w:cstheme="minorHAnsi"/>
          <w:color w:val="161616"/>
          <w:w w:val="105"/>
        </w:rPr>
        <w:t>Word Processor</w:t>
      </w:r>
      <w:r w:rsidRPr="005027F1">
        <w:rPr>
          <w:rFonts w:asciiTheme="minorHAnsi" w:hAnsiTheme="minorHAnsi" w:cstheme="minorHAnsi"/>
          <w:color w:val="161616"/>
          <w:w w:val="105"/>
        </w:rPr>
        <w:t>/</w:t>
      </w:r>
      <w:r w:rsidR="00B94BE4" w:rsidRPr="005027F1">
        <w:rPr>
          <w:rFonts w:asciiTheme="minorHAnsi" w:hAnsiTheme="minorHAnsi" w:cstheme="minorHAnsi"/>
          <w:color w:val="161616"/>
          <w:w w:val="105"/>
        </w:rPr>
        <w:t>iPad</w:t>
      </w:r>
    </w:p>
    <w:p w14:paraId="7DEF942B" w14:textId="77777777" w:rsidR="00BB3213" w:rsidRDefault="00FC7038" w:rsidP="00106AC9">
      <w:pPr>
        <w:tabs>
          <w:tab w:val="left" w:pos="851"/>
          <w:tab w:val="left" w:pos="876"/>
        </w:tabs>
        <w:spacing w:line="360" w:lineRule="auto"/>
        <w:ind w:left="142"/>
        <w:rPr>
          <w:rFonts w:asciiTheme="minorHAnsi" w:hAnsiTheme="minorHAnsi" w:cstheme="minorHAnsi"/>
          <w:color w:val="28282A"/>
        </w:rPr>
      </w:pPr>
      <w:r>
        <w:rPr>
          <w:rFonts w:asciiTheme="minorHAnsi" w:hAnsiTheme="minorHAnsi" w:cstheme="minorHAnsi"/>
          <w:color w:val="28282A"/>
        </w:rPr>
        <w:t>*</w:t>
      </w:r>
      <w:proofErr w:type="gramStart"/>
      <w:r>
        <w:rPr>
          <w:rFonts w:asciiTheme="minorHAnsi" w:hAnsiTheme="minorHAnsi" w:cstheme="minorHAnsi"/>
          <w:color w:val="28282A"/>
        </w:rPr>
        <w:t>formal</w:t>
      </w:r>
      <w:proofErr w:type="gramEnd"/>
      <w:r>
        <w:rPr>
          <w:rFonts w:asciiTheme="minorHAnsi" w:hAnsiTheme="minorHAnsi" w:cstheme="minorHAnsi"/>
          <w:color w:val="28282A"/>
        </w:rPr>
        <w:t xml:space="preserve"> assessment is</w:t>
      </w:r>
      <w:r w:rsidR="00F04170" w:rsidRPr="0097088A">
        <w:rPr>
          <w:rFonts w:asciiTheme="minorHAnsi" w:hAnsiTheme="minorHAnsi" w:cstheme="minorHAnsi"/>
          <w:color w:val="28282A"/>
        </w:rPr>
        <w:t xml:space="preserve"> no longer required. Schools should provide evidence that this is the candidate’s normal way of working. </w:t>
      </w:r>
    </w:p>
    <w:p w14:paraId="6B142EDA" w14:textId="77777777" w:rsidR="00FC7038" w:rsidRPr="00FC7038" w:rsidRDefault="00FC7038" w:rsidP="00E14488">
      <w:pPr>
        <w:tabs>
          <w:tab w:val="left" w:pos="851"/>
          <w:tab w:val="left" w:pos="876"/>
        </w:tabs>
        <w:spacing w:line="360" w:lineRule="auto"/>
        <w:rPr>
          <w:rFonts w:asciiTheme="minorHAnsi" w:hAnsiTheme="minorHAnsi" w:cstheme="minorHAnsi"/>
          <w:color w:val="28282A"/>
        </w:rPr>
      </w:pPr>
    </w:p>
    <w:p w14:paraId="00565D81" w14:textId="77777777" w:rsidR="00BB3213" w:rsidRPr="0097088A" w:rsidRDefault="00BB3213" w:rsidP="00106AC9">
      <w:pPr>
        <w:tabs>
          <w:tab w:val="left" w:pos="851"/>
        </w:tabs>
        <w:spacing w:line="360" w:lineRule="auto"/>
        <w:ind w:left="142"/>
        <w:rPr>
          <w:rFonts w:asciiTheme="minorHAnsi" w:hAnsiTheme="minorHAnsi" w:cstheme="minorHAnsi"/>
        </w:rPr>
      </w:pPr>
      <w:r w:rsidRPr="0097088A">
        <w:rPr>
          <w:rFonts w:asciiTheme="minorHAnsi" w:hAnsiTheme="minorHAnsi" w:cstheme="minorHAnsi"/>
          <w:b/>
          <w:color w:val="28282A"/>
          <w:sz w:val="21"/>
        </w:rPr>
        <w:t xml:space="preserve">Extra Time </w:t>
      </w:r>
      <w:r w:rsidRPr="0097088A">
        <w:rPr>
          <w:rFonts w:asciiTheme="minorHAnsi" w:hAnsiTheme="minorHAnsi" w:cstheme="minorHAnsi"/>
          <w:color w:val="161616"/>
        </w:rPr>
        <w:t>(up to 25%)</w:t>
      </w:r>
    </w:p>
    <w:p w14:paraId="225EB185" w14:textId="4DCA9B57" w:rsidR="00BB3213" w:rsidRPr="00FC7038" w:rsidRDefault="00BB3213" w:rsidP="00106AC9">
      <w:pPr>
        <w:pStyle w:val="BodyText"/>
        <w:tabs>
          <w:tab w:val="left" w:pos="851"/>
        </w:tabs>
        <w:spacing w:before="1" w:line="360" w:lineRule="auto"/>
        <w:ind w:left="142"/>
        <w:rPr>
          <w:rFonts w:asciiTheme="minorHAnsi" w:hAnsiTheme="minorHAnsi" w:cstheme="minorHAnsi"/>
        </w:rPr>
      </w:pPr>
      <w:r w:rsidRPr="0097088A">
        <w:rPr>
          <w:rFonts w:asciiTheme="minorHAnsi" w:hAnsiTheme="minorHAnsi" w:cstheme="minorHAnsi"/>
          <w:color w:val="161616"/>
          <w:w w:val="110"/>
        </w:rPr>
        <w:t xml:space="preserve">The </w:t>
      </w:r>
      <w:r w:rsidRPr="0097088A">
        <w:rPr>
          <w:rFonts w:asciiTheme="minorHAnsi" w:hAnsiTheme="minorHAnsi" w:cstheme="minorHAnsi"/>
          <w:color w:val="28282A"/>
          <w:w w:val="110"/>
        </w:rPr>
        <w:t xml:space="preserve">candidate </w:t>
      </w:r>
      <w:r w:rsidRPr="0097088A">
        <w:rPr>
          <w:rFonts w:asciiTheme="minorHAnsi" w:hAnsiTheme="minorHAnsi" w:cstheme="minorHAnsi"/>
          <w:color w:val="161616"/>
          <w:w w:val="110"/>
        </w:rPr>
        <w:t>will need one of the following doc</w:t>
      </w:r>
      <w:r w:rsidR="00FC7038">
        <w:rPr>
          <w:rFonts w:asciiTheme="minorHAnsi" w:hAnsiTheme="minorHAnsi" w:cstheme="minorHAnsi"/>
          <w:color w:val="161616"/>
          <w:w w:val="110"/>
        </w:rPr>
        <w:t>uments</w:t>
      </w:r>
      <w:r w:rsidR="00106AC9">
        <w:rPr>
          <w:rFonts w:asciiTheme="minorHAnsi" w:hAnsiTheme="minorHAnsi" w:cstheme="minorHAnsi"/>
          <w:color w:val="161616"/>
          <w:w w:val="110"/>
        </w:rPr>
        <w:t>:</w:t>
      </w:r>
    </w:p>
    <w:p w14:paraId="25CD0051" w14:textId="77777777" w:rsidR="00BB3213" w:rsidRPr="0097088A" w:rsidRDefault="00BB3213" w:rsidP="00E14488">
      <w:pPr>
        <w:tabs>
          <w:tab w:val="left" w:pos="851"/>
        </w:tabs>
        <w:spacing w:line="360" w:lineRule="auto"/>
        <w:rPr>
          <w:rFonts w:asciiTheme="minorHAnsi" w:hAnsiTheme="minorHAnsi" w:cstheme="minorHAnsi"/>
          <w:sz w:val="26"/>
        </w:rPr>
        <w:sectPr w:rsidR="00BB3213" w:rsidRPr="0097088A" w:rsidSect="004A689A">
          <w:footerReference w:type="default" r:id="rId64"/>
          <w:pgSz w:w="11910" w:h="16840"/>
          <w:pgMar w:top="580" w:right="1137" w:bottom="0" w:left="540" w:header="0" w:footer="0" w:gutter="0"/>
          <w:cols w:space="720"/>
        </w:sectPr>
      </w:pPr>
    </w:p>
    <w:p w14:paraId="4491F92E" w14:textId="77777777" w:rsidR="00BB3213" w:rsidRPr="0097088A" w:rsidRDefault="00BB3213" w:rsidP="00E14488">
      <w:pPr>
        <w:pStyle w:val="BodyText"/>
        <w:tabs>
          <w:tab w:val="left" w:pos="851"/>
        </w:tabs>
        <w:spacing w:line="360" w:lineRule="auto"/>
        <w:rPr>
          <w:rFonts w:asciiTheme="minorHAnsi" w:hAnsiTheme="minorHAnsi" w:cstheme="minorHAnsi"/>
          <w:sz w:val="20"/>
        </w:rPr>
      </w:pPr>
      <w:r w:rsidRPr="0097088A">
        <w:rPr>
          <w:rFonts w:asciiTheme="minorHAnsi" w:hAnsiTheme="minorHAnsi" w:cstheme="minorHAnsi"/>
          <w:noProof/>
          <w:lang w:val="en-GB" w:eastAsia="en-GB"/>
        </w:rPr>
        <w:lastRenderedPageBreak/>
        <mc:AlternateContent>
          <mc:Choice Requires="wps">
            <w:drawing>
              <wp:anchor distT="0" distB="0" distL="114300" distR="114300" simplePos="0" relativeHeight="251658258" behindDoc="0" locked="0" layoutInCell="1" allowOverlap="1" wp14:anchorId="38ABC4B2" wp14:editId="30A5B230">
                <wp:simplePos x="0" y="0"/>
                <wp:positionH relativeFrom="page">
                  <wp:posOffset>4445</wp:posOffset>
                </wp:positionH>
                <wp:positionV relativeFrom="page">
                  <wp:posOffset>3112770</wp:posOffset>
                </wp:positionV>
                <wp:extent cx="0" cy="0"/>
                <wp:effectExtent l="13970" t="3074670" r="5080" b="3075305"/>
                <wp:wrapNone/>
                <wp:docPr id="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1"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35pt,245.1pt" to=".35pt,245.1pt" w14:anchorId="5C6D5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">
                <w10:wrap anchorx="page" anchory="page"/>
              </v:line>
            </w:pict>
          </mc:Fallback>
        </mc:AlternateContent>
      </w:r>
    </w:p>
    <w:p w14:paraId="2F11426D" w14:textId="77777777" w:rsidR="00BB3213" w:rsidRPr="0097088A" w:rsidRDefault="00BB3213" w:rsidP="00E14488">
      <w:pPr>
        <w:pStyle w:val="BodyText"/>
        <w:tabs>
          <w:tab w:val="left" w:pos="851"/>
        </w:tabs>
        <w:spacing w:line="360" w:lineRule="auto"/>
        <w:rPr>
          <w:rFonts w:asciiTheme="minorHAnsi" w:hAnsiTheme="minorHAnsi" w:cstheme="minorHAnsi"/>
          <w:sz w:val="20"/>
        </w:rPr>
      </w:pPr>
    </w:p>
    <w:p w14:paraId="442E1030" w14:textId="77777777" w:rsidR="00BB3213" w:rsidRPr="0097088A" w:rsidRDefault="00BB3213" w:rsidP="00E14488">
      <w:pPr>
        <w:pStyle w:val="BodyText"/>
        <w:tabs>
          <w:tab w:val="left" w:pos="851"/>
        </w:tabs>
        <w:spacing w:line="360" w:lineRule="auto"/>
        <w:rPr>
          <w:rFonts w:asciiTheme="minorHAnsi" w:hAnsiTheme="minorHAnsi" w:cstheme="minorHAnsi"/>
          <w:sz w:val="20"/>
        </w:rPr>
      </w:pPr>
    </w:p>
    <w:p w14:paraId="362FCAF1" w14:textId="77777777" w:rsidR="00BB3213" w:rsidRPr="0097088A" w:rsidRDefault="00BB3213" w:rsidP="00E14488">
      <w:pPr>
        <w:pStyle w:val="BodyText"/>
        <w:tabs>
          <w:tab w:val="left" w:pos="851"/>
        </w:tabs>
        <w:spacing w:before="6" w:line="360" w:lineRule="auto"/>
        <w:rPr>
          <w:rFonts w:asciiTheme="minorHAnsi" w:hAnsiTheme="minorHAnsi" w:cstheme="minorHAnsi"/>
          <w:sz w:val="20"/>
        </w:rPr>
      </w:pPr>
      <w:r w:rsidRPr="0097088A">
        <w:rPr>
          <w:rFonts w:asciiTheme="minorHAnsi" w:hAnsiTheme="minorHAnsi" w:cstheme="minorHAnsi"/>
          <w:noProof/>
          <w:sz w:val="20"/>
          <w:lang w:val="en-GB" w:eastAsia="en-GB"/>
        </w:rPr>
        <w:drawing>
          <wp:inline distT="0" distB="0" distL="0" distR="0" wp14:anchorId="5FB1A6E4" wp14:editId="3D5C4F4C">
            <wp:extent cx="1410941" cy="420370"/>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65" cstate="print"/>
                    <a:stretch>
                      <a:fillRect/>
                    </a:stretch>
                  </pic:blipFill>
                  <pic:spPr>
                    <a:xfrm>
                      <a:off x="0" y="0"/>
                      <a:ext cx="1466165" cy="436823"/>
                    </a:xfrm>
                    <a:prstGeom prst="rect">
                      <a:avLst/>
                    </a:prstGeom>
                  </pic:spPr>
                </pic:pic>
              </a:graphicData>
            </a:graphic>
          </wp:inline>
        </w:drawing>
      </w:r>
    </w:p>
    <w:p w14:paraId="628960A8" w14:textId="77777777" w:rsidR="00BB3213" w:rsidRPr="0097088A" w:rsidRDefault="00BB3213" w:rsidP="00E14488">
      <w:pPr>
        <w:pStyle w:val="BodyText"/>
        <w:tabs>
          <w:tab w:val="left" w:pos="851"/>
        </w:tabs>
        <w:spacing w:line="360" w:lineRule="auto"/>
        <w:ind w:left="325"/>
        <w:rPr>
          <w:rFonts w:asciiTheme="minorHAnsi" w:hAnsiTheme="minorHAnsi" w:cstheme="minorHAnsi"/>
          <w:sz w:val="20"/>
        </w:rPr>
      </w:pPr>
    </w:p>
    <w:p w14:paraId="4B4DF674" w14:textId="77777777" w:rsidR="00BB3213" w:rsidRPr="0097088A" w:rsidRDefault="00BB3213" w:rsidP="00E14488">
      <w:pPr>
        <w:pStyle w:val="BodyText"/>
        <w:tabs>
          <w:tab w:val="left" w:pos="851"/>
        </w:tabs>
        <w:spacing w:line="360" w:lineRule="auto"/>
        <w:rPr>
          <w:rFonts w:asciiTheme="minorHAnsi" w:hAnsiTheme="minorHAnsi" w:cstheme="minorHAnsi"/>
          <w:sz w:val="20"/>
        </w:rPr>
      </w:pPr>
    </w:p>
    <w:p w14:paraId="2E087E39" w14:textId="6474BABA" w:rsidR="00BB3213" w:rsidRPr="00106AC9" w:rsidRDefault="00BB3213" w:rsidP="00106AC9">
      <w:pPr>
        <w:pStyle w:val="ListParagraph"/>
        <w:numPr>
          <w:ilvl w:val="0"/>
          <w:numId w:val="3"/>
        </w:numPr>
        <w:tabs>
          <w:tab w:val="left" w:pos="851"/>
          <w:tab w:val="left" w:pos="932"/>
        </w:tabs>
        <w:spacing w:line="360" w:lineRule="auto"/>
        <w:ind w:hanging="337"/>
        <w:rPr>
          <w:rFonts w:asciiTheme="minorHAnsi" w:hAnsiTheme="minorHAnsi" w:cstheme="minorHAnsi"/>
          <w:b/>
        </w:rPr>
      </w:pPr>
      <w:r w:rsidRPr="0097088A">
        <w:rPr>
          <w:rFonts w:asciiTheme="minorHAnsi" w:hAnsiTheme="minorHAnsi" w:cstheme="minorHAnsi"/>
          <w:color w:val="1A1A1A"/>
          <w:w w:val="105"/>
        </w:rPr>
        <w:t xml:space="preserve">An Education Health and Care Plan Assessment relating to </w:t>
      </w:r>
      <w:r w:rsidRPr="0097088A">
        <w:rPr>
          <w:rFonts w:asciiTheme="minorHAnsi" w:hAnsiTheme="minorHAnsi" w:cstheme="minorHAnsi"/>
          <w:b/>
          <w:color w:val="1A1A1A"/>
          <w:w w:val="105"/>
        </w:rPr>
        <w:t>secondary</w:t>
      </w:r>
      <w:r w:rsidRPr="0097088A">
        <w:rPr>
          <w:rFonts w:asciiTheme="minorHAnsi" w:hAnsiTheme="minorHAnsi" w:cstheme="minorHAnsi"/>
          <w:b/>
          <w:color w:val="1A1A1A"/>
          <w:spacing w:val="11"/>
          <w:w w:val="105"/>
        </w:rPr>
        <w:t xml:space="preserve"> </w:t>
      </w:r>
      <w:r w:rsidRPr="0097088A">
        <w:rPr>
          <w:rFonts w:asciiTheme="minorHAnsi" w:hAnsiTheme="minorHAnsi" w:cstheme="minorHAnsi"/>
          <w:b/>
          <w:color w:val="1A1A1A"/>
          <w:w w:val="105"/>
        </w:rPr>
        <w:t>education.</w:t>
      </w:r>
    </w:p>
    <w:p w14:paraId="16DF2022" w14:textId="52DB58F4" w:rsidR="00BB3213" w:rsidRPr="0097088A" w:rsidRDefault="00BB3213" w:rsidP="00E14488">
      <w:pPr>
        <w:pStyle w:val="ListParagraph"/>
        <w:numPr>
          <w:ilvl w:val="0"/>
          <w:numId w:val="3"/>
        </w:numPr>
        <w:tabs>
          <w:tab w:val="left" w:pos="851"/>
          <w:tab w:val="left" w:pos="923"/>
        </w:tabs>
        <w:spacing w:line="360" w:lineRule="auto"/>
        <w:ind w:right="116" w:hanging="348"/>
        <w:rPr>
          <w:rFonts w:asciiTheme="minorHAnsi" w:hAnsiTheme="minorHAnsi" w:cstheme="minorHAnsi"/>
        </w:rPr>
      </w:pPr>
      <w:r w:rsidRPr="0097088A">
        <w:rPr>
          <w:rFonts w:asciiTheme="minorHAnsi" w:hAnsiTheme="minorHAnsi" w:cstheme="minorHAnsi"/>
          <w:color w:val="1A1A1A"/>
          <w:w w:val="110"/>
        </w:rPr>
        <w:t>Form</w:t>
      </w:r>
      <w:r w:rsidRPr="0097088A">
        <w:rPr>
          <w:rFonts w:asciiTheme="minorHAnsi" w:hAnsiTheme="minorHAnsi" w:cstheme="minorHAnsi"/>
          <w:color w:val="1A1A1A"/>
          <w:spacing w:val="-31"/>
          <w:w w:val="110"/>
        </w:rPr>
        <w:t xml:space="preserve"> </w:t>
      </w:r>
      <w:proofErr w:type="gramStart"/>
      <w:r w:rsidRPr="0097088A">
        <w:rPr>
          <w:rFonts w:asciiTheme="minorHAnsi" w:hAnsiTheme="minorHAnsi" w:cstheme="minorHAnsi"/>
          <w:color w:val="1A1A1A"/>
          <w:w w:val="110"/>
        </w:rPr>
        <w:t>8</w:t>
      </w:r>
      <w:r w:rsidRPr="0097088A">
        <w:rPr>
          <w:rFonts w:asciiTheme="minorHAnsi" w:hAnsiTheme="minorHAnsi" w:cstheme="minorHAnsi"/>
          <w:color w:val="1A1A1A"/>
          <w:spacing w:val="-35"/>
          <w:w w:val="110"/>
        </w:rPr>
        <w:t xml:space="preserve"> </w:t>
      </w:r>
      <w:r w:rsidR="00B609DF">
        <w:rPr>
          <w:rFonts w:asciiTheme="minorHAnsi" w:hAnsiTheme="minorHAnsi" w:cstheme="minorHAnsi"/>
          <w:color w:val="1A1A1A"/>
          <w:spacing w:val="-35"/>
          <w:w w:val="110"/>
        </w:rPr>
        <w:t xml:space="preserve"> </w:t>
      </w:r>
      <w:r w:rsidRPr="0097088A">
        <w:rPr>
          <w:rFonts w:asciiTheme="minorHAnsi" w:hAnsiTheme="minorHAnsi" w:cstheme="minorHAnsi"/>
          <w:color w:val="1A1A1A"/>
          <w:w w:val="110"/>
        </w:rPr>
        <w:t>detailing</w:t>
      </w:r>
      <w:proofErr w:type="gramEnd"/>
      <w:r w:rsidRPr="0097088A">
        <w:rPr>
          <w:rFonts w:asciiTheme="minorHAnsi" w:hAnsiTheme="minorHAnsi" w:cstheme="minorHAnsi"/>
          <w:color w:val="1A1A1A"/>
          <w:spacing w:val="-21"/>
          <w:w w:val="110"/>
        </w:rPr>
        <w:t xml:space="preserve"> </w:t>
      </w:r>
      <w:r w:rsidRPr="0097088A">
        <w:rPr>
          <w:rFonts w:asciiTheme="minorHAnsi" w:hAnsiTheme="minorHAnsi" w:cstheme="minorHAnsi"/>
          <w:color w:val="1A1A1A"/>
          <w:w w:val="110"/>
        </w:rPr>
        <w:t>an</w:t>
      </w:r>
      <w:r w:rsidRPr="0097088A">
        <w:rPr>
          <w:rFonts w:asciiTheme="minorHAnsi" w:hAnsiTheme="minorHAnsi" w:cstheme="minorHAnsi"/>
          <w:color w:val="1A1A1A"/>
          <w:spacing w:val="-26"/>
          <w:w w:val="110"/>
        </w:rPr>
        <w:t xml:space="preserve"> </w:t>
      </w:r>
      <w:r w:rsidRPr="0097088A">
        <w:rPr>
          <w:rFonts w:asciiTheme="minorHAnsi" w:hAnsiTheme="minorHAnsi" w:cstheme="minorHAnsi"/>
          <w:color w:val="1A1A1A"/>
          <w:w w:val="110"/>
        </w:rPr>
        <w:t>assessment</w:t>
      </w:r>
      <w:r w:rsidRPr="0097088A">
        <w:rPr>
          <w:rFonts w:asciiTheme="minorHAnsi" w:hAnsiTheme="minorHAnsi" w:cstheme="minorHAnsi"/>
          <w:color w:val="1A1A1A"/>
          <w:spacing w:val="-21"/>
          <w:w w:val="110"/>
        </w:rPr>
        <w:t xml:space="preserve"> </w:t>
      </w:r>
      <w:r w:rsidRPr="0097088A">
        <w:rPr>
          <w:rFonts w:asciiTheme="minorHAnsi" w:hAnsiTheme="minorHAnsi" w:cstheme="minorHAnsi"/>
          <w:color w:val="1A1A1A"/>
          <w:w w:val="110"/>
        </w:rPr>
        <w:t>carried</w:t>
      </w:r>
      <w:r w:rsidRPr="0097088A">
        <w:rPr>
          <w:rFonts w:asciiTheme="minorHAnsi" w:hAnsiTheme="minorHAnsi" w:cstheme="minorHAnsi"/>
          <w:color w:val="1A1A1A"/>
          <w:spacing w:val="-25"/>
          <w:w w:val="110"/>
        </w:rPr>
        <w:t xml:space="preserve"> </w:t>
      </w:r>
      <w:r w:rsidRPr="0097088A">
        <w:rPr>
          <w:rFonts w:asciiTheme="minorHAnsi" w:hAnsiTheme="minorHAnsi" w:cstheme="minorHAnsi"/>
          <w:color w:val="1A1A1A"/>
          <w:w w:val="110"/>
        </w:rPr>
        <w:t>out</w:t>
      </w:r>
      <w:r w:rsidRPr="0097088A">
        <w:rPr>
          <w:rFonts w:asciiTheme="minorHAnsi" w:hAnsiTheme="minorHAnsi" w:cstheme="minorHAnsi"/>
          <w:color w:val="1A1A1A"/>
          <w:spacing w:val="-26"/>
          <w:w w:val="110"/>
        </w:rPr>
        <w:t xml:space="preserve"> </w:t>
      </w:r>
      <w:r w:rsidRPr="0097088A">
        <w:rPr>
          <w:rFonts w:asciiTheme="minorHAnsi" w:hAnsiTheme="minorHAnsi" w:cstheme="minorHAnsi"/>
          <w:color w:val="1A1A1A"/>
          <w:w w:val="110"/>
        </w:rPr>
        <w:t>from</w:t>
      </w:r>
      <w:r w:rsidRPr="0097088A">
        <w:rPr>
          <w:rFonts w:asciiTheme="minorHAnsi" w:hAnsiTheme="minorHAnsi" w:cstheme="minorHAnsi"/>
          <w:color w:val="1A1A1A"/>
          <w:spacing w:val="-25"/>
          <w:w w:val="110"/>
        </w:rPr>
        <w:t xml:space="preserve"> </w:t>
      </w:r>
      <w:r w:rsidRPr="0097088A">
        <w:rPr>
          <w:rFonts w:asciiTheme="minorHAnsi" w:hAnsiTheme="minorHAnsi" w:cstheme="minorHAnsi"/>
          <w:color w:val="1A1A1A"/>
          <w:w w:val="110"/>
        </w:rPr>
        <w:t>Year</w:t>
      </w:r>
      <w:r w:rsidRPr="0097088A">
        <w:rPr>
          <w:rFonts w:asciiTheme="minorHAnsi" w:hAnsiTheme="minorHAnsi" w:cstheme="minorHAnsi"/>
          <w:color w:val="1A1A1A"/>
          <w:spacing w:val="-30"/>
          <w:w w:val="110"/>
        </w:rPr>
        <w:t xml:space="preserve"> </w:t>
      </w:r>
      <w:r w:rsidR="00106AC9">
        <w:rPr>
          <w:rFonts w:asciiTheme="minorHAnsi" w:hAnsiTheme="minorHAnsi" w:cstheme="minorHAnsi"/>
          <w:color w:val="1A1A1A"/>
          <w:spacing w:val="-30"/>
          <w:w w:val="110"/>
        </w:rPr>
        <w:t xml:space="preserve"> </w:t>
      </w:r>
      <w:r w:rsidRPr="0097088A">
        <w:rPr>
          <w:rFonts w:asciiTheme="minorHAnsi" w:hAnsiTheme="minorHAnsi" w:cstheme="minorHAnsi"/>
          <w:color w:val="1A1A1A"/>
          <w:w w:val="110"/>
        </w:rPr>
        <w:t>9</w:t>
      </w:r>
      <w:r w:rsidRPr="0097088A">
        <w:rPr>
          <w:rFonts w:asciiTheme="minorHAnsi" w:hAnsiTheme="minorHAnsi" w:cstheme="minorHAnsi"/>
          <w:color w:val="1A1A1A"/>
          <w:spacing w:val="-32"/>
          <w:w w:val="110"/>
        </w:rPr>
        <w:t xml:space="preserve"> </w:t>
      </w:r>
      <w:r w:rsidR="00B609DF">
        <w:rPr>
          <w:rFonts w:asciiTheme="minorHAnsi" w:hAnsiTheme="minorHAnsi" w:cstheme="minorHAnsi"/>
          <w:color w:val="1A1A1A"/>
          <w:spacing w:val="-32"/>
          <w:w w:val="110"/>
        </w:rPr>
        <w:t xml:space="preserve"> </w:t>
      </w:r>
      <w:r w:rsidRPr="0097088A">
        <w:rPr>
          <w:rFonts w:asciiTheme="minorHAnsi" w:hAnsiTheme="minorHAnsi" w:cstheme="minorHAnsi"/>
          <w:color w:val="1A1A1A"/>
          <w:w w:val="110"/>
        </w:rPr>
        <w:t>onwards</w:t>
      </w:r>
      <w:r w:rsidRPr="0097088A">
        <w:rPr>
          <w:rFonts w:asciiTheme="minorHAnsi" w:hAnsiTheme="minorHAnsi" w:cstheme="minorHAnsi"/>
          <w:color w:val="1A1A1A"/>
          <w:spacing w:val="-20"/>
          <w:w w:val="110"/>
        </w:rPr>
        <w:t xml:space="preserve"> </w:t>
      </w:r>
      <w:r w:rsidRPr="0097088A">
        <w:rPr>
          <w:rFonts w:asciiTheme="minorHAnsi" w:hAnsiTheme="minorHAnsi" w:cstheme="minorHAnsi"/>
          <w:color w:val="1A1A1A"/>
          <w:w w:val="110"/>
        </w:rPr>
        <w:t>by</w:t>
      </w:r>
      <w:r w:rsidRPr="0097088A">
        <w:rPr>
          <w:rFonts w:asciiTheme="minorHAnsi" w:hAnsiTheme="minorHAnsi" w:cstheme="minorHAnsi"/>
          <w:color w:val="1A1A1A"/>
          <w:spacing w:val="-15"/>
          <w:w w:val="110"/>
        </w:rPr>
        <w:t xml:space="preserve"> </w:t>
      </w:r>
      <w:r w:rsidRPr="0097088A">
        <w:rPr>
          <w:rFonts w:asciiTheme="minorHAnsi" w:hAnsiTheme="minorHAnsi" w:cstheme="minorHAnsi"/>
          <w:color w:val="1A1A1A"/>
          <w:w w:val="110"/>
        </w:rPr>
        <w:t>an</w:t>
      </w:r>
      <w:r w:rsidRPr="0097088A">
        <w:rPr>
          <w:rFonts w:asciiTheme="minorHAnsi" w:hAnsiTheme="minorHAnsi" w:cstheme="minorHAnsi"/>
          <w:color w:val="1A1A1A"/>
          <w:spacing w:val="-13"/>
          <w:w w:val="110"/>
        </w:rPr>
        <w:t xml:space="preserve"> </w:t>
      </w:r>
      <w:r w:rsidRPr="0097088A">
        <w:rPr>
          <w:rFonts w:asciiTheme="minorHAnsi" w:hAnsiTheme="minorHAnsi" w:cstheme="minorHAnsi"/>
          <w:color w:val="1A1A1A"/>
          <w:w w:val="110"/>
        </w:rPr>
        <w:t>Assessor</w:t>
      </w:r>
      <w:r w:rsidRPr="0097088A">
        <w:rPr>
          <w:rFonts w:asciiTheme="minorHAnsi" w:hAnsiTheme="minorHAnsi" w:cstheme="minorHAnsi"/>
          <w:color w:val="1A1A1A"/>
          <w:spacing w:val="-28"/>
          <w:w w:val="110"/>
        </w:rPr>
        <w:t xml:space="preserve"> </w:t>
      </w:r>
      <w:r w:rsidRPr="0097088A">
        <w:rPr>
          <w:rFonts w:asciiTheme="minorHAnsi" w:hAnsiTheme="minorHAnsi" w:cstheme="minorHAnsi"/>
          <w:color w:val="1A1A1A"/>
          <w:w w:val="110"/>
        </w:rPr>
        <w:t>confirming</w:t>
      </w:r>
      <w:r w:rsidRPr="0097088A">
        <w:rPr>
          <w:rFonts w:asciiTheme="minorHAnsi" w:hAnsiTheme="minorHAnsi" w:cstheme="minorHAnsi"/>
          <w:color w:val="1A1A1A"/>
          <w:spacing w:val="-25"/>
          <w:w w:val="110"/>
        </w:rPr>
        <w:t xml:space="preserve"> </w:t>
      </w:r>
      <w:r w:rsidRPr="0097088A">
        <w:rPr>
          <w:rFonts w:asciiTheme="minorHAnsi" w:hAnsiTheme="minorHAnsi" w:cstheme="minorHAnsi"/>
          <w:color w:val="1A1A1A"/>
          <w:w w:val="110"/>
        </w:rPr>
        <w:t>a</w:t>
      </w:r>
      <w:r w:rsidRPr="0097088A">
        <w:rPr>
          <w:rFonts w:asciiTheme="minorHAnsi" w:hAnsiTheme="minorHAnsi" w:cstheme="minorHAnsi"/>
          <w:color w:val="0A0A0A"/>
          <w:w w:val="110"/>
        </w:rPr>
        <w:t xml:space="preserve"> learning</w:t>
      </w:r>
      <w:r w:rsidRPr="0097088A">
        <w:rPr>
          <w:rFonts w:asciiTheme="minorHAnsi" w:hAnsiTheme="minorHAnsi" w:cstheme="minorHAnsi"/>
          <w:color w:val="0A0A0A"/>
          <w:spacing w:val="-5"/>
          <w:w w:val="110"/>
        </w:rPr>
        <w:t xml:space="preserve"> </w:t>
      </w:r>
      <w:r w:rsidRPr="0097088A">
        <w:rPr>
          <w:rFonts w:asciiTheme="minorHAnsi" w:hAnsiTheme="minorHAnsi" w:cstheme="minorHAnsi"/>
          <w:color w:val="1A1A1A"/>
          <w:w w:val="110"/>
        </w:rPr>
        <w:t>difficulty</w:t>
      </w:r>
      <w:r w:rsidRPr="0097088A">
        <w:rPr>
          <w:rFonts w:asciiTheme="minorHAnsi" w:hAnsiTheme="minorHAnsi" w:cstheme="minorHAnsi"/>
          <w:color w:val="1A1A1A"/>
          <w:spacing w:val="-10"/>
          <w:w w:val="110"/>
        </w:rPr>
        <w:t xml:space="preserve"> </w:t>
      </w:r>
      <w:r w:rsidRPr="0097088A">
        <w:rPr>
          <w:rFonts w:asciiTheme="minorHAnsi" w:hAnsiTheme="minorHAnsi" w:cstheme="minorHAnsi"/>
          <w:color w:val="1A1A1A"/>
          <w:w w:val="110"/>
        </w:rPr>
        <w:t>relating</w:t>
      </w:r>
      <w:r w:rsidRPr="0097088A">
        <w:rPr>
          <w:rFonts w:asciiTheme="minorHAnsi" w:hAnsiTheme="minorHAnsi" w:cstheme="minorHAnsi"/>
          <w:color w:val="1A1A1A"/>
          <w:spacing w:val="-4"/>
          <w:w w:val="110"/>
        </w:rPr>
        <w:t xml:space="preserve"> </w:t>
      </w:r>
      <w:r w:rsidRPr="0097088A">
        <w:rPr>
          <w:rFonts w:asciiTheme="minorHAnsi" w:hAnsiTheme="minorHAnsi" w:cstheme="minorHAnsi"/>
          <w:color w:val="1A1A1A"/>
          <w:w w:val="110"/>
        </w:rPr>
        <w:t>to</w:t>
      </w:r>
      <w:r w:rsidRPr="0097088A">
        <w:rPr>
          <w:rFonts w:asciiTheme="minorHAnsi" w:hAnsiTheme="minorHAnsi" w:cstheme="minorHAnsi"/>
          <w:color w:val="1A1A1A"/>
          <w:spacing w:val="-12"/>
          <w:w w:val="110"/>
        </w:rPr>
        <w:t xml:space="preserve"> </w:t>
      </w:r>
      <w:r w:rsidRPr="0097088A">
        <w:rPr>
          <w:rFonts w:asciiTheme="minorHAnsi" w:hAnsiTheme="minorHAnsi" w:cstheme="minorHAnsi"/>
          <w:color w:val="1A1A1A"/>
          <w:w w:val="110"/>
        </w:rPr>
        <w:t>secondary/</w:t>
      </w:r>
      <w:r w:rsidRPr="0097088A">
        <w:rPr>
          <w:rFonts w:asciiTheme="minorHAnsi" w:hAnsiTheme="minorHAnsi" w:cstheme="minorHAnsi"/>
          <w:color w:val="1A1A1A"/>
          <w:spacing w:val="12"/>
          <w:w w:val="110"/>
        </w:rPr>
        <w:t xml:space="preserve"> </w:t>
      </w:r>
      <w:r w:rsidRPr="0097088A">
        <w:rPr>
          <w:rFonts w:asciiTheme="minorHAnsi" w:hAnsiTheme="minorHAnsi" w:cstheme="minorHAnsi"/>
          <w:color w:val="1A1A1A"/>
          <w:w w:val="110"/>
        </w:rPr>
        <w:t>further</w:t>
      </w:r>
      <w:r w:rsidRPr="0097088A">
        <w:rPr>
          <w:rFonts w:asciiTheme="minorHAnsi" w:hAnsiTheme="minorHAnsi" w:cstheme="minorHAnsi"/>
          <w:color w:val="1A1A1A"/>
          <w:spacing w:val="-9"/>
          <w:w w:val="110"/>
        </w:rPr>
        <w:t xml:space="preserve"> </w:t>
      </w:r>
      <w:r w:rsidRPr="0097088A">
        <w:rPr>
          <w:rFonts w:asciiTheme="minorHAnsi" w:hAnsiTheme="minorHAnsi" w:cstheme="minorHAnsi"/>
          <w:color w:val="1A1A1A"/>
          <w:w w:val="110"/>
        </w:rPr>
        <w:t>education.</w:t>
      </w:r>
      <w:r w:rsidRPr="0097088A">
        <w:rPr>
          <w:rFonts w:asciiTheme="minorHAnsi" w:hAnsiTheme="minorHAnsi" w:cstheme="minorHAnsi"/>
          <w:color w:val="1A1A1A"/>
          <w:spacing w:val="-8"/>
          <w:w w:val="110"/>
        </w:rPr>
        <w:t xml:space="preserve"> </w:t>
      </w:r>
      <w:r w:rsidRPr="0097088A">
        <w:rPr>
          <w:rFonts w:asciiTheme="minorHAnsi" w:hAnsiTheme="minorHAnsi" w:cstheme="minorHAnsi"/>
          <w:color w:val="1A1A1A"/>
          <w:w w:val="110"/>
        </w:rPr>
        <w:t>Extra</w:t>
      </w:r>
      <w:r w:rsidRPr="0097088A">
        <w:rPr>
          <w:rFonts w:asciiTheme="minorHAnsi" w:hAnsiTheme="minorHAnsi" w:cstheme="minorHAnsi"/>
          <w:color w:val="1A1A1A"/>
          <w:spacing w:val="-10"/>
          <w:w w:val="110"/>
        </w:rPr>
        <w:t xml:space="preserve"> </w:t>
      </w:r>
      <w:r w:rsidRPr="0097088A">
        <w:rPr>
          <w:rFonts w:asciiTheme="minorHAnsi" w:hAnsiTheme="minorHAnsi" w:cstheme="minorHAnsi"/>
          <w:color w:val="1A1A1A"/>
          <w:w w:val="110"/>
        </w:rPr>
        <w:t>time</w:t>
      </w:r>
      <w:r w:rsidRPr="0097088A">
        <w:rPr>
          <w:rFonts w:asciiTheme="minorHAnsi" w:hAnsiTheme="minorHAnsi" w:cstheme="minorHAnsi"/>
          <w:color w:val="1A1A1A"/>
          <w:spacing w:val="-18"/>
          <w:w w:val="110"/>
        </w:rPr>
        <w:t xml:space="preserve"> </w:t>
      </w:r>
      <w:r w:rsidRPr="0097088A">
        <w:rPr>
          <w:rFonts w:asciiTheme="minorHAnsi" w:hAnsiTheme="minorHAnsi" w:cstheme="minorHAnsi"/>
          <w:color w:val="1A1A1A"/>
          <w:w w:val="110"/>
        </w:rPr>
        <w:t>is</w:t>
      </w:r>
      <w:r w:rsidRPr="0097088A">
        <w:rPr>
          <w:rFonts w:asciiTheme="minorHAnsi" w:hAnsiTheme="minorHAnsi" w:cstheme="minorHAnsi"/>
          <w:color w:val="1A1A1A"/>
          <w:spacing w:val="-27"/>
          <w:w w:val="110"/>
        </w:rPr>
        <w:t xml:space="preserve"> </w:t>
      </w:r>
      <w:r w:rsidRPr="0097088A">
        <w:rPr>
          <w:rFonts w:asciiTheme="minorHAnsi" w:hAnsiTheme="minorHAnsi" w:cstheme="minorHAnsi"/>
          <w:color w:val="1A1A1A"/>
          <w:w w:val="110"/>
        </w:rPr>
        <w:t>awarded</w:t>
      </w:r>
      <w:r w:rsidRPr="0097088A">
        <w:rPr>
          <w:rFonts w:asciiTheme="minorHAnsi" w:hAnsiTheme="minorHAnsi" w:cstheme="minorHAnsi"/>
          <w:color w:val="1A1A1A"/>
          <w:spacing w:val="-11"/>
          <w:w w:val="110"/>
        </w:rPr>
        <w:t xml:space="preserve"> </w:t>
      </w:r>
      <w:r w:rsidRPr="0097088A">
        <w:rPr>
          <w:rFonts w:asciiTheme="minorHAnsi" w:hAnsiTheme="minorHAnsi" w:cstheme="minorHAnsi"/>
          <w:color w:val="1A1A1A"/>
          <w:w w:val="110"/>
        </w:rPr>
        <w:t>to</w:t>
      </w:r>
      <w:r w:rsidRPr="0097088A">
        <w:rPr>
          <w:rFonts w:asciiTheme="minorHAnsi" w:hAnsiTheme="minorHAnsi" w:cstheme="minorHAnsi"/>
          <w:color w:val="1A1A1A"/>
          <w:spacing w:val="-18"/>
          <w:w w:val="110"/>
        </w:rPr>
        <w:t xml:space="preserve"> </w:t>
      </w:r>
      <w:r w:rsidRPr="0097088A">
        <w:rPr>
          <w:rFonts w:asciiTheme="minorHAnsi" w:hAnsiTheme="minorHAnsi" w:cstheme="minorHAnsi"/>
          <w:color w:val="1A1A1A"/>
          <w:w w:val="110"/>
        </w:rPr>
        <w:t>students with</w:t>
      </w:r>
      <w:r w:rsidRPr="0097088A">
        <w:rPr>
          <w:rFonts w:asciiTheme="minorHAnsi" w:hAnsiTheme="minorHAnsi" w:cstheme="minorHAnsi"/>
          <w:color w:val="1A1A1A"/>
          <w:spacing w:val="-16"/>
          <w:w w:val="110"/>
        </w:rPr>
        <w:t xml:space="preserve"> </w:t>
      </w:r>
      <w:proofErr w:type="spellStart"/>
      <w:r w:rsidRPr="0097088A">
        <w:rPr>
          <w:rFonts w:asciiTheme="minorHAnsi" w:hAnsiTheme="minorHAnsi" w:cstheme="minorHAnsi"/>
          <w:color w:val="1A1A1A"/>
          <w:w w:val="110"/>
        </w:rPr>
        <w:t>standardised</w:t>
      </w:r>
      <w:proofErr w:type="spellEnd"/>
      <w:r w:rsidRPr="0097088A">
        <w:rPr>
          <w:rFonts w:asciiTheme="minorHAnsi" w:hAnsiTheme="minorHAnsi" w:cstheme="minorHAnsi"/>
          <w:color w:val="1A1A1A"/>
          <w:spacing w:val="-5"/>
          <w:w w:val="110"/>
        </w:rPr>
        <w:t xml:space="preserve"> </w:t>
      </w:r>
      <w:r w:rsidRPr="0097088A">
        <w:rPr>
          <w:rFonts w:asciiTheme="minorHAnsi" w:hAnsiTheme="minorHAnsi" w:cstheme="minorHAnsi"/>
          <w:color w:val="1A1A1A"/>
          <w:w w:val="110"/>
        </w:rPr>
        <w:t>scores</w:t>
      </w:r>
      <w:r w:rsidRPr="0097088A">
        <w:rPr>
          <w:rFonts w:asciiTheme="minorHAnsi" w:hAnsiTheme="minorHAnsi" w:cstheme="minorHAnsi"/>
          <w:color w:val="1A1A1A"/>
          <w:spacing w:val="-11"/>
          <w:w w:val="110"/>
        </w:rPr>
        <w:t xml:space="preserve"> </w:t>
      </w:r>
      <w:r w:rsidRPr="0097088A">
        <w:rPr>
          <w:rFonts w:asciiTheme="minorHAnsi" w:hAnsiTheme="minorHAnsi" w:cstheme="minorHAnsi"/>
          <w:color w:val="1A1A1A"/>
          <w:w w:val="110"/>
        </w:rPr>
        <w:t>below</w:t>
      </w:r>
      <w:r w:rsidRPr="0097088A">
        <w:rPr>
          <w:rFonts w:asciiTheme="minorHAnsi" w:hAnsiTheme="minorHAnsi" w:cstheme="minorHAnsi"/>
          <w:color w:val="1A1A1A"/>
          <w:spacing w:val="-10"/>
          <w:w w:val="110"/>
        </w:rPr>
        <w:t xml:space="preserve"> </w:t>
      </w:r>
      <w:r w:rsidRPr="0097088A">
        <w:rPr>
          <w:rFonts w:asciiTheme="minorHAnsi" w:hAnsiTheme="minorHAnsi" w:cstheme="minorHAnsi"/>
          <w:color w:val="1A1A1A"/>
          <w:w w:val="110"/>
        </w:rPr>
        <w:t>85</w:t>
      </w:r>
      <w:r w:rsidRPr="0097088A">
        <w:rPr>
          <w:rFonts w:asciiTheme="minorHAnsi" w:hAnsiTheme="minorHAnsi" w:cstheme="minorHAnsi"/>
          <w:color w:val="1A1A1A"/>
          <w:spacing w:val="-22"/>
          <w:w w:val="110"/>
        </w:rPr>
        <w:t xml:space="preserve"> </w:t>
      </w:r>
      <w:r w:rsidRPr="0097088A">
        <w:rPr>
          <w:rFonts w:asciiTheme="minorHAnsi" w:hAnsiTheme="minorHAnsi" w:cstheme="minorHAnsi"/>
          <w:color w:val="0A0A0A"/>
          <w:w w:val="110"/>
        </w:rPr>
        <w:t>in</w:t>
      </w:r>
      <w:r w:rsidRPr="0097088A">
        <w:rPr>
          <w:rFonts w:asciiTheme="minorHAnsi" w:hAnsiTheme="minorHAnsi" w:cstheme="minorHAnsi"/>
          <w:color w:val="0A0A0A"/>
          <w:spacing w:val="-25"/>
          <w:w w:val="110"/>
        </w:rPr>
        <w:t xml:space="preserve"> </w:t>
      </w:r>
      <w:r w:rsidRPr="0097088A">
        <w:rPr>
          <w:rFonts w:asciiTheme="minorHAnsi" w:hAnsiTheme="minorHAnsi" w:cstheme="minorHAnsi"/>
          <w:color w:val="1A1A1A"/>
          <w:w w:val="110"/>
        </w:rPr>
        <w:t>speed</w:t>
      </w:r>
      <w:r w:rsidRPr="0097088A">
        <w:rPr>
          <w:rFonts w:asciiTheme="minorHAnsi" w:hAnsiTheme="minorHAnsi" w:cstheme="minorHAnsi"/>
          <w:color w:val="1A1A1A"/>
          <w:spacing w:val="-13"/>
          <w:w w:val="110"/>
        </w:rPr>
        <w:t xml:space="preserve"> </w:t>
      </w:r>
      <w:r w:rsidRPr="0097088A">
        <w:rPr>
          <w:rFonts w:asciiTheme="minorHAnsi" w:hAnsiTheme="minorHAnsi" w:cstheme="minorHAnsi"/>
          <w:color w:val="1A1A1A"/>
          <w:w w:val="110"/>
        </w:rPr>
        <w:t>of</w:t>
      </w:r>
      <w:r w:rsidRPr="0097088A">
        <w:rPr>
          <w:rFonts w:asciiTheme="minorHAnsi" w:hAnsiTheme="minorHAnsi" w:cstheme="minorHAnsi"/>
          <w:color w:val="1A1A1A"/>
          <w:spacing w:val="-3"/>
          <w:w w:val="110"/>
        </w:rPr>
        <w:t xml:space="preserve"> </w:t>
      </w:r>
      <w:r w:rsidRPr="0097088A">
        <w:rPr>
          <w:rFonts w:asciiTheme="minorHAnsi" w:hAnsiTheme="minorHAnsi" w:cstheme="minorHAnsi"/>
          <w:color w:val="1A1A1A"/>
          <w:w w:val="110"/>
        </w:rPr>
        <w:t>processing,</w:t>
      </w:r>
      <w:r w:rsidRPr="0097088A">
        <w:rPr>
          <w:rFonts w:asciiTheme="minorHAnsi" w:hAnsiTheme="minorHAnsi" w:cstheme="minorHAnsi"/>
          <w:color w:val="1A1A1A"/>
          <w:spacing w:val="-10"/>
          <w:w w:val="110"/>
        </w:rPr>
        <w:t xml:space="preserve"> </w:t>
      </w:r>
      <w:r w:rsidRPr="0097088A">
        <w:rPr>
          <w:rFonts w:asciiTheme="minorHAnsi" w:hAnsiTheme="minorHAnsi" w:cstheme="minorHAnsi"/>
          <w:color w:val="1A1A1A"/>
          <w:w w:val="110"/>
        </w:rPr>
        <w:t>speed</w:t>
      </w:r>
      <w:r w:rsidRPr="0097088A">
        <w:rPr>
          <w:rFonts w:asciiTheme="minorHAnsi" w:hAnsiTheme="minorHAnsi" w:cstheme="minorHAnsi"/>
          <w:color w:val="1A1A1A"/>
          <w:spacing w:val="-7"/>
          <w:w w:val="110"/>
        </w:rPr>
        <w:t xml:space="preserve"> </w:t>
      </w:r>
      <w:r w:rsidRPr="0097088A">
        <w:rPr>
          <w:rFonts w:asciiTheme="minorHAnsi" w:hAnsiTheme="minorHAnsi" w:cstheme="minorHAnsi"/>
          <w:color w:val="1A1A1A"/>
          <w:w w:val="110"/>
        </w:rPr>
        <w:t>of</w:t>
      </w:r>
      <w:r w:rsidRPr="0097088A">
        <w:rPr>
          <w:rFonts w:asciiTheme="minorHAnsi" w:hAnsiTheme="minorHAnsi" w:cstheme="minorHAnsi"/>
          <w:color w:val="1A1A1A"/>
          <w:spacing w:val="-7"/>
          <w:w w:val="110"/>
        </w:rPr>
        <w:t xml:space="preserve"> </w:t>
      </w:r>
      <w:r w:rsidRPr="0097088A">
        <w:rPr>
          <w:rFonts w:asciiTheme="minorHAnsi" w:hAnsiTheme="minorHAnsi" w:cstheme="minorHAnsi"/>
          <w:color w:val="1A1A1A"/>
          <w:w w:val="110"/>
        </w:rPr>
        <w:t>handwriting</w:t>
      </w:r>
      <w:r w:rsidRPr="0097088A">
        <w:rPr>
          <w:rFonts w:asciiTheme="minorHAnsi" w:hAnsiTheme="minorHAnsi" w:cstheme="minorHAnsi"/>
          <w:color w:val="1A1A1A"/>
          <w:spacing w:val="5"/>
          <w:w w:val="110"/>
        </w:rPr>
        <w:t xml:space="preserve"> </w:t>
      </w:r>
      <w:r w:rsidRPr="0097088A">
        <w:rPr>
          <w:rFonts w:asciiTheme="minorHAnsi" w:hAnsiTheme="minorHAnsi" w:cstheme="minorHAnsi"/>
          <w:color w:val="1A1A1A"/>
          <w:w w:val="110"/>
        </w:rPr>
        <w:t>or</w:t>
      </w:r>
      <w:r w:rsidRPr="0097088A">
        <w:rPr>
          <w:rFonts w:asciiTheme="minorHAnsi" w:hAnsiTheme="minorHAnsi" w:cstheme="minorHAnsi"/>
          <w:color w:val="1A1A1A"/>
          <w:spacing w:val="-15"/>
          <w:w w:val="110"/>
        </w:rPr>
        <w:t xml:space="preserve"> </w:t>
      </w:r>
      <w:r w:rsidRPr="0097088A">
        <w:rPr>
          <w:rFonts w:asciiTheme="minorHAnsi" w:hAnsiTheme="minorHAnsi" w:cstheme="minorHAnsi"/>
          <w:color w:val="1A1A1A"/>
          <w:w w:val="110"/>
        </w:rPr>
        <w:t>speed</w:t>
      </w:r>
      <w:r w:rsidRPr="0097088A">
        <w:rPr>
          <w:rFonts w:asciiTheme="minorHAnsi" w:hAnsiTheme="minorHAnsi" w:cstheme="minorHAnsi"/>
          <w:color w:val="1A1A1A"/>
          <w:spacing w:val="-7"/>
          <w:w w:val="110"/>
        </w:rPr>
        <w:t xml:space="preserve"> </w:t>
      </w:r>
      <w:r w:rsidRPr="0097088A">
        <w:rPr>
          <w:rFonts w:asciiTheme="minorHAnsi" w:hAnsiTheme="minorHAnsi" w:cstheme="minorHAnsi"/>
          <w:color w:val="1A1A1A"/>
          <w:w w:val="110"/>
        </w:rPr>
        <w:t>of reading/reading</w:t>
      </w:r>
      <w:r w:rsidRPr="0097088A">
        <w:rPr>
          <w:rFonts w:asciiTheme="minorHAnsi" w:hAnsiTheme="minorHAnsi" w:cstheme="minorHAnsi"/>
          <w:color w:val="1A1A1A"/>
          <w:spacing w:val="-22"/>
          <w:w w:val="110"/>
        </w:rPr>
        <w:t xml:space="preserve"> </w:t>
      </w:r>
      <w:r w:rsidRPr="0097088A">
        <w:rPr>
          <w:rFonts w:asciiTheme="minorHAnsi" w:hAnsiTheme="minorHAnsi" w:cstheme="minorHAnsi"/>
          <w:color w:val="1A1A1A"/>
          <w:w w:val="110"/>
        </w:rPr>
        <w:t>comprehension</w:t>
      </w:r>
      <w:r w:rsidR="00106AC9">
        <w:rPr>
          <w:rFonts w:asciiTheme="minorHAnsi" w:hAnsiTheme="minorHAnsi" w:cstheme="minorHAnsi"/>
          <w:color w:val="1A1A1A"/>
          <w:w w:val="110"/>
        </w:rPr>
        <w:t xml:space="preserve"> etc. </w:t>
      </w:r>
    </w:p>
    <w:p w14:paraId="08E08083" w14:textId="77777777" w:rsidR="00BB3213" w:rsidRPr="0097088A" w:rsidRDefault="00BB3213" w:rsidP="00E14488">
      <w:pPr>
        <w:pStyle w:val="BodyText"/>
        <w:tabs>
          <w:tab w:val="left" w:pos="851"/>
        </w:tabs>
        <w:spacing w:before="159" w:line="360" w:lineRule="auto"/>
        <w:ind w:left="184" w:right="250" w:hanging="1"/>
        <w:rPr>
          <w:rFonts w:asciiTheme="minorHAnsi" w:hAnsiTheme="minorHAnsi" w:cstheme="minorHAnsi"/>
        </w:rPr>
      </w:pPr>
      <w:r w:rsidRPr="0097088A">
        <w:rPr>
          <w:rFonts w:asciiTheme="minorHAnsi" w:hAnsiTheme="minorHAnsi" w:cstheme="minorHAnsi"/>
          <w:color w:val="1A1A1A"/>
          <w:w w:val="110"/>
        </w:rPr>
        <w:t xml:space="preserve">Clarification as to the application of extra time and the criteria that must be met are given in the JCQ </w:t>
      </w:r>
      <w:r w:rsidRPr="0097088A">
        <w:rPr>
          <w:rFonts w:asciiTheme="minorHAnsi" w:hAnsiTheme="minorHAnsi" w:cstheme="minorHAnsi"/>
          <w:color w:val="0A0A0A"/>
          <w:w w:val="110"/>
        </w:rPr>
        <w:t xml:space="preserve">handbook, </w:t>
      </w:r>
      <w:r w:rsidRPr="0097088A">
        <w:rPr>
          <w:rFonts w:asciiTheme="minorHAnsi" w:hAnsiTheme="minorHAnsi" w:cstheme="minorHAnsi"/>
          <w:color w:val="1A1A1A"/>
          <w:w w:val="110"/>
        </w:rPr>
        <w:t xml:space="preserve">together with </w:t>
      </w:r>
      <w:proofErr w:type="gramStart"/>
      <w:r w:rsidRPr="0097088A">
        <w:rPr>
          <w:rFonts w:asciiTheme="minorHAnsi" w:hAnsiTheme="minorHAnsi" w:cstheme="minorHAnsi"/>
          <w:color w:val="1A1A1A"/>
          <w:w w:val="110"/>
        </w:rPr>
        <w:t>a number of</w:t>
      </w:r>
      <w:proofErr w:type="gramEnd"/>
      <w:r w:rsidRPr="0097088A">
        <w:rPr>
          <w:rFonts w:asciiTheme="minorHAnsi" w:hAnsiTheme="minorHAnsi" w:cstheme="minorHAnsi"/>
          <w:color w:val="1A1A1A"/>
          <w:w w:val="110"/>
        </w:rPr>
        <w:t xml:space="preserve"> examples.</w:t>
      </w:r>
    </w:p>
    <w:p w14:paraId="27AED1FF" w14:textId="77777777" w:rsidR="00BB3213" w:rsidRPr="00FC7038" w:rsidRDefault="00BB3213" w:rsidP="00E14488">
      <w:pPr>
        <w:pStyle w:val="Heading4"/>
        <w:tabs>
          <w:tab w:val="left" w:pos="851"/>
        </w:tabs>
        <w:spacing w:before="156" w:line="360" w:lineRule="auto"/>
        <w:ind w:left="179"/>
        <w:rPr>
          <w:rFonts w:asciiTheme="minorHAnsi" w:hAnsiTheme="minorHAnsi" w:cstheme="minorHAnsi"/>
        </w:rPr>
      </w:pPr>
      <w:r w:rsidRPr="0097088A">
        <w:rPr>
          <w:rFonts w:asciiTheme="minorHAnsi" w:hAnsiTheme="minorHAnsi" w:cstheme="minorHAnsi"/>
          <w:color w:val="1A1A1A"/>
          <w:w w:val="105"/>
        </w:rPr>
        <w:t xml:space="preserve">Reader </w:t>
      </w:r>
      <w:r w:rsidRPr="0097088A">
        <w:rPr>
          <w:rFonts w:asciiTheme="minorHAnsi" w:hAnsiTheme="minorHAnsi" w:cstheme="minorHAnsi"/>
          <w:color w:val="0A0A0A"/>
          <w:w w:val="105"/>
        </w:rPr>
        <w:t xml:space="preserve">/ </w:t>
      </w:r>
      <w:r w:rsidRPr="0097088A">
        <w:rPr>
          <w:rFonts w:asciiTheme="minorHAnsi" w:hAnsiTheme="minorHAnsi" w:cstheme="minorHAnsi"/>
          <w:color w:val="1A1A1A"/>
          <w:w w:val="105"/>
        </w:rPr>
        <w:t>Computer reader</w:t>
      </w:r>
    </w:p>
    <w:p w14:paraId="78BAE426" w14:textId="77777777" w:rsidR="00BB3213" w:rsidRPr="00FC7038" w:rsidRDefault="00BB3213" w:rsidP="00E14488">
      <w:pPr>
        <w:pStyle w:val="BodyText"/>
        <w:tabs>
          <w:tab w:val="left" w:pos="851"/>
        </w:tabs>
        <w:spacing w:line="360" w:lineRule="auto"/>
        <w:ind w:left="171"/>
        <w:rPr>
          <w:rFonts w:asciiTheme="minorHAnsi" w:hAnsiTheme="minorHAnsi" w:cstheme="minorHAnsi"/>
        </w:rPr>
      </w:pPr>
      <w:r w:rsidRPr="0097088A">
        <w:rPr>
          <w:rFonts w:asciiTheme="minorHAnsi" w:hAnsiTheme="minorHAnsi" w:cstheme="minorHAnsi"/>
          <w:color w:val="1A1A1A"/>
          <w:w w:val="110"/>
        </w:rPr>
        <w:t xml:space="preserve">The student may require the whole paper, or </w:t>
      </w:r>
      <w:r w:rsidRPr="0097088A">
        <w:rPr>
          <w:rFonts w:asciiTheme="minorHAnsi" w:hAnsiTheme="minorHAnsi" w:cstheme="minorHAnsi"/>
          <w:color w:val="0A0A0A"/>
          <w:w w:val="110"/>
        </w:rPr>
        <w:t xml:space="preserve">just </w:t>
      </w:r>
      <w:r w:rsidRPr="0097088A">
        <w:rPr>
          <w:rFonts w:asciiTheme="minorHAnsi" w:hAnsiTheme="minorHAnsi" w:cstheme="minorHAnsi"/>
          <w:color w:val="1A1A1A"/>
          <w:w w:val="110"/>
        </w:rPr>
        <w:t>some words, to be read.</w:t>
      </w:r>
    </w:p>
    <w:p w14:paraId="34CF6EB5" w14:textId="77777777" w:rsidR="00BB3213" w:rsidRPr="0097088A" w:rsidRDefault="00BB3213" w:rsidP="00E14488">
      <w:pPr>
        <w:pStyle w:val="BodyText"/>
        <w:tabs>
          <w:tab w:val="left" w:pos="851"/>
        </w:tabs>
        <w:spacing w:line="360" w:lineRule="auto"/>
        <w:ind w:left="162" w:right="563" w:firstLine="9"/>
        <w:rPr>
          <w:rFonts w:asciiTheme="minorHAnsi" w:hAnsiTheme="minorHAnsi" w:cstheme="minorHAnsi"/>
        </w:rPr>
      </w:pPr>
      <w:r w:rsidRPr="0097088A">
        <w:rPr>
          <w:rFonts w:asciiTheme="minorHAnsi" w:hAnsiTheme="minorHAnsi" w:cstheme="minorHAnsi"/>
          <w:color w:val="1A1A1A"/>
          <w:w w:val="105"/>
        </w:rPr>
        <w:t xml:space="preserve">A human reader is not allowed in English Language exam </w:t>
      </w:r>
      <w:r w:rsidRPr="0097088A">
        <w:rPr>
          <w:rFonts w:asciiTheme="minorHAnsi" w:hAnsiTheme="minorHAnsi" w:cstheme="minorHAnsi"/>
          <w:color w:val="0A0A0A"/>
          <w:w w:val="105"/>
        </w:rPr>
        <w:t xml:space="preserve">in </w:t>
      </w:r>
      <w:r w:rsidRPr="0097088A">
        <w:rPr>
          <w:rFonts w:asciiTheme="minorHAnsi" w:hAnsiTheme="minorHAnsi" w:cstheme="minorHAnsi"/>
          <w:color w:val="1A1A1A"/>
          <w:w w:val="105"/>
        </w:rPr>
        <w:t xml:space="preserve">questions that are testing reading, but a computer reader may be </w:t>
      </w:r>
      <w:r w:rsidRPr="0097088A">
        <w:rPr>
          <w:rFonts w:asciiTheme="minorHAnsi" w:hAnsiTheme="minorHAnsi" w:cstheme="minorHAnsi"/>
          <w:color w:val="0A0A0A"/>
          <w:w w:val="105"/>
        </w:rPr>
        <w:t xml:space="preserve">used </w:t>
      </w:r>
      <w:r w:rsidRPr="0097088A">
        <w:rPr>
          <w:rFonts w:asciiTheme="minorHAnsi" w:hAnsiTheme="minorHAnsi" w:cstheme="minorHAnsi"/>
          <w:color w:val="1A1A1A"/>
          <w:w w:val="105"/>
        </w:rPr>
        <w:t>for this</w:t>
      </w:r>
      <w:r w:rsidRPr="0097088A">
        <w:rPr>
          <w:rFonts w:asciiTheme="minorHAnsi" w:hAnsiTheme="minorHAnsi" w:cstheme="minorHAnsi"/>
          <w:color w:val="3B3B3B"/>
          <w:w w:val="105"/>
        </w:rPr>
        <w:t>.</w:t>
      </w:r>
    </w:p>
    <w:p w14:paraId="14D6D49F" w14:textId="77777777" w:rsidR="00BB3213" w:rsidRPr="0097088A" w:rsidRDefault="00BB3213" w:rsidP="00E14488">
      <w:pPr>
        <w:pStyle w:val="BodyText"/>
        <w:tabs>
          <w:tab w:val="left" w:pos="851"/>
        </w:tabs>
        <w:spacing w:before="5" w:line="360" w:lineRule="auto"/>
        <w:rPr>
          <w:rFonts w:asciiTheme="minorHAnsi" w:hAnsiTheme="minorHAnsi" w:cstheme="minorHAnsi"/>
          <w:sz w:val="24"/>
        </w:rPr>
      </w:pPr>
    </w:p>
    <w:p w14:paraId="10A79A73" w14:textId="77777777" w:rsidR="00BB3213" w:rsidRPr="00FC7038" w:rsidRDefault="00BB3213" w:rsidP="00E14488">
      <w:pPr>
        <w:pStyle w:val="Heading4"/>
        <w:tabs>
          <w:tab w:val="left" w:pos="851"/>
        </w:tabs>
        <w:spacing w:line="360" w:lineRule="auto"/>
        <w:ind w:left="154"/>
        <w:rPr>
          <w:rFonts w:asciiTheme="minorHAnsi" w:hAnsiTheme="minorHAnsi" w:cstheme="minorHAnsi"/>
        </w:rPr>
      </w:pPr>
      <w:r w:rsidRPr="0097088A">
        <w:rPr>
          <w:rFonts w:asciiTheme="minorHAnsi" w:hAnsiTheme="minorHAnsi" w:cstheme="minorHAnsi"/>
          <w:color w:val="1A1A1A"/>
        </w:rPr>
        <w:t xml:space="preserve">Scribe </w:t>
      </w:r>
      <w:r w:rsidRPr="0097088A">
        <w:rPr>
          <w:rFonts w:asciiTheme="minorHAnsi" w:hAnsiTheme="minorHAnsi" w:cstheme="minorHAnsi"/>
          <w:color w:val="0A0A0A"/>
        </w:rPr>
        <w:t xml:space="preserve">/ </w:t>
      </w:r>
      <w:r w:rsidRPr="0097088A">
        <w:rPr>
          <w:rFonts w:asciiTheme="minorHAnsi" w:hAnsiTheme="minorHAnsi" w:cstheme="minorHAnsi"/>
          <w:color w:val="1A1A1A"/>
        </w:rPr>
        <w:t>Speech Recognition Technology</w:t>
      </w:r>
    </w:p>
    <w:p w14:paraId="08DCFA95" w14:textId="77777777" w:rsidR="00BB3213" w:rsidRPr="0097088A" w:rsidRDefault="00BB3213" w:rsidP="00E14488">
      <w:pPr>
        <w:pStyle w:val="BodyText"/>
        <w:tabs>
          <w:tab w:val="left" w:pos="851"/>
        </w:tabs>
        <w:spacing w:line="360" w:lineRule="auto"/>
        <w:ind w:left="153" w:right="135" w:hanging="8"/>
        <w:rPr>
          <w:rFonts w:asciiTheme="minorHAnsi" w:hAnsiTheme="minorHAnsi" w:cstheme="minorHAnsi"/>
        </w:rPr>
      </w:pPr>
      <w:r w:rsidRPr="0097088A">
        <w:rPr>
          <w:rFonts w:asciiTheme="minorHAnsi" w:hAnsiTheme="minorHAnsi" w:cstheme="minorHAnsi"/>
          <w:color w:val="1A1A1A"/>
          <w:w w:val="105"/>
        </w:rPr>
        <w:t xml:space="preserve">Scribes should only be requested for candidates who cannot produce written communication by any other means </w:t>
      </w:r>
      <w:r w:rsidRPr="0097088A">
        <w:rPr>
          <w:rFonts w:asciiTheme="minorHAnsi" w:hAnsiTheme="minorHAnsi" w:cstheme="minorHAnsi"/>
          <w:color w:val="0A0A0A"/>
          <w:w w:val="105"/>
        </w:rPr>
        <w:t>(</w:t>
      </w:r>
      <w:proofErr w:type="gramStart"/>
      <w:r w:rsidRPr="0097088A">
        <w:rPr>
          <w:rFonts w:asciiTheme="minorHAnsi" w:hAnsiTheme="minorHAnsi" w:cstheme="minorHAnsi"/>
          <w:color w:val="0A0A0A"/>
          <w:w w:val="105"/>
        </w:rPr>
        <w:t>e.g</w:t>
      </w:r>
      <w:r w:rsidRPr="0097088A">
        <w:rPr>
          <w:rFonts w:asciiTheme="minorHAnsi" w:hAnsiTheme="minorHAnsi" w:cstheme="minorHAnsi"/>
          <w:color w:val="3B3B3B"/>
          <w:w w:val="105"/>
        </w:rPr>
        <w:t>.</w:t>
      </w:r>
      <w:proofErr w:type="gramEnd"/>
      <w:r w:rsidRPr="0097088A">
        <w:rPr>
          <w:rFonts w:asciiTheme="minorHAnsi" w:hAnsiTheme="minorHAnsi" w:cstheme="minorHAnsi"/>
          <w:color w:val="3B3B3B"/>
          <w:w w:val="105"/>
        </w:rPr>
        <w:t xml:space="preserve"> </w:t>
      </w:r>
      <w:r w:rsidRPr="0097088A">
        <w:rPr>
          <w:rFonts w:asciiTheme="minorHAnsi" w:hAnsiTheme="minorHAnsi" w:cstheme="minorHAnsi"/>
          <w:color w:val="1A1A1A"/>
          <w:w w:val="105"/>
        </w:rPr>
        <w:t>word</w:t>
      </w:r>
      <w:r w:rsidRPr="0097088A">
        <w:rPr>
          <w:rFonts w:asciiTheme="minorHAnsi" w:hAnsiTheme="minorHAnsi" w:cstheme="minorHAnsi"/>
          <w:color w:val="1A1A1A"/>
          <w:spacing w:val="-7"/>
          <w:w w:val="105"/>
        </w:rPr>
        <w:t xml:space="preserve"> </w:t>
      </w:r>
      <w:r w:rsidRPr="0097088A">
        <w:rPr>
          <w:rFonts w:asciiTheme="minorHAnsi" w:hAnsiTheme="minorHAnsi" w:cstheme="minorHAnsi"/>
          <w:color w:val="1A1A1A"/>
          <w:w w:val="105"/>
        </w:rPr>
        <w:t>processor).</w:t>
      </w:r>
    </w:p>
    <w:p w14:paraId="2085E093" w14:textId="0604D5B4" w:rsidR="00BB3213" w:rsidRPr="0097088A" w:rsidRDefault="00BB3213" w:rsidP="00E14488">
      <w:pPr>
        <w:pStyle w:val="BodyText"/>
        <w:tabs>
          <w:tab w:val="left" w:pos="851"/>
        </w:tabs>
        <w:spacing w:before="161" w:line="360" w:lineRule="auto"/>
        <w:ind w:left="142" w:right="127" w:firstLine="14"/>
        <w:rPr>
          <w:rFonts w:asciiTheme="minorHAnsi" w:hAnsiTheme="minorHAnsi" w:cstheme="minorHAnsi"/>
        </w:rPr>
      </w:pPr>
      <w:r w:rsidRPr="0097088A">
        <w:rPr>
          <w:rFonts w:asciiTheme="minorHAnsi" w:hAnsiTheme="minorHAnsi" w:cstheme="minorHAnsi"/>
          <w:color w:val="1A1A1A"/>
          <w:w w:val="110"/>
        </w:rPr>
        <w:t xml:space="preserve">An assessment of </w:t>
      </w:r>
      <w:r w:rsidRPr="0097088A">
        <w:rPr>
          <w:rFonts w:asciiTheme="minorHAnsi" w:hAnsiTheme="minorHAnsi" w:cstheme="minorHAnsi"/>
          <w:b/>
          <w:color w:val="1A1A1A"/>
          <w:w w:val="110"/>
        </w:rPr>
        <w:t xml:space="preserve">accuracy, legibility </w:t>
      </w:r>
      <w:r w:rsidRPr="0097088A">
        <w:rPr>
          <w:rFonts w:asciiTheme="minorHAnsi" w:hAnsiTheme="minorHAnsi" w:cstheme="minorHAnsi"/>
          <w:color w:val="1A1A1A"/>
          <w:w w:val="110"/>
        </w:rPr>
        <w:t xml:space="preserve">and </w:t>
      </w:r>
      <w:r w:rsidRPr="0097088A">
        <w:rPr>
          <w:rFonts w:asciiTheme="minorHAnsi" w:hAnsiTheme="minorHAnsi" w:cstheme="minorHAnsi"/>
          <w:b/>
          <w:color w:val="1A1A1A"/>
          <w:w w:val="110"/>
        </w:rPr>
        <w:t xml:space="preserve">speed </w:t>
      </w:r>
      <w:r w:rsidRPr="0097088A">
        <w:rPr>
          <w:rFonts w:asciiTheme="minorHAnsi" w:hAnsiTheme="minorHAnsi" w:cstheme="minorHAnsi"/>
          <w:color w:val="1A1A1A"/>
          <w:w w:val="110"/>
        </w:rPr>
        <w:t xml:space="preserve">of writing </w:t>
      </w:r>
      <w:r w:rsidRPr="0097088A">
        <w:rPr>
          <w:rFonts w:asciiTheme="minorHAnsi" w:hAnsiTheme="minorHAnsi" w:cstheme="minorHAnsi"/>
          <w:color w:val="0A0A0A"/>
          <w:w w:val="110"/>
        </w:rPr>
        <w:t xml:space="preserve">is </w:t>
      </w:r>
      <w:r w:rsidRPr="0097088A">
        <w:rPr>
          <w:rFonts w:asciiTheme="minorHAnsi" w:hAnsiTheme="minorHAnsi" w:cstheme="minorHAnsi"/>
          <w:color w:val="1A1A1A"/>
          <w:w w:val="110"/>
        </w:rPr>
        <w:t xml:space="preserve">required. </w:t>
      </w:r>
      <w:r w:rsidRPr="0097088A">
        <w:rPr>
          <w:rFonts w:asciiTheme="minorHAnsi" w:hAnsiTheme="minorHAnsi" w:cstheme="minorHAnsi"/>
          <w:color w:val="0A0A0A"/>
          <w:w w:val="110"/>
        </w:rPr>
        <w:t xml:space="preserve">In </w:t>
      </w:r>
      <w:r w:rsidRPr="0097088A">
        <w:rPr>
          <w:rFonts w:asciiTheme="minorHAnsi" w:hAnsiTheme="minorHAnsi" w:cstheme="minorHAnsi"/>
          <w:color w:val="1A1A1A"/>
          <w:w w:val="110"/>
        </w:rPr>
        <w:t xml:space="preserve">order to meet the </w:t>
      </w:r>
      <w:proofErr w:type="gramStart"/>
      <w:r w:rsidRPr="0097088A">
        <w:rPr>
          <w:rFonts w:asciiTheme="minorHAnsi" w:hAnsiTheme="minorHAnsi" w:cstheme="minorHAnsi"/>
          <w:color w:val="1A1A1A"/>
          <w:w w:val="110"/>
        </w:rPr>
        <w:t>requirements</w:t>
      </w:r>
      <w:proofErr w:type="gramEnd"/>
      <w:r w:rsidRPr="0097088A">
        <w:rPr>
          <w:rFonts w:asciiTheme="minorHAnsi" w:hAnsiTheme="minorHAnsi" w:cstheme="minorHAnsi"/>
          <w:color w:val="1A1A1A"/>
          <w:w w:val="110"/>
        </w:rPr>
        <w:t xml:space="preserve"> the candidate's spelling accuracy score should be below average</w:t>
      </w:r>
      <w:r w:rsidR="00106AC9">
        <w:rPr>
          <w:rFonts w:asciiTheme="minorHAnsi" w:hAnsiTheme="minorHAnsi" w:cstheme="minorHAnsi"/>
          <w:color w:val="1A1A1A"/>
          <w:w w:val="110"/>
        </w:rPr>
        <w:t>;</w:t>
      </w:r>
      <w:r w:rsidRPr="0097088A">
        <w:rPr>
          <w:rFonts w:asciiTheme="minorHAnsi" w:hAnsiTheme="minorHAnsi" w:cstheme="minorHAnsi"/>
          <w:color w:val="1A1A1A"/>
          <w:w w:val="110"/>
        </w:rPr>
        <w:t xml:space="preserve"> free writing cannot be read by others, or is grammatically incomprehensible</w:t>
      </w:r>
      <w:r w:rsidR="00FE7700">
        <w:rPr>
          <w:rFonts w:asciiTheme="minorHAnsi" w:hAnsiTheme="minorHAnsi" w:cstheme="minorHAnsi"/>
          <w:color w:val="1A1A1A"/>
          <w:w w:val="110"/>
        </w:rPr>
        <w:t>;</w:t>
      </w:r>
      <w:r w:rsidRPr="0097088A">
        <w:rPr>
          <w:rFonts w:asciiTheme="minorHAnsi" w:hAnsiTheme="minorHAnsi" w:cstheme="minorHAnsi"/>
          <w:color w:val="1A1A1A"/>
          <w:w w:val="110"/>
        </w:rPr>
        <w:t xml:space="preserve"> or is produced so slowly that the answers could not be fully recorded even </w:t>
      </w:r>
      <w:r w:rsidRPr="0097088A">
        <w:rPr>
          <w:rFonts w:asciiTheme="minorHAnsi" w:hAnsiTheme="minorHAnsi" w:cstheme="minorHAnsi"/>
          <w:color w:val="0A0A0A"/>
          <w:w w:val="110"/>
        </w:rPr>
        <w:t xml:space="preserve">with </w:t>
      </w:r>
      <w:r w:rsidRPr="0097088A">
        <w:rPr>
          <w:rFonts w:asciiTheme="minorHAnsi" w:hAnsiTheme="minorHAnsi" w:cstheme="minorHAnsi"/>
          <w:color w:val="1A1A1A"/>
          <w:w w:val="110"/>
        </w:rPr>
        <w:t>extra time</w:t>
      </w:r>
      <w:r w:rsidRPr="0097088A">
        <w:rPr>
          <w:rFonts w:asciiTheme="minorHAnsi" w:hAnsiTheme="minorHAnsi" w:cstheme="minorHAnsi"/>
          <w:color w:val="1A1A1A"/>
          <w:spacing w:val="-3"/>
          <w:w w:val="110"/>
        </w:rPr>
        <w:t xml:space="preserve"> </w:t>
      </w:r>
      <w:r w:rsidRPr="0097088A">
        <w:rPr>
          <w:rFonts w:asciiTheme="minorHAnsi" w:hAnsiTheme="minorHAnsi" w:cstheme="minorHAnsi"/>
          <w:color w:val="1A1A1A"/>
          <w:w w:val="110"/>
        </w:rPr>
        <w:t>allowed.</w:t>
      </w:r>
    </w:p>
    <w:p w14:paraId="4B0534F4" w14:textId="77777777" w:rsidR="00BB3213" w:rsidRPr="0097088A" w:rsidRDefault="00BB3213" w:rsidP="00E14488">
      <w:pPr>
        <w:pStyle w:val="BodyText"/>
        <w:tabs>
          <w:tab w:val="left" w:pos="851"/>
        </w:tabs>
        <w:spacing w:before="159" w:line="360" w:lineRule="auto"/>
        <w:ind w:left="137" w:right="148" w:firstLine="3"/>
        <w:rPr>
          <w:rFonts w:asciiTheme="minorHAnsi" w:hAnsiTheme="minorHAnsi" w:cstheme="minorHAnsi"/>
        </w:rPr>
      </w:pPr>
      <w:r w:rsidRPr="0097088A">
        <w:rPr>
          <w:rFonts w:asciiTheme="minorHAnsi" w:hAnsiTheme="minorHAnsi" w:cstheme="minorHAnsi"/>
          <w:color w:val="1A1A1A"/>
          <w:w w:val="105"/>
        </w:rPr>
        <w:t xml:space="preserve">Other </w:t>
      </w:r>
      <w:r w:rsidRPr="0097088A">
        <w:rPr>
          <w:rFonts w:asciiTheme="minorHAnsi" w:hAnsiTheme="minorHAnsi" w:cstheme="minorHAnsi"/>
          <w:color w:val="0A0A0A"/>
          <w:w w:val="105"/>
        </w:rPr>
        <w:t xml:space="preserve">Arrangements </w:t>
      </w:r>
      <w:r w:rsidRPr="0097088A">
        <w:rPr>
          <w:rFonts w:asciiTheme="minorHAnsi" w:hAnsiTheme="minorHAnsi" w:cstheme="minorHAnsi"/>
          <w:color w:val="1A1A1A"/>
          <w:w w:val="105"/>
        </w:rPr>
        <w:t xml:space="preserve">may be applicable </w:t>
      </w:r>
      <w:r w:rsidRPr="0097088A">
        <w:rPr>
          <w:rFonts w:asciiTheme="minorHAnsi" w:hAnsiTheme="minorHAnsi" w:cstheme="minorHAnsi"/>
          <w:color w:val="0A0A0A"/>
          <w:w w:val="105"/>
        </w:rPr>
        <w:t xml:space="preserve">if </w:t>
      </w:r>
      <w:r w:rsidRPr="0097088A">
        <w:rPr>
          <w:rFonts w:asciiTheme="minorHAnsi" w:hAnsiTheme="minorHAnsi" w:cstheme="minorHAnsi"/>
          <w:color w:val="1A1A1A"/>
          <w:w w:val="105"/>
        </w:rPr>
        <w:t xml:space="preserve">this </w:t>
      </w:r>
      <w:r w:rsidRPr="0097088A">
        <w:rPr>
          <w:rFonts w:asciiTheme="minorHAnsi" w:hAnsiTheme="minorHAnsi" w:cstheme="minorHAnsi"/>
          <w:color w:val="0A0A0A"/>
          <w:w w:val="105"/>
        </w:rPr>
        <w:t xml:space="preserve">is the </w:t>
      </w:r>
      <w:r w:rsidRPr="0097088A">
        <w:rPr>
          <w:rFonts w:asciiTheme="minorHAnsi" w:hAnsiTheme="minorHAnsi" w:cstheme="minorHAnsi"/>
          <w:color w:val="1A1A1A"/>
          <w:w w:val="105"/>
        </w:rPr>
        <w:t xml:space="preserve">candidate's </w:t>
      </w:r>
      <w:r w:rsidRPr="0097088A">
        <w:rPr>
          <w:rFonts w:asciiTheme="minorHAnsi" w:hAnsiTheme="minorHAnsi" w:cstheme="minorHAnsi"/>
          <w:b/>
          <w:color w:val="1A1A1A"/>
          <w:w w:val="105"/>
        </w:rPr>
        <w:t xml:space="preserve">normal way of working. </w:t>
      </w:r>
      <w:r w:rsidRPr="0097088A">
        <w:rPr>
          <w:rFonts w:asciiTheme="minorHAnsi" w:hAnsiTheme="minorHAnsi" w:cstheme="minorHAnsi"/>
          <w:color w:val="1A1A1A"/>
          <w:w w:val="105"/>
        </w:rPr>
        <w:t xml:space="preserve">There is not a requirement to process an application </w:t>
      </w:r>
      <w:r w:rsidRPr="0097088A">
        <w:rPr>
          <w:rFonts w:asciiTheme="minorHAnsi" w:hAnsiTheme="minorHAnsi" w:cstheme="minorHAnsi"/>
          <w:color w:val="0A0A0A"/>
          <w:w w:val="105"/>
        </w:rPr>
        <w:t xml:space="preserve">using </w:t>
      </w:r>
      <w:r w:rsidRPr="0097088A">
        <w:rPr>
          <w:rFonts w:asciiTheme="minorHAnsi" w:hAnsiTheme="minorHAnsi" w:cstheme="minorHAnsi"/>
          <w:color w:val="1A1A1A"/>
          <w:w w:val="105"/>
        </w:rPr>
        <w:t xml:space="preserve">Access arrangements online for </w:t>
      </w:r>
      <w:r w:rsidRPr="0097088A">
        <w:rPr>
          <w:rFonts w:asciiTheme="minorHAnsi" w:hAnsiTheme="minorHAnsi" w:cstheme="minorHAnsi"/>
          <w:color w:val="0A0A0A"/>
          <w:w w:val="105"/>
        </w:rPr>
        <w:t xml:space="preserve">the </w:t>
      </w:r>
      <w:r w:rsidRPr="0097088A">
        <w:rPr>
          <w:rFonts w:asciiTheme="minorHAnsi" w:hAnsiTheme="minorHAnsi" w:cstheme="minorHAnsi"/>
          <w:color w:val="1A1A1A"/>
          <w:w w:val="105"/>
        </w:rPr>
        <w:t>following arrangements:</w:t>
      </w:r>
    </w:p>
    <w:p w14:paraId="21CD4E68" w14:textId="0CB246F6" w:rsidR="00BB3213" w:rsidRPr="00FC7038" w:rsidRDefault="00BB3213" w:rsidP="00E14488">
      <w:pPr>
        <w:pStyle w:val="ListParagraph"/>
        <w:numPr>
          <w:ilvl w:val="0"/>
          <w:numId w:val="1"/>
        </w:numPr>
        <w:tabs>
          <w:tab w:val="left" w:pos="851"/>
          <w:tab w:val="left" w:pos="918"/>
          <w:tab w:val="left" w:pos="919"/>
        </w:tabs>
        <w:spacing w:before="167" w:line="360" w:lineRule="auto"/>
        <w:ind w:left="918" w:hanging="364"/>
        <w:rPr>
          <w:rFonts w:asciiTheme="minorHAnsi" w:hAnsiTheme="minorHAnsi" w:cstheme="minorHAnsi"/>
          <w:color w:val="1A1A1A"/>
        </w:rPr>
      </w:pPr>
      <w:r w:rsidRPr="0097088A">
        <w:rPr>
          <w:rFonts w:asciiTheme="minorHAnsi" w:hAnsiTheme="minorHAnsi" w:cstheme="minorHAnsi"/>
          <w:color w:val="1A1A1A"/>
          <w:w w:val="110"/>
        </w:rPr>
        <w:t>Use of word processor</w:t>
      </w:r>
      <w:r w:rsidRPr="005027F1">
        <w:rPr>
          <w:rFonts w:asciiTheme="minorHAnsi" w:hAnsiTheme="minorHAnsi" w:cstheme="minorHAnsi"/>
          <w:color w:val="1A1A1A"/>
          <w:w w:val="110"/>
        </w:rPr>
        <w:t xml:space="preserve">/ </w:t>
      </w:r>
      <w:r w:rsidR="00B94BE4" w:rsidRPr="005027F1">
        <w:rPr>
          <w:rFonts w:asciiTheme="minorHAnsi" w:hAnsiTheme="minorHAnsi" w:cstheme="minorHAnsi"/>
          <w:color w:val="0A0A0A"/>
          <w:w w:val="110"/>
        </w:rPr>
        <w:t>iPad</w:t>
      </w:r>
    </w:p>
    <w:p w14:paraId="5C45B67C" w14:textId="77777777" w:rsidR="00BB3213" w:rsidRPr="00FC7038" w:rsidRDefault="00BB3213" w:rsidP="00E14488">
      <w:pPr>
        <w:pStyle w:val="ListParagraph"/>
        <w:numPr>
          <w:ilvl w:val="0"/>
          <w:numId w:val="1"/>
        </w:numPr>
        <w:tabs>
          <w:tab w:val="left" w:pos="851"/>
          <w:tab w:val="left" w:pos="918"/>
          <w:tab w:val="left" w:pos="919"/>
        </w:tabs>
        <w:spacing w:line="360" w:lineRule="auto"/>
        <w:ind w:left="918" w:hanging="364"/>
        <w:rPr>
          <w:rFonts w:asciiTheme="minorHAnsi" w:hAnsiTheme="minorHAnsi" w:cstheme="minorHAnsi"/>
          <w:color w:val="1A1A1A"/>
        </w:rPr>
      </w:pPr>
      <w:r w:rsidRPr="0097088A">
        <w:rPr>
          <w:rFonts w:asciiTheme="minorHAnsi" w:hAnsiTheme="minorHAnsi" w:cstheme="minorHAnsi"/>
          <w:color w:val="1A1A1A"/>
          <w:w w:val="105"/>
        </w:rPr>
        <w:t xml:space="preserve">Use of </w:t>
      </w:r>
      <w:proofErr w:type="spellStart"/>
      <w:r w:rsidRPr="0097088A">
        <w:rPr>
          <w:rFonts w:asciiTheme="minorHAnsi" w:hAnsiTheme="minorHAnsi" w:cstheme="minorHAnsi"/>
          <w:color w:val="1A1A1A"/>
          <w:w w:val="105"/>
        </w:rPr>
        <w:t>coloured</w:t>
      </w:r>
      <w:proofErr w:type="spellEnd"/>
      <w:r w:rsidRPr="0097088A">
        <w:rPr>
          <w:rFonts w:asciiTheme="minorHAnsi" w:hAnsiTheme="minorHAnsi" w:cstheme="minorHAnsi"/>
          <w:color w:val="1A1A1A"/>
          <w:spacing w:val="8"/>
          <w:w w:val="105"/>
        </w:rPr>
        <w:t xml:space="preserve"> </w:t>
      </w:r>
      <w:r w:rsidRPr="0097088A">
        <w:rPr>
          <w:rFonts w:asciiTheme="minorHAnsi" w:hAnsiTheme="minorHAnsi" w:cstheme="minorHAnsi"/>
          <w:color w:val="1A1A1A"/>
          <w:w w:val="105"/>
        </w:rPr>
        <w:t>overlays</w:t>
      </w:r>
    </w:p>
    <w:p w14:paraId="7976908E" w14:textId="77777777" w:rsidR="00BB3213" w:rsidRPr="00FC7038" w:rsidRDefault="00BB3213" w:rsidP="00E14488">
      <w:pPr>
        <w:pStyle w:val="ListParagraph"/>
        <w:numPr>
          <w:ilvl w:val="0"/>
          <w:numId w:val="1"/>
        </w:numPr>
        <w:tabs>
          <w:tab w:val="left" w:pos="851"/>
          <w:tab w:val="left" w:pos="913"/>
          <w:tab w:val="left" w:pos="914"/>
        </w:tabs>
        <w:spacing w:line="360" w:lineRule="auto"/>
        <w:ind w:left="913" w:hanging="364"/>
        <w:rPr>
          <w:rFonts w:asciiTheme="minorHAnsi" w:hAnsiTheme="minorHAnsi" w:cstheme="minorHAnsi"/>
          <w:color w:val="1A1A1A"/>
        </w:rPr>
      </w:pPr>
      <w:r w:rsidRPr="0097088A">
        <w:rPr>
          <w:rFonts w:asciiTheme="minorHAnsi" w:hAnsiTheme="minorHAnsi" w:cstheme="minorHAnsi"/>
          <w:color w:val="1A1A1A"/>
          <w:w w:val="110"/>
        </w:rPr>
        <w:t xml:space="preserve">Read aloud </w:t>
      </w:r>
      <w:r w:rsidRPr="0097088A">
        <w:rPr>
          <w:rFonts w:asciiTheme="minorHAnsi" w:hAnsiTheme="minorHAnsi" w:cstheme="minorHAnsi"/>
          <w:color w:val="0A0A0A"/>
          <w:w w:val="110"/>
        </w:rPr>
        <w:t>(to</w:t>
      </w:r>
      <w:r w:rsidRPr="0097088A">
        <w:rPr>
          <w:rFonts w:asciiTheme="minorHAnsi" w:hAnsiTheme="minorHAnsi" w:cstheme="minorHAnsi"/>
          <w:color w:val="0A0A0A"/>
          <w:spacing w:val="-1"/>
          <w:w w:val="110"/>
        </w:rPr>
        <w:t xml:space="preserve"> </w:t>
      </w:r>
      <w:r w:rsidRPr="0097088A">
        <w:rPr>
          <w:rFonts w:asciiTheme="minorHAnsi" w:hAnsiTheme="minorHAnsi" w:cstheme="minorHAnsi"/>
          <w:color w:val="1A1A1A"/>
          <w:w w:val="110"/>
        </w:rPr>
        <w:t>self)</w:t>
      </w:r>
    </w:p>
    <w:p w14:paraId="54948BCC" w14:textId="77777777" w:rsidR="00FC7038" w:rsidRDefault="00FC7038" w:rsidP="00E14488">
      <w:pPr>
        <w:pStyle w:val="ListParagraph"/>
        <w:numPr>
          <w:ilvl w:val="0"/>
          <w:numId w:val="1"/>
        </w:numPr>
        <w:tabs>
          <w:tab w:val="left" w:pos="851"/>
          <w:tab w:val="left" w:pos="913"/>
          <w:tab w:val="left" w:pos="914"/>
        </w:tabs>
        <w:spacing w:line="360" w:lineRule="auto"/>
        <w:ind w:left="913" w:hanging="364"/>
        <w:rPr>
          <w:rFonts w:asciiTheme="minorHAnsi" w:hAnsiTheme="minorHAnsi" w:cstheme="minorHAnsi"/>
          <w:color w:val="1A1A1A"/>
        </w:rPr>
      </w:pPr>
      <w:r>
        <w:rPr>
          <w:rFonts w:asciiTheme="minorHAnsi" w:hAnsiTheme="minorHAnsi" w:cstheme="minorHAnsi"/>
          <w:color w:val="1A1A1A"/>
        </w:rPr>
        <w:t>Reading Pen</w:t>
      </w:r>
    </w:p>
    <w:p w14:paraId="61C406D2" w14:textId="77777777" w:rsidR="00FC7038" w:rsidRDefault="00FC7038" w:rsidP="00E14488">
      <w:pPr>
        <w:pStyle w:val="ListParagraph"/>
        <w:numPr>
          <w:ilvl w:val="0"/>
          <w:numId w:val="1"/>
        </w:numPr>
        <w:tabs>
          <w:tab w:val="left" w:pos="851"/>
          <w:tab w:val="left" w:pos="913"/>
          <w:tab w:val="left" w:pos="914"/>
        </w:tabs>
        <w:spacing w:line="360" w:lineRule="auto"/>
        <w:ind w:left="913" w:hanging="364"/>
        <w:rPr>
          <w:rFonts w:asciiTheme="minorHAnsi" w:hAnsiTheme="minorHAnsi" w:cstheme="minorHAnsi"/>
          <w:color w:val="1A1A1A"/>
        </w:rPr>
      </w:pPr>
      <w:r>
        <w:rPr>
          <w:rFonts w:asciiTheme="minorHAnsi" w:hAnsiTheme="minorHAnsi" w:cstheme="minorHAnsi"/>
          <w:color w:val="1A1A1A"/>
        </w:rPr>
        <w:t>Prompter</w:t>
      </w:r>
    </w:p>
    <w:p w14:paraId="38468DD7" w14:textId="77777777" w:rsidR="00FC7038" w:rsidRPr="0097088A" w:rsidRDefault="00FC7038" w:rsidP="00E14488">
      <w:pPr>
        <w:pStyle w:val="ListParagraph"/>
        <w:numPr>
          <w:ilvl w:val="0"/>
          <w:numId w:val="1"/>
        </w:numPr>
        <w:tabs>
          <w:tab w:val="left" w:pos="851"/>
          <w:tab w:val="left" w:pos="913"/>
          <w:tab w:val="left" w:pos="914"/>
        </w:tabs>
        <w:spacing w:line="360" w:lineRule="auto"/>
        <w:ind w:left="913" w:hanging="364"/>
        <w:rPr>
          <w:rFonts w:asciiTheme="minorHAnsi" w:hAnsiTheme="minorHAnsi" w:cstheme="minorHAnsi"/>
          <w:color w:val="1A1A1A"/>
        </w:rPr>
      </w:pPr>
      <w:r>
        <w:rPr>
          <w:rFonts w:asciiTheme="minorHAnsi" w:hAnsiTheme="minorHAnsi" w:cstheme="minorHAnsi"/>
          <w:color w:val="1A1A1A"/>
        </w:rPr>
        <w:t>Supervised Rest Breaks</w:t>
      </w:r>
    </w:p>
    <w:p w14:paraId="05BC4BFF" w14:textId="77777777" w:rsidR="00BB3213" w:rsidRDefault="00BB3213" w:rsidP="00E14488">
      <w:pPr>
        <w:tabs>
          <w:tab w:val="left" w:pos="851"/>
        </w:tabs>
        <w:spacing w:line="360" w:lineRule="auto"/>
        <w:rPr>
          <w:rFonts w:asciiTheme="minorHAnsi" w:hAnsiTheme="minorHAnsi" w:cstheme="minorHAnsi"/>
        </w:rPr>
      </w:pPr>
    </w:p>
    <w:p w14:paraId="23BC35C7" w14:textId="77777777" w:rsidR="00FC7038" w:rsidRPr="0097088A" w:rsidRDefault="00FC7038" w:rsidP="00E14488">
      <w:pPr>
        <w:tabs>
          <w:tab w:val="left" w:pos="851"/>
        </w:tabs>
        <w:spacing w:line="360" w:lineRule="auto"/>
        <w:rPr>
          <w:rFonts w:asciiTheme="minorHAnsi" w:hAnsiTheme="minorHAnsi" w:cstheme="minorHAnsi"/>
        </w:rPr>
        <w:sectPr w:rsidR="00FC7038" w:rsidRPr="0097088A" w:rsidSect="004A689A">
          <w:footerReference w:type="default" r:id="rId66"/>
          <w:pgSz w:w="11910" w:h="16840"/>
          <w:pgMar w:top="60" w:right="1137" w:bottom="1480" w:left="540" w:header="0" w:footer="1285" w:gutter="0"/>
          <w:pgNumType w:start="29"/>
          <w:cols w:space="720"/>
        </w:sectPr>
      </w:pPr>
    </w:p>
    <w:p w14:paraId="0667D95B" w14:textId="77777777" w:rsidR="00BB3213" w:rsidRPr="0097088A" w:rsidRDefault="00BB3213" w:rsidP="00E14488">
      <w:pPr>
        <w:pStyle w:val="BodyText"/>
        <w:tabs>
          <w:tab w:val="left" w:pos="851"/>
        </w:tabs>
        <w:spacing w:line="360" w:lineRule="auto"/>
        <w:rPr>
          <w:rFonts w:asciiTheme="minorHAnsi" w:hAnsiTheme="minorHAnsi" w:cstheme="minorHAnsi"/>
          <w:sz w:val="20"/>
        </w:rPr>
      </w:pPr>
      <w:r w:rsidRPr="0097088A">
        <w:rPr>
          <w:rFonts w:asciiTheme="minorHAnsi" w:hAnsiTheme="minorHAnsi" w:cstheme="minorHAnsi"/>
          <w:noProof/>
          <w:lang w:val="en-GB" w:eastAsia="en-GB"/>
        </w:rPr>
        <w:lastRenderedPageBreak/>
        <mc:AlternateContent>
          <mc:Choice Requires="wps">
            <w:drawing>
              <wp:anchor distT="0" distB="0" distL="114300" distR="114300" simplePos="0" relativeHeight="251658259" behindDoc="0" locked="0" layoutInCell="1" allowOverlap="1" wp14:anchorId="195AE19E" wp14:editId="4E8E170E">
                <wp:simplePos x="0" y="0"/>
                <wp:positionH relativeFrom="page">
                  <wp:posOffset>1270</wp:posOffset>
                </wp:positionH>
                <wp:positionV relativeFrom="page">
                  <wp:posOffset>3097530</wp:posOffset>
                </wp:positionV>
                <wp:extent cx="0" cy="0"/>
                <wp:effectExtent l="10795" t="3068955" r="8255" b="3068320"/>
                <wp:wrapNone/>
                <wp:docPr id="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10"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243.9pt" to=".1pt,243.9pt" w14:anchorId="4333B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miGA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">
                <w10:wrap anchorx="page" anchory="page"/>
              </v:line>
            </w:pict>
          </mc:Fallback>
        </mc:AlternateContent>
      </w:r>
    </w:p>
    <w:p w14:paraId="590A252A" w14:textId="77777777" w:rsidR="00BB3213" w:rsidRPr="0097088A" w:rsidRDefault="00BB3213" w:rsidP="00E14488">
      <w:pPr>
        <w:pStyle w:val="BodyText"/>
        <w:tabs>
          <w:tab w:val="left" w:pos="851"/>
        </w:tabs>
        <w:spacing w:line="360" w:lineRule="auto"/>
        <w:rPr>
          <w:rFonts w:asciiTheme="minorHAnsi" w:hAnsiTheme="minorHAnsi" w:cstheme="minorHAnsi"/>
          <w:sz w:val="16"/>
          <w:szCs w:val="16"/>
        </w:rPr>
      </w:pPr>
    </w:p>
    <w:p w14:paraId="7540A36E" w14:textId="77777777" w:rsidR="00BB3213" w:rsidRPr="0097088A" w:rsidRDefault="00BB3213" w:rsidP="00E14488">
      <w:pPr>
        <w:pStyle w:val="BodyText"/>
        <w:tabs>
          <w:tab w:val="left" w:pos="851"/>
        </w:tabs>
        <w:spacing w:line="360" w:lineRule="auto"/>
        <w:rPr>
          <w:rFonts w:asciiTheme="minorHAnsi" w:hAnsiTheme="minorHAnsi" w:cstheme="minorHAnsi"/>
          <w:sz w:val="20"/>
        </w:rPr>
      </w:pPr>
      <w:r w:rsidRPr="0097088A">
        <w:rPr>
          <w:rFonts w:asciiTheme="minorHAnsi" w:hAnsiTheme="minorHAnsi" w:cstheme="minorHAnsi"/>
          <w:noProof/>
          <w:sz w:val="20"/>
          <w:lang w:val="en-GB" w:eastAsia="en-GB"/>
        </w:rPr>
        <w:drawing>
          <wp:inline distT="0" distB="0" distL="0" distR="0" wp14:anchorId="3C1757D1" wp14:editId="6690BDB2">
            <wp:extent cx="1709779" cy="514350"/>
            <wp:effectExtent l="0" t="0" r="5080" b="0"/>
            <wp:docPr id="26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67" cstate="print"/>
                    <a:stretch>
                      <a:fillRect/>
                    </a:stretch>
                  </pic:blipFill>
                  <pic:spPr>
                    <a:xfrm>
                      <a:off x="0" y="0"/>
                      <a:ext cx="1714240" cy="515692"/>
                    </a:xfrm>
                    <a:prstGeom prst="rect">
                      <a:avLst/>
                    </a:prstGeom>
                  </pic:spPr>
                </pic:pic>
              </a:graphicData>
            </a:graphic>
          </wp:inline>
        </w:drawing>
      </w:r>
    </w:p>
    <w:p w14:paraId="4BCAB7BC" w14:textId="77777777" w:rsidR="00BB3213" w:rsidRPr="0097088A" w:rsidRDefault="00BB3213" w:rsidP="00E14488">
      <w:pPr>
        <w:pStyle w:val="BodyText"/>
        <w:tabs>
          <w:tab w:val="left" w:pos="851"/>
        </w:tabs>
        <w:spacing w:before="4" w:line="360" w:lineRule="auto"/>
        <w:rPr>
          <w:rFonts w:asciiTheme="minorHAnsi" w:hAnsiTheme="minorHAnsi" w:cstheme="minorHAnsi"/>
          <w:sz w:val="10"/>
        </w:rPr>
      </w:pPr>
    </w:p>
    <w:p w14:paraId="3AF77C0B" w14:textId="77777777" w:rsidR="00BB3213" w:rsidRPr="0097088A" w:rsidRDefault="00BB3213" w:rsidP="00E14488">
      <w:pPr>
        <w:pStyle w:val="BodyText"/>
        <w:tabs>
          <w:tab w:val="left" w:pos="851"/>
        </w:tabs>
        <w:spacing w:line="360" w:lineRule="auto"/>
        <w:ind w:left="173" w:right="123" w:firstLine="4"/>
        <w:rPr>
          <w:rFonts w:asciiTheme="minorHAnsi" w:hAnsiTheme="minorHAnsi" w:cstheme="minorHAnsi"/>
        </w:rPr>
      </w:pPr>
      <w:r w:rsidRPr="0097088A">
        <w:rPr>
          <w:rFonts w:asciiTheme="minorHAnsi" w:hAnsiTheme="minorHAnsi" w:cstheme="minorHAnsi"/>
          <w:color w:val="181818"/>
          <w:w w:val="110"/>
        </w:rPr>
        <w:t>For</w:t>
      </w:r>
      <w:r w:rsidRPr="0097088A">
        <w:rPr>
          <w:rFonts w:asciiTheme="minorHAnsi" w:hAnsiTheme="minorHAnsi" w:cstheme="minorHAnsi"/>
          <w:color w:val="181818"/>
          <w:spacing w:val="-27"/>
          <w:w w:val="110"/>
        </w:rPr>
        <w:t xml:space="preserve"> </w:t>
      </w:r>
      <w:r w:rsidRPr="0097088A">
        <w:rPr>
          <w:rFonts w:asciiTheme="minorHAnsi" w:hAnsiTheme="minorHAnsi" w:cstheme="minorHAnsi"/>
          <w:color w:val="181818"/>
          <w:w w:val="110"/>
        </w:rPr>
        <w:t>Examination</w:t>
      </w:r>
      <w:r w:rsidRPr="0097088A">
        <w:rPr>
          <w:rFonts w:asciiTheme="minorHAnsi" w:hAnsiTheme="minorHAnsi" w:cstheme="minorHAnsi"/>
          <w:color w:val="181818"/>
          <w:spacing w:val="-13"/>
          <w:w w:val="110"/>
        </w:rPr>
        <w:t xml:space="preserve"> </w:t>
      </w:r>
      <w:r w:rsidRPr="0097088A">
        <w:rPr>
          <w:rFonts w:asciiTheme="minorHAnsi" w:hAnsiTheme="minorHAnsi" w:cstheme="minorHAnsi"/>
          <w:color w:val="181818"/>
          <w:w w:val="110"/>
        </w:rPr>
        <w:t>on</w:t>
      </w:r>
      <w:r w:rsidRPr="0097088A">
        <w:rPr>
          <w:rFonts w:asciiTheme="minorHAnsi" w:hAnsiTheme="minorHAnsi" w:cstheme="minorHAnsi"/>
          <w:color w:val="181818"/>
          <w:spacing w:val="-19"/>
          <w:w w:val="110"/>
        </w:rPr>
        <w:t xml:space="preserve"> </w:t>
      </w:r>
      <w:proofErr w:type="spellStart"/>
      <w:r w:rsidRPr="0097088A">
        <w:rPr>
          <w:rFonts w:asciiTheme="minorHAnsi" w:hAnsiTheme="minorHAnsi" w:cstheme="minorHAnsi"/>
          <w:color w:val="181818"/>
          <w:w w:val="110"/>
        </w:rPr>
        <w:t>coloured</w:t>
      </w:r>
      <w:proofErr w:type="spellEnd"/>
      <w:r w:rsidRPr="0097088A">
        <w:rPr>
          <w:rFonts w:asciiTheme="minorHAnsi" w:hAnsiTheme="minorHAnsi" w:cstheme="minorHAnsi"/>
          <w:color w:val="181818"/>
          <w:spacing w:val="-23"/>
          <w:w w:val="110"/>
        </w:rPr>
        <w:t xml:space="preserve"> </w:t>
      </w:r>
      <w:r w:rsidRPr="0097088A">
        <w:rPr>
          <w:rFonts w:asciiTheme="minorHAnsi" w:hAnsiTheme="minorHAnsi" w:cstheme="minorHAnsi"/>
          <w:color w:val="181818"/>
          <w:w w:val="110"/>
        </w:rPr>
        <w:t>paper,</w:t>
      </w:r>
      <w:r w:rsidRPr="0097088A">
        <w:rPr>
          <w:rFonts w:asciiTheme="minorHAnsi" w:hAnsiTheme="minorHAnsi" w:cstheme="minorHAnsi"/>
          <w:color w:val="181818"/>
          <w:spacing w:val="-29"/>
          <w:w w:val="110"/>
        </w:rPr>
        <w:t xml:space="preserve"> </w:t>
      </w:r>
      <w:r w:rsidRPr="0097088A">
        <w:rPr>
          <w:rFonts w:asciiTheme="minorHAnsi" w:hAnsiTheme="minorHAnsi" w:cstheme="minorHAnsi"/>
          <w:color w:val="181818"/>
          <w:w w:val="110"/>
        </w:rPr>
        <w:t>permission</w:t>
      </w:r>
      <w:r w:rsidRPr="0097088A">
        <w:rPr>
          <w:rFonts w:asciiTheme="minorHAnsi" w:hAnsiTheme="minorHAnsi" w:cstheme="minorHAnsi"/>
          <w:color w:val="181818"/>
          <w:spacing w:val="-17"/>
          <w:w w:val="110"/>
        </w:rPr>
        <w:t xml:space="preserve"> </w:t>
      </w:r>
      <w:r w:rsidRPr="0097088A">
        <w:rPr>
          <w:rFonts w:asciiTheme="minorHAnsi" w:hAnsiTheme="minorHAnsi" w:cstheme="minorHAnsi"/>
          <w:color w:val="181818"/>
          <w:w w:val="110"/>
        </w:rPr>
        <w:t>must</w:t>
      </w:r>
      <w:r w:rsidRPr="0097088A">
        <w:rPr>
          <w:rFonts w:asciiTheme="minorHAnsi" w:hAnsiTheme="minorHAnsi" w:cstheme="minorHAnsi"/>
          <w:color w:val="181818"/>
          <w:spacing w:val="-18"/>
          <w:w w:val="110"/>
        </w:rPr>
        <w:t xml:space="preserve"> </w:t>
      </w:r>
      <w:r w:rsidRPr="0097088A">
        <w:rPr>
          <w:rFonts w:asciiTheme="minorHAnsi" w:hAnsiTheme="minorHAnsi" w:cstheme="minorHAnsi"/>
          <w:color w:val="181818"/>
          <w:w w:val="110"/>
        </w:rPr>
        <w:t>be</w:t>
      </w:r>
      <w:r w:rsidRPr="0097088A">
        <w:rPr>
          <w:rFonts w:asciiTheme="minorHAnsi" w:hAnsiTheme="minorHAnsi" w:cstheme="minorHAnsi"/>
          <w:color w:val="181818"/>
          <w:spacing w:val="-5"/>
          <w:w w:val="110"/>
        </w:rPr>
        <w:t xml:space="preserve"> </w:t>
      </w:r>
      <w:r w:rsidRPr="0097088A">
        <w:rPr>
          <w:rFonts w:asciiTheme="minorHAnsi" w:hAnsiTheme="minorHAnsi" w:cstheme="minorHAnsi"/>
          <w:color w:val="181818"/>
          <w:w w:val="110"/>
        </w:rPr>
        <w:t>applied</w:t>
      </w:r>
      <w:r w:rsidRPr="0097088A">
        <w:rPr>
          <w:rFonts w:asciiTheme="minorHAnsi" w:hAnsiTheme="minorHAnsi" w:cstheme="minorHAnsi"/>
          <w:color w:val="181818"/>
          <w:spacing w:val="-21"/>
          <w:w w:val="110"/>
        </w:rPr>
        <w:t xml:space="preserve"> </w:t>
      </w:r>
      <w:r w:rsidRPr="0097088A">
        <w:rPr>
          <w:rFonts w:asciiTheme="minorHAnsi" w:hAnsiTheme="minorHAnsi" w:cstheme="minorHAnsi"/>
          <w:color w:val="181818"/>
          <w:w w:val="110"/>
        </w:rPr>
        <w:t>for</w:t>
      </w:r>
      <w:r w:rsidRPr="0097088A">
        <w:rPr>
          <w:rFonts w:asciiTheme="minorHAnsi" w:hAnsiTheme="minorHAnsi" w:cstheme="minorHAnsi"/>
          <w:color w:val="181818"/>
          <w:spacing w:val="-23"/>
          <w:w w:val="110"/>
        </w:rPr>
        <w:t xml:space="preserve"> </w:t>
      </w:r>
      <w:r w:rsidRPr="0097088A">
        <w:rPr>
          <w:rFonts w:asciiTheme="minorHAnsi" w:hAnsiTheme="minorHAnsi" w:cstheme="minorHAnsi"/>
          <w:color w:val="181818"/>
          <w:w w:val="110"/>
        </w:rPr>
        <w:t>Early</w:t>
      </w:r>
      <w:r w:rsidRPr="0097088A">
        <w:rPr>
          <w:rFonts w:asciiTheme="minorHAnsi" w:hAnsiTheme="minorHAnsi" w:cstheme="minorHAnsi"/>
          <w:color w:val="181818"/>
          <w:spacing w:val="-29"/>
          <w:w w:val="110"/>
        </w:rPr>
        <w:t xml:space="preserve"> </w:t>
      </w:r>
      <w:r w:rsidRPr="0097088A">
        <w:rPr>
          <w:rFonts w:asciiTheme="minorHAnsi" w:hAnsiTheme="minorHAnsi" w:cstheme="minorHAnsi"/>
          <w:color w:val="181818"/>
          <w:w w:val="110"/>
        </w:rPr>
        <w:t>Opening</w:t>
      </w:r>
      <w:r w:rsidRPr="0097088A">
        <w:rPr>
          <w:rFonts w:asciiTheme="minorHAnsi" w:hAnsiTheme="minorHAnsi" w:cstheme="minorHAnsi"/>
          <w:color w:val="181818"/>
          <w:spacing w:val="-14"/>
          <w:w w:val="110"/>
        </w:rPr>
        <w:t xml:space="preserve"> </w:t>
      </w:r>
      <w:r w:rsidRPr="0097088A">
        <w:rPr>
          <w:rFonts w:asciiTheme="minorHAnsi" w:hAnsiTheme="minorHAnsi" w:cstheme="minorHAnsi"/>
          <w:color w:val="181818"/>
          <w:w w:val="110"/>
        </w:rPr>
        <w:t>of</w:t>
      </w:r>
      <w:r w:rsidRPr="0097088A">
        <w:rPr>
          <w:rFonts w:asciiTheme="minorHAnsi" w:hAnsiTheme="minorHAnsi" w:cstheme="minorHAnsi"/>
          <w:color w:val="181818"/>
          <w:spacing w:val="-15"/>
          <w:w w:val="110"/>
        </w:rPr>
        <w:t xml:space="preserve"> </w:t>
      </w:r>
      <w:r w:rsidRPr="0097088A">
        <w:rPr>
          <w:rFonts w:asciiTheme="minorHAnsi" w:hAnsiTheme="minorHAnsi" w:cstheme="minorHAnsi"/>
          <w:color w:val="181818"/>
          <w:w w:val="110"/>
        </w:rPr>
        <w:t>Papers.</w:t>
      </w:r>
      <w:r w:rsidRPr="0097088A">
        <w:rPr>
          <w:rFonts w:asciiTheme="minorHAnsi" w:hAnsiTheme="minorHAnsi" w:cstheme="minorHAnsi"/>
          <w:color w:val="181818"/>
          <w:spacing w:val="-15"/>
          <w:w w:val="110"/>
        </w:rPr>
        <w:t xml:space="preserve"> </w:t>
      </w:r>
      <w:r w:rsidRPr="0097088A">
        <w:rPr>
          <w:rFonts w:asciiTheme="minorHAnsi" w:hAnsiTheme="minorHAnsi" w:cstheme="minorHAnsi"/>
          <w:color w:val="080808"/>
          <w:w w:val="110"/>
        </w:rPr>
        <w:t xml:space="preserve">When </w:t>
      </w:r>
      <w:r w:rsidRPr="0097088A">
        <w:rPr>
          <w:rFonts w:asciiTheme="minorHAnsi" w:hAnsiTheme="minorHAnsi" w:cstheme="minorHAnsi"/>
          <w:color w:val="181818"/>
          <w:w w:val="110"/>
        </w:rPr>
        <w:t xml:space="preserve">an application for a Computer Reader </w:t>
      </w:r>
      <w:r w:rsidRPr="0097088A">
        <w:rPr>
          <w:rFonts w:asciiTheme="minorHAnsi" w:hAnsiTheme="minorHAnsi" w:cstheme="minorHAnsi"/>
          <w:color w:val="080808"/>
          <w:w w:val="110"/>
        </w:rPr>
        <w:t xml:space="preserve">is </w:t>
      </w:r>
      <w:r w:rsidRPr="0097088A">
        <w:rPr>
          <w:rFonts w:asciiTheme="minorHAnsi" w:hAnsiTheme="minorHAnsi" w:cstheme="minorHAnsi"/>
          <w:color w:val="181818"/>
          <w:w w:val="110"/>
        </w:rPr>
        <w:t xml:space="preserve">approved, </w:t>
      </w:r>
      <w:proofErr w:type="spellStart"/>
      <w:r w:rsidRPr="0097088A">
        <w:rPr>
          <w:rFonts w:asciiTheme="minorHAnsi" w:hAnsiTheme="minorHAnsi" w:cstheme="minorHAnsi"/>
          <w:color w:val="181818"/>
          <w:w w:val="110"/>
        </w:rPr>
        <w:t>centres</w:t>
      </w:r>
      <w:proofErr w:type="spellEnd"/>
      <w:r w:rsidRPr="0097088A">
        <w:rPr>
          <w:rFonts w:asciiTheme="minorHAnsi" w:hAnsiTheme="minorHAnsi" w:cstheme="minorHAnsi"/>
          <w:color w:val="181818"/>
          <w:w w:val="110"/>
        </w:rPr>
        <w:t xml:space="preserve"> are permitted to open question papers an hour earlier </w:t>
      </w:r>
      <w:proofErr w:type="gramStart"/>
      <w:r w:rsidRPr="0097088A">
        <w:rPr>
          <w:rFonts w:asciiTheme="minorHAnsi" w:hAnsiTheme="minorHAnsi" w:cstheme="minorHAnsi"/>
          <w:color w:val="181818"/>
          <w:w w:val="110"/>
        </w:rPr>
        <w:t>in order to</w:t>
      </w:r>
      <w:proofErr w:type="gramEnd"/>
      <w:r w:rsidRPr="0097088A">
        <w:rPr>
          <w:rFonts w:asciiTheme="minorHAnsi" w:hAnsiTheme="minorHAnsi" w:cstheme="minorHAnsi"/>
          <w:color w:val="181818"/>
          <w:w w:val="110"/>
        </w:rPr>
        <w:t xml:space="preserve"> scan the question paper into an accessible electronic</w:t>
      </w:r>
      <w:r w:rsidRPr="0097088A">
        <w:rPr>
          <w:rFonts w:asciiTheme="minorHAnsi" w:hAnsiTheme="minorHAnsi" w:cstheme="minorHAnsi"/>
          <w:color w:val="181818"/>
          <w:spacing w:val="5"/>
          <w:w w:val="110"/>
        </w:rPr>
        <w:t xml:space="preserve"> </w:t>
      </w:r>
      <w:r w:rsidRPr="0097088A">
        <w:rPr>
          <w:rFonts w:asciiTheme="minorHAnsi" w:hAnsiTheme="minorHAnsi" w:cstheme="minorHAnsi"/>
          <w:color w:val="181818"/>
          <w:w w:val="110"/>
        </w:rPr>
        <w:t>format.</w:t>
      </w:r>
    </w:p>
    <w:p w14:paraId="435E762E" w14:textId="04F1FCBF" w:rsidR="00BB3213" w:rsidRPr="0097088A" w:rsidRDefault="00BB3213" w:rsidP="00E14488">
      <w:pPr>
        <w:pStyle w:val="Heading4"/>
        <w:tabs>
          <w:tab w:val="left" w:pos="851"/>
        </w:tabs>
        <w:spacing w:before="153" w:line="360" w:lineRule="auto"/>
        <w:ind w:left="164" w:right="127" w:firstLine="5"/>
        <w:rPr>
          <w:rFonts w:asciiTheme="minorHAnsi" w:hAnsiTheme="minorHAnsi" w:cstheme="minorHAnsi"/>
        </w:rPr>
      </w:pPr>
      <w:r w:rsidRPr="0097088A">
        <w:rPr>
          <w:rFonts w:asciiTheme="minorHAnsi" w:hAnsiTheme="minorHAnsi" w:cstheme="minorHAnsi"/>
          <w:color w:val="181818"/>
        </w:rPr>
        <w:t xml:space="preserve">Please note that the above is an interpretation </w:t>
      </w:r>
      <w:r w:rsidRPr="0097088A">
        <w:rPr>
          <w:rFonts w:asciiTheme="minorHAnsi" w:hAnsiTheme="minorHAnsi" w:cstheme="minorHAnsi"/>
          <w:color w:val="2A2A2A"/>
        </w:rPr>
        <w:t xml:space="preserve">of </w:t>
      </w:r>
      <w:r w:rsidRPr="0097088A">
        <w:rPr>
          <w:rFonts w:asciiTheme="minorHAnsi" w:hAnsiTheme="minorHAnsi" w:cstheme="minorHAnsi"/>
          <w:color w:val="181818"/>
        </w:rPr>
        <w:t xml:space="preserve">JCQ material. For more detailed information, it is </w:t>
      </w:r>
      <w:r w:rsidRPr="0097088A">
        <w:rPr>
          <w:rFonts w:asciiTheme="minorHAnsi" w:hAnsiTheme="minorHAnsi" w:cstheme="minorHAnsi"/>
          <w:color w:val="2A2A2A"/>
        </w:rPr>
        <w:t xml:space="preserve">essential </w:t>
      </w:r>
      <w:r w:rsidRPr="0097088A">
        <w:rPr>
          <w:rFonts w:asciiTheme="minorHAnsi" w:hAnsiTheme="minorHAnsi" w:cstheme="minorHAnsi"/>
          <w:color w:val="181818"/>
        </w:rPr>
        <w:t xml:space="preserve">to refer to the </w:t>
      </w:r>
      <w:r w:rsidR="00B94BE4" w:rsidRPr="005027F1">
        <w:rPr>
          <w:rFonts w:asciiTheme="minorHAnsi" w:hAnsiTheme="minorHAnsi" w:cstheme="minorHAnsi"/>
          <w:color w:val="181818"/>
        </w:rPr>
        <w:t>current</w:t>
      </w:r>
      <w:r w:rsidR="00B94BE4">
        <w:rPr>
          <w:rFonts w:asciiTheme="minorHAnsi" w:hAnsiTheme="minorHAnsi" w:cstheme="minorHAnsi"/>
          <w:color w:val="181818"/>
        </w:rPr>
        <w:t xml:space="preserve"> </w:t>
      </w:r>
      <w:r w:rsidRPr="0097088A">
        <w:rPr>
          <w:rFonts w:asciiTheme="minorHAnsi" w:hAnsiTheme="minorHAnsi" w:cstheme="minorHAnsi"/>
          <w:color w:val="181818"/>
        </w:rPr>
        <w:t>JCQ Handbook.</w:t>
      </w:r>
    </w:p>
    <w:p w14:paraId="19E8A7CB" w14:textId="77777777" w:rsidR="00BB3213" w:rsidRPr="00FC7038" w:rsidRDefault="00BB3213" w:rsidP="00E14488">
      <w:pPr>
        <w:pStyle w:val="BodyText"/>
        <w:tabs>
          <w:tab w:val="left" w:pos="851"/>
        </w:tabs>
        <w:spacing w:before="156" w:line="360" w:lineRule="auto"/>
        <w:ind w:left="158"/>
        <w:rPr>
          <w:rFonts w:asciiTheme="minorHAnsi" w:hAnsiTheme="minorHAnsi" w:cstheme="minorHAnsi"/>
        </w:rPr>
      </w:pPr>
      <w:r w:rsidRPr="0097088A">
        <w:rPr>
          <w:rFonts w:asciiTheme="minorHAnsi" w:hAnsiTheme="minorHAnsi" w:cstheme="minorHAnsi"/>
          <w:color w:val="181818"/>
          <w:w w:val="110"/>
          <w:u w:val="thick" w:color="181818"/>
        </w:rPr>
        <w:t>Reference:</w:t>
      </w:r>
    </w:p>
    <w:p w14:paraId="14809C2F" w14:textId="071CAD17" w:rsidR="00BB3213" w:rsidRPr="0097088A" w:rsidRDefault="00BB3213" w:rsidP="00FE7700">
      <w:pPr>
        <w:pStyle w:val="BodyText"/>
        <w:tabs>
          <w:tab w:val="left" w:pos="851"/>
        </w:tabs>
        <w:spacing w:before="163" w:line="360" w:lineRule="auto"/>
        <w:ind w:left="153" w:right="1198" w:firstLine="2"/>
        <w:rPr>
          <w:rFonts w:asciiTheme="minorHAnsi" w:hAnsiTheme="minorHAnsi" w:cstheme="minorHAnsi"/>
        </w:rPr>
      </w:pPr>
      <w:r w:rsidRPr="0097088A">
        <w:rPr>
          <w:rFonts w:asciiTheme="minorHAnsi" w:hAnsiTheme="minorHAnsi" w:cstheme="minorHAnsi"/>
          <w:color w:val="080808"/>
          <w:w w:val="105"/>
        </w:rPr>
        <w:t xml:space="preserve">'Adjustments </w:t>
      </w:r>
      <w:r w:rsidRPr="0097088A">
        <w:rPr>
          <w:rFonts w:asciiTheme="minorHAnsi" w:hAnsiTheme="minorHAnsi" w:cstheme="minorHAnsi"/>
          <w:color w:val="181818"/>
          <w:w w:val="105"/>
        </w:rPr>
        <w:t xml:space="preserve">for candidates </w:t>
      </w:r>
      <w:r w:rsidRPr="0097088A">
        <w:rPr>
          <w:rFonts w:asciiTheme="minorHAnsi" w:hAnsiTheme="minorHAnsi" w:cstheme="minorHAnsi"/>
          <w:color w:val="080808"/>
          <w:w w:val="105"/>
        </w:rPr>
        <w:t xml:space="preserve">with </w:t>
      </w:r>
      <w:r w:rsidRPr="0097088A">
        <w:rPr>
          <w:rFonts w:asciiTheme="minorHAnsi" w:hAnsiTheme="minorHAnsi" w:cstheme="minorHAnsi"/>
          <w:color w:val="181818"/>
          <w:w w:val="105"/>
        </w:rPr>
        <w:t xml:space="preserve">disabilities and </w:t>
      </w:r>
      <w:r w:rsidRPr="0097088A">
        <w:rPr>
          <w:rFonts w:asciiTheme="minorHAnsi" w:hAnsiTheme="minorHAnsi" w:cstheme="minorHAnsi"/>
          <w:color w:val="080808"/>
          <w:w w:val="105"/>
        </w:rPr>
        <w:t>learn</w:t>
      </w:r>
      <w:r w:rsidRPr="0097088A">
        <w:rPr>
          <w:rFonts w:asciiTheme="minorHAnsi" w:hAnsiTheme="minorHAnsi" w:cstheme="minorHAnsi"/>
          <w:color w:val="2A2A2A"/>
          <w:w w:val="105"/>
        </w:rPr>
        <w:t xml:space="preserve">ing </w:t>
      </w:r>
      <w:r w:rsidRPr="0097088A">
        <w:rPr>
          <w:rFonts w:asciiTheme="minorHAnsi" w:hAnsiTheme="minorHAnsi" w:cstheme="minorHAnsi"/>
          <w:color w:val="181818"/>
          <w:w w:val="105"/>
        </w:rPr>
        <w:t>difficulties: Access Arrangements and Reasonable Adjustments</w:t>
      </w:r>
      <w:proofErr w:type="gramStart"/>
      <w:r w:rsidRPr="0097088A">
        <w:rPr>
          <w:rFonts w:asciiTheme="minorHAnsi" w:hAnsiTheme="minorHAnsi" w:cstheme="minorHAnsi"/>
          <w:color w:val="181818"/>
          <w:w w:val="105"/>
        </w:rPr>
        <w:t>'</w:t>
      </w:r>
      <w:r w:rsidR="00FE7700">
        <w:rPr>
          <w:rFonts w:asciiTheme="minorHAnsi" w:hAnsiTheme="minorHAnsi" w:cstheme="minorHAnsi"/>
        </w:rPr>
        <w:t xml:space="preserve">  </w:t>
      </w:r>
      <w:r w:rsidRPr="0097088A">
        <w:rPr>
          <w:rFonts w:asciiTheme="minorHAnsi" w:hAnsiTheme="minorHAnsi" w:cstheme="minorHAnsi"/>
          <w:color w:val="181818"/>
          <w:w w:val="105"/>
        </w:rPr>
        <w:t>Joint</w:t>
      </w:r>
      <w:proofErr w:type="gramEnd"/>
      <w:r w:rsidRPr="0097088A">
        <w:rPr>
          <w:rFonts w:asciiTheme="minorHAnsi" w:hAnsiTheme="minorHAnsi" w:cstheme="minorHAnsi"/>
          <w:color w:val="181818"/>
          <w:w w:val="105"/>
        </w:rPr>
        <w:t xml:space="preserve"> Council for Qualifications </w:t>
      </w:r>
      <w:r w:rsidRPr="0097088A">
        <w:rPr>
          <w:rFonts w:asciiTheme="minorHAnsi" w:hAnsiTheme="minorHAnsi" w:cstheme="minorHAnsi"/>
          <w:color w:val="080808"/>
          <w:w w:val="105"/>
        </w:rPr>
        <w:t>(JCQ)</w:t>
      </w:r>
    </w:p>
    <w:p w14:paraId="24F470C5" w14:textId="1616F21C" w:rsidR="00BB3213" w:rsidRPr="0097088A" w:rsidRDefault="00FE7700" w:rsidP="00E14488">
      <w:pPr>
        <w:pStyle w:val="BodyText"/>
        <w:tabs>
          <w:tab w:val="left" w:pos="851"/>
        </w:tabs>
        <w:spacing w:before="5" w:line="360" w:lineRule="auto"/>
        <w:ind w:left="137"/>
        <w:rPr>
          <w:rFonts w:asciiTheme="minorHAnsi" w:hAnsiTheme="minorHAnsi" w:cstheme="minorHAnsi"/>
        </w:rPr>
      </w:pPr>
      <w:r>
        <w:rPr>
          <w:rFonts w:asciiTheme="minorHAnsi" w:hAnsiTheme="minorHAnsi" w:cstheme="minorHAnsi"/>
          <w:color w:val="181818"/>
        </w:rPr>
        <w:t>Arrangements are</w:t>
      </w:r>
      <w:r w:rsidR="00BB3213" w:rsidRPr="0097088A">
        <w:rPr>
          <w:rFonts w:asciiTheme="minorHAnsi" w:hAnsiTheme="minorHAnsi" w:cstheme="minorHAnsi"/>
          <w:color w:val="181818"/>
        </w:rPr>
        <w:t xml:space="preserve"> updated each </w:t>
      </w:r>
      <w:r w:rsidR="00BB3213" w:rsidRPr="0097088A">
        <w:rPr>
          <w:rFonts w:asciiTheme="minorHAnsi" w:hAnsiTheme="minorHAnsi" w:cstheme="minorHAnsi"/>
          <w:color w:val="080808"/>
        </w:rPr>
        <w:t xml:space="preserve">year. View </w:t>
      </w:r>
      <w:r w:rsidR="00BB3213" w:rsidRPr="0097088A">
        <w:rPr>
          <w:rFonts w:asciiTheme="minorHAnsi" w:hAnsiTheme="minorHAnsi" w:cstheme="minorHAnsi"/>
          <w:color w:val="181818"/>
        </w:rPr>
        <w:t xml:space="preserve">at </w:t>
      </w:r>
      <w:r w:rsidR="00BB3213" w:rsidRPr="0097088A">
        <w:rPr>
          <w:rFonts w:asciiTheme="minorHAnsi" w:hAnsiTheme="minorHAnsi" w:cstheme="minorHAnsi"/>
          <w:color w:val="1C1152"/>
          <w:u w:val="thick" w:color="1C1152"/>
        </w:rPr>
        <w:t>http // www.jcq</w:t>
      </w:r>
      <w:r w:rsidR="00BB3213" w:rsidRPr="0097088A">
        <w:rPr>
          <w:rFonts w:asciiTheme="minorHAnsi" w:hAnsiTheme="minorHAnsi" w:cstheme="minorHAnsi"/>
          <w:color w:val="1C1152"/>
        </w:rPr>
        <w:t>.</w:t>
      </w:r>
      <w:r w:rsidR="00BB3213" w:rsidRPr="0097088A">
        <w:rPr>
          <w:rFonts w:asciiTheme="minorHAnsi" w:hAnsiTheme="minorHAnsi" w:cstheme="minorHAnsi"/>
          <w:color w:val="1C1152"/>
          <w:u w:val="thick" w:color="1C1152"/>
        </w:rPr>
        <w:t>org.uk</w:t>
      </w:r>
    </w:p>
    <w:p w14:paraId="50970A29" w14:textId="3516ED5D" w:rsidR="00BB3213" w:rsidRDefault="00BB3213" w:rsidP="00E14488">
      <w:pPr>
        <w:tabs>
          <w:tab w:val="left" w:pos="851"/>
        </w:tabs>
        <w:spacing w:line="360" w:lineRule="auto"/>
        <w:rPr>
          <w:rFonts w:asciiTheme="minorHAnsi" w:hAnsiTheme="minorHAnsi" w:cstheme="minorHAnsi"/>
        </w:rPr>
      </w:pPr>
    </w:p>
    <w:p w14:paraId="4B9CCF24" w14:textId="77777777" w:rsidR="00246B2D" w:rsidRPr="0097088A" w:rsidRDefault="00246B2D" w:rsidP="00E14488">
      <w:pPr>
        <w:tabs>
          <w:tab w:val="left" w:pos="851"/>
        </w:tabs>
        <w:spacing w:line="360" w:lineRule="auto"/>
        <w:rPr>
          <w:rFonts w:asciiTheme="minorHAnsi" w:hAnsiTheme="minorHAnsi" w:cstheme="minorHAnsi"/>
        </w:rPr>
      </w:pPr>
    </w:p>
    <w:p w14:paraId="57114C96" w14:textId="45B34ABB" w:rsidR="00BB3213" w:rsidRPr="00246B2D" w:rsidRDefault="00BB3213" w:rsidP="00246B2D">
      <w:pPr>
        <w:pStyle w:val="BodyText"/>
        <w:tabs>
          <w:tab w:val="left" w:pos="851"/>
        </w:tabs>
        <w:spacing w:line="360" w:lineRule="auto"/>
        <w:ind w:left="137"/>
        <w:rPr>
          <w:rFonts w:asciiTheme="minorHAnsi" w:hAnsiTheme="minorHAnsi" w:cstheme="minorHAnsi"/>
          <w:sz w:val="20"/>
        </w:rPr>
      </w:pPr>
      <w:r w:rsidRPr="0097088A">
        <w:rPr>
          <w:rFonts w:asciiTheme="minorHAnsi" w:hAnsiTheme="minorHAnsi" w:cstheme="minorHAnsi"/>
          <w:noProof/>
          <w:lang w:val="en-GB" w:eastAsia="en-GB"/>
        </w:rPr>
        <mc:AlternateContent>
          <mc:Choice Requires="wps">
            <w:drawing>
              <wp:anchor distT="0" distB="0" distL="114300" distR="114300" simplePos="0" relativeHeight="251658260" behindDoc="0" locked="0" layoutInCell="1" allowOverlap="1" wp14:anchorId="59CA4E86" wp14:editId="413343FF">
                <wp:simplePos x="0" y="0"/>
                <wp:positionH relativeFrom="page">
                  <wp:posOffset>12065</wp:posOffset>
                </wp:positionH>
                <wp:positionV relativeFrom="page">
                  <wp:posOffset>1074420</wp:posOffset>
                </wp:positionV>
                <wp:extent cx="0" cy="0"/>
                <wp:effectExtent l="12065" t="1026795" r="6985" b="102806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9"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95pt,84.6pt" to=".95pt,84.6pt" w14:anchorId="36641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VjFwIAADw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">
                <w10:wrap anchorx="page" anchory="page"/>
              </v:line>
            </w:pict>
          </mc:Fallback>
        </mc:AlternateContent>
      </w:r>
      <w:r w:rsidRPr="0097088A">
        <w:rPr>
          <w:rFonts w:asciiTheme="minorHAnsi" w:hAnsiTheme="minorHAnsi" w:cstheme="minorHAnsi"/>
          <w:noProof/>
          <w:lang w:val="en-GB" w:eastAsia="en-GB"/>
        </w:rPr>
        <mc:AlternateContent>
          <mc:Choice Requires="wps">
            <w:drawing>
              <wp:anchor distT="0" distB="0" distL="114300" distR="114300" simplePos="0" relativeHeight="251658261" behindDoc="0" locked="0" layoutInCell="1" allowOverlap="1" wp14:anchorId="66C454E4" wp14:editId="14F9A511">
                <wp:simplePos x="0" y="0"/>
                <wp:positionH relativeFrom="page">
                  <wp:posOffset>3175</wp:posOffset>
                </wp:positionH>
                <wp:positionV relativeFrom="page">
                  <wp:posOffset>3451225</wp:posOffset>
                </wp:positionV>
                <wp:extent cx="0" cy="0"/>
                <wp:effectExtent l="12700" t="2165350" r="6350" b="2166620"/>
                <wp:wrapNone/>
                <wp:docPr id="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8"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5pt,271.75pt" to=".25pt,271.75pt" w14:anchorId="095C9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0EFwIAADw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">
                <w10:wrap anchorx="page" anchory="page"/>
              </v:line>
            </w:pict>
          </mc:Fallback>
        </mc:AlternateContent>
      </w:r>
      <w:r w:rsidRPr="0097088A">
        <w:rPr>
          <w:rFonts w:asciiTheme="minorHAnsi" w:hAnsiTheme="minorHAnsi" w:cstheme="minorHAnsi"/>
          <w:noProof/>
          <w:lang w:val="en-GB" w:eastAsia="en-GB"/>
        </w:rPr>
        <mc:AlternateContent>
          <mc:Choice Requires="wps">
            <w:drawing>
              <wp:anchor distT="0" distB="0" distL="114300" distR="114300" simplePos="0" relativeHeight="251658262" behindDoc="0" locked="0" layoutInCell="1" allowOverlap="1" wp14:anchorId="483E48C7" wp14:editId="187ADEB3">
                <wp:simplePos x="0" y="0"/>
                <wp:positionH relativeFrom="page">
                  <wp:posOffset>1270</wp:posOffset>
                </wp:positionH>
                <wp:positionV relativeFrom="page">
                  <wp:posOffset>3161030</wp:posOffset>
                </wp:positionV>
                <wp:extent cx="0" cy="0"/>
                <wp:effectExtent l="10795" t="3094355" r="8255" b="309880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pic="http://schemas.openxmlformats.org/drawingml/2006/picture" xmlns:a14="http://schemas.microsoft.com/office/drawing/2010/main" xmlns:a="http://schemas.openxmlformats.org/drawingml/2006/main">
            <w:pict>
              <v:line id="Line 7"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248.9pt" to=".1pt,248.9pt" w14:anchorId="1BA8D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pDFgIAADw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">
                <w10:wrap anchorx="page" anchory="page"/>
              </v:line>
            </w:pict>
          </mc:Fallback>
        </mc:AlternateContent>
      </w:r>
      <w:r w:rsidR="00FC7038">
        <w:rPr>
          <w:rFonts w:asciiTheme="minorHAnsi" w:hAnsiTheme="minorHAnsi" w:cstheme="minorHAnsi"/>
          <w:b/>
          <w:color w:val="232323"/>
          <w:sz w:val="27"/>
        </w:rPr>
        <w:t xml:space="preserve">Appendix </w:t>
      </w:r>
      <w:r w:rsidR="003A74A2">
        <w:rPr>
          <w:rFonts w:asciiTheme="minorHAnsi" w:hAnsiTheme="minorHAnsi" w:cstheme="minorHAnsi"/>
          <w:b/>
          <w:color w:val="232323"/>
          <w:sz w:val="27"/>
        </w:rPr>
        <w:t>7</w:t>
      </w:r>
      <w:r w:rsidR="00FC7038">
        <w:rPr>
          <w:rFonts w:asciiTheme="minorHAnsi" w:hAnsiTheme="minorHAnsi" w:cstheme="minorHAnsi"/>
          <w:b/>
          <w:color w:val="232323"/>
          <w:sz w:val="27"/>
        </w:rPr>
        <w:t xml:space="preserve">: </w:t>
      </w:r>
      <w:r w:rsidRPr="0097088A">
        <w:rPr>
          <w:rFonts w:asciiTheme="minorHAnsi" w:hAnsiTheme="minorHAnsi" w:cstheme="minorHAnsi"/>
          <w:b/>
          <w:color w:val="232323"/>
          <w:sz w:val="27"/>
        </w:rPr>
        <w:t>Useful</w:t>
      </w:r>
      <w:r w:rsidRPr="0097088A">
        <w:rPr>
          <w:rFonts w:asciiTheme="minorHAnsi" w:hAnsiTheme="minorHAnsi" w:cstheme="minorHAnsi"/>
          <w:b/>
          <w:color w:val="232323"/>
          <w:spacing w:val="2"/>
          <w:sz w:val="27"/>
        </w:rPr>
        <w:t xml:space="preserve"> </w:t>
      </w:r>
      <w:r w:rsidRPr="0097088A">
        <w:rPr>
          <w:rFonts w:asciiTheme="minorHAnsi" w:hAnsiTheme="minorHAnsi" w:cstheme="minorHAnsi"/>
          <w:b/>
          <w:color w:val="232323"/>
          <w:sz w:val="27"/>
        </w:rPr>
        <w:t>Contacts</w:t>
      </w:r>
      <w:r w:rsidRPr="0097088A">
        <w:rPr>
          <w:rFonts w:asciiTheme="minorHAnsi" w:hAnsiTheme="minorHAnsi" w:cstheme="minorHAnsi"/>
          <w:b/>
          <w:color w:val="232323"/>
          <w:sz w:val="27"/>
        </w:rPr>
        <w:tab/>
      </w:r>
    </w:p>
    <w:p w14:paraId="0E003D0F" w14:textId="65FA8C97" w:rsidR="00BB3213" w:rsidRPr="00246B2D" w:rsidRDefault="00C94C0A" w:rsidP="00E14488">
      <w:pPr>
        <w:tabs>
          <w:tab w:val="left" w:pos="851"/>
        </w:tabs>
        <w:spacing w:line="360" w:lineRule="auto"/>
        <w:rPr>
          <w:rFonts w:asciiTheme="minorHAnsi" w:hAnsiTheme="minorHAnsi" w:cstheme="minorHAnsi"/>
          <w:b/>
        </w:rPr>
      </w:pPr>
      <w:r>
        <w:rPr>
          <w:rFonts w:asciiTheme="minorHAnsi" w:hAnsiTheme="minorHAnsi" w:cstheme="minorHAnsi"/>
          <w:b/>
          <w:color w:val="232323"/>
          <w:w w:val="105"/>
          <w:sz w:val="21"/>
        </w:rPr>
        <w:t xml:space="preserve">    </w:t>
      </w:r>
      <w:r w:rsidR="00BB3213" w:rsidRPr="00246B2D">
        <w:rPr>
          <w:rFonts w:asciiTheme="minorHAnsi" w:hAnsiTheme="minorHAnsi" w:cstheme="minorHAnsi"/>
          <w:b/>
          <w:color w:val="232323"/>
          <w:w w:val="105"/>
        </w:rPr>
        <w:t>Leeds City Council, Learning Inclusion Service</w:t>
      </w:r>
    </w:p>
    <w:p w14:paraId="3A33224B" w14:textId="77777777" w:rsidR="00BB3213" w:rsidRPr="00246B2D" w:rsidRDefault="00BB3213" w:rsidP="00246B2D">
      <w:pPr>
        <w:tabs>
          <w:tab w:val="left" w:pos="851"/>
        </w:tabs>
        <w:spacing w:line="360" w:lineRule="auto"/>
        <w:ind w:left="188"/>
        <w:rPr>
          <w:rFonts w:asciiTheme="minorHAnsi" w:hAnsiTheme="minorHAnsi" w:cstheme="minorHAnsi"/>
          <w:b/>
        </w:rPr>
      </w:pPr>
      <w:r w:rsidRPr="00246B2D">
        <w:rPr>
          <w:rFonts w:asciiTheme="minorHAnsi" w:hAnsiTheme="minorHAnsi" w:cstheme="minorHAnsi"/>
          <w:b/>
          <w:color w:val="232323"/>
          <w:w w:val="105"/>
        </w:rPr>
        <w:t xml:space="preserve">SEN Inclusion Team </w:t>
      </w:r>
      <w:r w:rsidR="00F04170" w:rsidRPr="00246B2D">
        <w:rPr>
          <w:rFonts w:asciiTheme="minorHAnsi" w:hAnsiTheme="minorHAnsi" w:cstheme="minorHAnsi"/>
          <w:b/>
          <w:color w:val="232323"/>
          <w:w w:val="105"/>
        </w:rPr>
        <w:t>(</w:t>
      </w:r>
      <w:r w:rsidRPr="00246B2D">
        <w:rPr>
          <w:rFonts w:asciiTheme="minorHAnsi" w:hAnsiTheme="minorHAnsi" w:cstheme="minorHAnsi"/>
          <w:b/>
          <w:color w:val="232323"/>
          <w:w w:val="105"/>
        </w:rPr>
        <w:t>SENIT) &amp; Educational Psychology Team</w:t>
      </w:r>
    </w:p>
    <w:p w14:paraId="56B779C7" w14:textId="4E24897A" w:rsidR="00822B67" w:rsidRPr="00246B2D" w:rsidRDefault="00C94C0A" w:rsidP="00E14488">
      <w:pPr>
        <w:widowControl/>
        <w:autoSpaceDE/>
        <w:spacing w:after="120"/>
        <w:ind w:left="142"/>
        <w:contextualSpacing/>
        <w:rPr>
          <w:rFonts w:asciiTheme="minorHAnsi" w:eastAsiaTheme="minorHAnsi" w:hAnsiTheme="minorHAnsi" w:cstheme="minorHAnsi"/>
          <w:lang w:eastAsia="en-GB"/>
        </w:rPr>
      </w:pPr>
      <w:r w:rsidRPr="00246B2D">
        <w:rPr>
          <w:rFonts w:asciiTheme="minorHAnsi" w:hAnsiTheme="minorHAnsi" w:cstheme="minorHAnsi"/>
        </w:rPr>
        <w:t xml:space="preserve"> </w:t>
      </w:r>
      <w:r w:rsidR="00822B67" w:rsidRPr="00246B2D">
        <w:rPr>
          <w:rFonts w:asciiTheme="minorHAnsi" w:hAnsiTheme="minorHAnsi" w:cstheme="minorHAnsi"/>
        </w:rPr>
        <w:t>PO Box 837, Leeds, LS1 9PZ.</w:t>
      </w:r>
    </w:p>
    <w:p w14:paraId="57C79BA9" w14:textId="05699D14" w:rsidR="00822B67" w:rsidRPr="00246B2D" w:rsidRDefault="00C94C0A" w:rsidP="00E14488">
      <w:pPr>
        <w:widowControl/>
        <w:autoSpaceDE/>
        <w:ind w:left="142"/>
        <w:contextualSpacing/>
        <w:rPr>
          <w:rFonts w:asciiTheme="minorHAnsi" w:hAnsiTheme="minorHAnsi" w:cstheme="minorHAnsi"/>
          <w:lang w:eastAsia="en-GB"/>
        </w:rPr>
      </w:pPr>
      <w:r w:rsidRPr="00246B2D">
        <w:rPr>
          <w:rFonts w:asciiTheme="minorHAnsi" w:hAnsiTheme="minorHAnsi" w:cstheme="minorHAnsi"/>
        </w:rPr>
        <w:t xml:space="preserve"> </w:t>
      </w:r>
      <w:hyperlink r:id="rId68" w:history="1">
        <w:r w:rsidRPr="00246B2D">
          <w:rPr>
            <w:rStyle w:val="Hyperlink"/>
            <w:rFonts w:asciiTheme="minorHAnsi" w:hAnsiTheme="minorHAnsi" w:cstheme="minorHAnsi"/>
          </w:rPr>
          <w:t>SENIT@Leeds.gov.uk</w:t>
        </w:r>
      </w:hyperlink>
    </w:p>
    <w:p w14:paraId="64CA4D7B" w14:textId="77777777" w:rsidR="00FD2B8B" w:rsidRPr="00246B2D" w:rsidRDefault="00FD2B8B" w:rsidP="00E14488">
      <w:pPr>
        <w:pStyle w:val="BodyText"/>
        <w:tabs>
          <w:tab w:val="left" w:pos="851"/>
        </w:tabs>
        <w:spacing w:before="10" w:line="360" w:lineRule="auto"/>
        <w:rPr>
          <w:rFonts w:asciiTheme="minorHAnsi" w:hAnsiTheme="minorHAnsi" w:cstheme="minorHAnsi"/>
        </w:rPr>
      </w:pPr>
    </w:p>
    <w:p w14:paraId="2602A56F" w14:textId="77777777" w:rsidR="00366AE7" w:rsidRPr="00366AE7" w:rsidRDefault="00366AE7" w:rsidP="00366AE7">
      <w:pPr>
        <w:autoSpaceDE/>
        <w:autoSpaceDN/>
        <w:spacing w:after="120" w:line="285" w:lineRule="auto"/>
        <w:ind w:left="142"/>
        <w:rPr>
          <w:rFonts w:ascii="Calibri" w:eastAsia="Times New Roman" w:hAnsi="Calibri" w:cs="Calibri"/>
          <w:b/>
          <w:bCs/>
          <w:color w:val="231F20"/>
          <w:kern w:val="28"/>
          <w:lang w:val="en-GB" w:eastAsia="en-GB"/>
          <w14:cntxtAlts/>
        </w:rPr>
      </w:pPr>
      <w:r w:rsidRPr="00366AE7">
        <w:rPr>
          <w:rFonts w:ascii="Calibri" w:eastAsia="Times New Roman" w:hAnsi="Calibri" w:cs="Calibri"/>
          <w:b/>
          <w:bCs/>
          <w:color w:val="231F20"/>
          <w:kern w:val="28"/>
          <w:lang w:val="en-GB" w:eastAsia="en-GB"/>
          <w14:cntxtAlts/>
        </w:rPr>
        <w:t xml:space="preserve">Leeds SEND Information Advice Support Service </w:t>
      </w:r>
    </w:p>
    <w:p w14:paraId="4E915436" w14:textId="77777777" w:rsidR="00366AE7" w:rsidRPr="00366AE7" w:rsidRDefault="00366AE7" w:rsidP="00366AE7">
      <w:pPr>
        <w:autoSpaceDE/>
        <w:autoSpaceDN/>
        <w:spacing w:after="120" w:line="285" w:lineRule="auto"/>
        <w:ind w:left="142"/>
        <w:rPr>
          <w:rFonts w:ascii="Calibri" w:eastAsia="Times New Roman" w:hAnsi="Calibri" w:cs="Calibri"/>
          <w:color w:val="000000"/>
          <w:kern w:val="28"/>
          <w:lang w:val="en-GB" w:eastAsia="en-GB"/>
          <w14:cntxtAlts/>
        </w:rPr>
      </w:pPr>
      <w:r w:rsidRPr="00366AE7">
        <w:rPr>
          <w:rFonts w:ascii="Calibri" w:eastAsia="Times New Roman" w:hAnsi="Calibri" w:cs="Calibri"/>
          <w:color w:val="000000"/>
          <w:kern w:val="28"/>
          <w:lang w:val="en-GB" w:eastAsia="en-GB"/>
          <w14:cntxtAlts/>
        </w:rPr>
        <w:t xml:space="preserve">Email: </w:t>
      </w:r>
      <w:hyperlink r:id="rId69" w:history="1">
        <w:r w:rsidRPr="00366AE7">
          <w:rPr>
            <w:rFonts w:ascii="Calibri" w:eastAsia="Times New Roman" w:hAnsi="Calibri" w:cs="Calibri"/>
            <w:color w:val="0000FF"/>
            <w:kern w:val="28"/>
            <w:u w:val="single"/>
            <w:lang w:val="en-GB" w:eastAsia="en-GB"/>
            <w14:cntxtAlts/>
          </w:rPr>
          <w:t>leedssendiass@leeds.gov.uk</w:t>
        </w:r>
      </w:hyperlink>
    </w:p>
    <w:p w14:paraId="385880FF" w14:textId="387FD185" w:rsidR="00366AE7" w:rsidRPr="00366AE7" w:rsidRDefault="00366AE7" w:rsidP="00366AE7">
      <w:pPr>
        <w:autoSpaceDE/>
        <w:autoSpaceDN/>
        <w:spacing w:after="120" w:line="285" w:lineRule="auto"/>
        <w:ind w:left="142"/>
        <w:rPr>
          <w:rFonts w:ascii="Calibri" w:eastAsia="Times New Roman" w:hAnsi="Calibri" w:cs="Calibri"/>
          <w:color w:val="000000"/>
          <w:kern w:val="28"/>
          <w:lang w:val="en-GB" w:eastAsia="en-GB"/>
          <w14:cntxtAlts/>
        </w:rPr>
      </w:pPr>
      <w:r w:rsidRPr="00366AE7">
        <w:rPr>
          <w:rFonts w:ascii="Calibri" w:eastAsia="Times New Roman" w:hAnsi="Calibri" w:cs="Calibri"/>
          <w:color w:val="000000"/>
          <w:kern w:val="28"/>
          <w:lang w:val="en-GB" w:eastAsia="en-GB"/>
          <w14:cntxtAlts/>
        </w:rPr>
        <w:t xml:space="preserve">Website: </w:t>
      </w:r>
      <w:hyperlink r:id="rId70" w:history="1">
        <w:r w:rsidRPr="00366AE7">
          <w:rPr>
            <w:rFonts w:ascii="Calibri" w:eastAsia="Times New Roman" w:hAnsi="Calibri" w:cs="Calibri"/>
            <w:color w:val="0000FF"/>
            <w:kern w:val="28"/>
            <w:u w:val="single"/>
            <w:lang w:val="en-GB" w:eastAsia="en-GB"/>
            <w14:cntxtAlts/>
          </w:rPr>
          <w:t>www.leedssendiass.co.uk</w:t>
        </w:r>
      </w:hyperlink>
    </w:p>
    <w:p w14:paraId="36598743" w14:textId="77777777" w:rsidR="00366AE7" w:rsidRPr="00366AE7" w:rsidRDefault="00366AE7" w:rsidP="00366AE7">
      <w:pPr>
        <w:autoSpaceDE/>
        <w:autoSpaceDN/>
        <w:spacing w:after="120" w:line="285" w:lineRule="auto"/>
        <w:ind w:left="142"/>
        <w:rPr>
          <w:rFonts w:ascii="Calibri" w:eastAsia="Times New Roman" w:hAnsi="Calibri" w:cs="Calibri"/>
          <w:color w:val="231F20"/>
          <w:kern w:val="28"/>
          <w:lang w:val="en-GB" w:eastAsia="en-GB"/>
          <w14:cntxtAlts/>
        </w:rPr>
      </w:pPr>
      <w:r w:rsidRPr="00366AE7">
        <w:rPr>
          <w:rFonts w:ascii="Calibri" w:eastAsia="Times New Roman" w:hAnsi="Calibri" w:cs="Calibri"/>
          <w:color w:val="231F20"/>
          <w:kern w:val="28"/>
          <w:lang w:val="en-GB" w:eastAsia="en-GB"/>
          <w14:cntxtAlts/>
        </w:rPr>
        <w:t xml:space="preserve">Telephone: </w:t>
      </w:r>
      <w:r w:rsidRPr="00366AE7">
        <w:rPr>
          <w:rFonts w:ascii="Calibri" w:eastAsia="Times New Roman" w:hAnsi="Calibri" w:cs="Calibri"/>
          <w:color w:val="000000"/>
          <w:kern w:val="28"/>
          <w:lang w:val="en-GB" w:eastAsia="en-GB"/>
          <w14:cntxtAlts/>
        </w:rPr>
        <w:t xml:space="preserve">0113 3785020   </w:t>
      </w:r>
    </w:p>
    <w:p w14:paraId="23A6D9E7" w14:textId="77777777" w:rsidR="00366AE7" w:rsidRPr="00366AE7" w:rsidRDefault="00366AE7" w:rsidP="00366AE7">
      <w:pPr>
        <w:autoSpaceDE/>
        <w:autoSpaceDN/>
        <w:spacing w:after="120" w:line="285" w:lineRule="auto"/>
        <w:rPr>
          <w:rFonts w:ascii="Calibri" w:eastAsia="Times New Roman" w:hAnsi="Calibri" w:cs="Calibri"/>
          <w:color w:val="000000"/>
          <w:kern w:val="28"/>
          <w:sz w:val="20"/>
          <w:szCs w:val="20"/>
          <w:lang w:val="en-GB" w:eastAsia="en-GB"/>
          <w14:cntxtAlts/>
        </w:rPr>
      </w:pPr>
      <w:r w:rsidRPr="00366AE7">
        <w:rPr>
          <w:rFonts w:ascii="Calibri" w:eastAsia="Times New Roman" w:hAnsi="Calibri" w:cs="Calibri"/>
          <w:color w:val="000000"/>
          <w:kern w:val="28"/>
          <w:sz w:val="20"/>
          <w:szCs w:val="20"/>
          <w:lang w:val="en-GB" w:eastAsia="en-GB"/>
          <w14:cntxtAlts/>
        </w:rPr>
        <w:t> </w:t>
      </w:r>
    </w:p>
    <w:p w14:paraId="201E6798" w14:textId="77777777" w:rsidR="00BB3213" w:rsidRPr="00246B2D" w:rsidRDefault="00BB3213" w:rsidP="00E14488">
      <w:pPr>
        <w:pStyle w:val="BodyText"/>
        <w:tabs>
          <w:tab w:val="left" w:pos="851"/>
        </w:tabs>
        <w:spacing w:line="360" w:lineRule="auto"/>
        <w:rPr>
          <w:rFonts w:asciiTheme="minorHAnsi" w:hAnsiTheme="minorHAnsi" w:cstheme="minorHAnsi"/>
        </w:rPr>
      </w:pPr>
    </w:p>
    <w:p w14:paraId="56F87072" w14:textId="1B58F3C6" w:rsidR="00C94C0A" w:rsidRPr="00246B2D" w:rsidRDefault="00BB3213" w:rsidP="00246B2D">
      <w:pPr>
        <w:tabs>
          <w:tab w:val="left" w:pos="851"/>
        </w:tabs>
        <w:spacing w:line="360" w:lineRule="auto"/>
        <w:ind w:left="161" w:right="6547" w:firstLine="4"/>
        <w:rPr>
          <w:rFonts w:asciiTheme="minorHAnsi" w:hAnsiTheme="minorHAnsi" w:cstheme="minorHAnsi"/>
          <w:b/>
          <w:color w:val="232323"/>
          <w:w w:val="105"/>
        </w:rPr>
      </w:pPr>
      <w:r w:rsidRPr="00246B2D">
        <w:rPr>
          <w:rFonts w:asciiTheme="minorHAnsi" w:hAnsiTheme="minorHAnsi" w:cstheme="minorHAnsi"/>
          <w:b/>
          <w:color w:val="232323"/>
          <w:w w:val="105"/>
        </w:rPr>
        <w:t>Dyslexia Alliance Yorkshire</w:t>
      </w:r>
      <w:r w:rsidR="00C94C0A" w:rsidRPr="00246B2D">
        <w:rPr>
          <w:rFonts w:asciiTheme="minorHAnsi" w:hAnsiTheme="minorHAnsi" w:cstheme="minorHAnsi"/>
          <w:b/>
          <w:color w:val="232323"/>
          <w:w w:val="105"/>
        </w:rPr>
        <w:t xml:space="preserve"> </w:t>
      </w:r>
      <w:r w:rsidRPr="00246B2D">
        <w:rPr>
          <w:rFonts w:asciiTheme="minorHAnsi" w:hAnsiTheme="minorHAnsi" w:cstheme="minorHAnsi"/>
          <w:b/>
          <w:color w:val="232323"/>
          <w:w w:val="105"/>
        </w:rPr>
        <w:t xml:space="preserve">(DAY) </w:t>
      </w:r>
    </w:p>
    <w:p w14:paraId="4978E3F9" w14:textId="4E229F59" w:rsidR="00BB3213" w:rsidRPr="00246B2D" w:rsidRDefault="00366AE7" w:rsidP="00246B2D">
      <w:pPr>
        <w:tabs>
          <w:tab w:val="left" w:pos="851"/>
        </w:tabs>
        <w:spacing w:line="360" w:lineRule="auto"/>
        <w:ind w:left="161" w:right="7051" w:firstLine="4"/>
        <w:rPr>
          <w:rFonts w:asciiTheme="minorHAnsi" w:hAnsiTheme="minorHAnsi" w:cstheme="minorHAnsi"/>
          <w:b/>
        </w:rPr>
      </w:pPr>
      <w:hyperlink r:id="rId71" w:history="1">
        <w:r w:rsidR="00C94C0A" w:rsidRPr="00246B2D">
          <w:rPr>
            <w:rStyle w:val="Hyperlink"/>
            <w:rFonts w:asciiTheme="minorHAnsi" w:hAnsiTheme="minorHAnsi" w:cstheme="minorHAnsi"/>
            <w:b/>
            <w:w w:val="105"/>
          </w:rPr>
          <w:t>www.dayonline.org.uk</w:t>
        </w:r>
      </w:hyperlink>
    </w:p>
    <w:p w14:paraId="3DCE9250" w14:textId="77777777" w:rsidR="00FC7038" w:rsidRPr="00246B2D" w:rsidRDefault="00BB3213" w:rsidP="00E14488">
      <w:pPr>
        <w:tabs>
          <w:tab w:val="left" w:pos="851"/>
        </w:tabs>
        <w:spacing w:line="360" w:lineRule="auto"/>
        <w:ind w:left="157"/>
        <w:rPr>
          <w:rFonts w:asciiTheme="minorHAnsi" w:hAnsiTheme="minorHAnsi" w:cstheme="minorHAnsi"/>
          <w:color w:val="0F0F0F"/>
          <w:w w:val="105"/>
        </w:rPr>
      </w:pPr>
      <w:r w:rsidRPr="00246B2D">
        <w:rPr>
          <w:rFonts w:asciiTheme="minorHAnsi" w:hAnsiTheme="minorHAnsi" w:cstheme="minorHAnsi"/>
          <w:b/>
          <w:color w:val="232323"/>
          <w:w w:val="105"/>
        </w:rPr>
        <w:t xml:space="preserve">Telephone - 07380633826 </w:t>
      </w:r>
    </w:p>
    <w:p w14:paraId="38CFCC26" w14:textId="77777777" w:rsidR="00E256D8" w:rsidRPr="00246B2D" w:rsidRDefault="00E256D8" w:rsidP="00E14488">
      <w:pPr>
        <w:tabs>
          <w:tab w:val="left" w:pos="851"/>
        </w:tabs>
        <w:spacing w:line="360" w:lineRule="auto"/>
        <w:ind w:left="157"/>
        <w:rPr>
          <w:rFonts w:asciiTheme="minorHAnsi" w:hAnsiTheme="minorHAnsi" w:cstheme="minorHAnsi"/>
        </w:rPr>
      </w:pPr>
    </w:p>
    <w:p w14:paraId="16D7936A" w14:textId="77777777" w:rsidR="00BB3213" w:rsidRPr="00246B2D" w:rsidRDefault="00BB3213" w:rsidP="00E14488">
      <w:pPr>
        <w:tabs>
          <w:tab w:val="left" w:pos="851"/>
        </w:tabs>
        <w:spacing w:line="360" w:lineRule="auto"/>
        <w:ind w:left="156"/>
        <w:rPr>
          <w:rFonts w:asciiTheme="minorHAnsi" w:hAnsiTheme="minorHAnsi" w:cstheme="minorHAnsi"/>
          <w:b/>
        </w:rPr>
      </w:pPr>
      <w:r w:rsidRPr="00246B2D">
        <w:rPr>
          <w:rFonts w:asciiTheme="minorHAnsi" w:hAnsiTheme="minorHAnsi" w:cstheme="minorHAnsi"/>
          <w:b/>
          <w:color w:val="232323"/>
          <w:w w:val="105"/>
        </w:rPr>
        <w:t>British Dyslexia Association</w:t>
      </w:r>
    </w:p>
    <w:p w14:paraId="673F1987" w14:textId="77777777" w:rsidR="00E256D8" w:rsidRPr="00246B2D" w:rsidRDefault="00BB3213" w:rsidP="00E14488">
      <w:pPr>
        <w:tabs>
          <w:tab w:val="left" w:pos="851"/>
        </w:tabs>
        <w:spacing w:before="28" w:line="360" w:lineRule="auto"/>
        <w:ind w:left="152" w:right="2960" w:hanging="3"/>
        <w:rPr>
          <w:rFonts w:asciiTheme="minorHAnsi" w:hAnsiTheme="minorHAnsi" w:cstheme="minorHAnsi"/>
          <w:color w:val="232323"/>
          <w:w w:val="105"/>
        </w:rPr>
      </w:pPr>
      <w:r w:rsidRPr="00246B2D">
        <w:rPr>
          <w:rFonts w:asciiTheme="minorHAnsi" w:hAnsiTheme="minorHAnsi" w:cstheme="minorHAnsi"/>
          <w:color w:val="232323"/>
          <w:w w:val="105"/>
        </w:rPr>
        <w:t xml:space="preserve">Unit 8, Bracknell Beeches, Old Bracknell Lane, </w:t>
      </w:r>
    </w:p>
    <w:p w14:paraId="7AC34FF1" w14:textId="77777777" w:rsidR="00E256D8" w:rsidRPr="00246B2D" w:rsidRDefault="00BB3213" w:rsidP="00E14488">
      <w:pPr>
        <w:tabs>
          <w:tab w:val="left" w:pos="851"/>
        </w:tabs>
        <w:spacing w:before="28" w:line="360" w:lineRule="auto"/>
        <w:ind w:left="152" w:right="2960" w:hanging="3"/>
        <w:rPr>
          <w:rFonts w:asciiTheme="minorHAnsi" w:hAnsiTheme="minorHAnsi" w:cstheme="minorHAnsi"/>
          <w:color w:val="232323"/>
          <w:w w:val="105"/>
        </w:rPr>
      </w:pPr>
      <w:r w:rsidRPr="00246B2D">
        <w:rPr>
          <w:rFonts w:asciiTheme="minorHAnsi" w:hAnsiTheme="minorHAnsi" w:cstheme="minorHAnsi"/>
          <w:color w:val="232323"/>
          <w:w w:val="105"/>
        </w:rPr>
        <w:t xml:space="preserve">Bracknell, Reading </w:t>
      </w:r>
    </w:p>
    <w:p w14:paraId="31DED314" w14:textId="77777777" w:rsidR="00E256D8" w:rsidRPr="00246B2D" w:rsidRDefault="00BB3213" w:rsidP="00E14488">
      <w:pPr>
        <w:tabs>
          <w:tab w:val="left" w:pos="851"/>
        </w:tabs>
        <w:spacing w:before="28" w:line="360" w:lineRule="auto"/>
        <w:ind w:left="152" w:right="2960" w:hanging="3"/>
        <w:rPr>
          <w:rFonts w:asciiTheme="minorHAnsi" w:hAnsiTheme="minorHAnsi" w:cstheme="minorHAnsi"/>
          <w:color w:val="232323"/>
          <w:w w:val="105"/>
        </w:rPr>
      </w:pPr>
      <w:r w:rsidRPr="00246B2D">
        <w:rPr>
          <w:rFonts w:asciiTheme="minorHAnsi" w:hAnsiTheme="minorHAnsi" w:cstheme="minorHAnsi"/>
          <w:color w:val="232323"/>
          <w:w w:val="105"/>
        </w:rPr>
        <w:t xml:space="preserve">RG12 7BW </w:t>
      </w:r>
    </w:p>
    <w:p w14:paraId="4C5469ED" w14:textId="77777777" w:rsidR="00BB3213" w:rsidRPr="00246B2D" w:rsidRDefault="00BB3213" w:rsidP="00246B2D">
      <w:pPr>
        <w:tabs>
          <w:tab w:val="left" w:pos="851"/>
        </w:tabs>
        <w:spacing w:line="360" w:lineRule="auto"/>
        <w:ind w:left="152" w:right="2960" w:hanging="3"/>
        <w:rPr>
          <w:rFonts w:asciiTheme="minorHAnsi" w:hAnsiTheme="minorHAnsi" w:cstheme="minorHAnsi"/>
        </w:rPr>
      </w:pPr>
      <w:r w:rsidRPr="00246B2D">
        <w:rPr>
          <w:rFonts w:asciiTheme="minorHAnsi" w:hAnsiTheme="minorHAnsi" w:cstheme="minorHAnsi"/>
          <w:color w:val="232323"/>
          <w:w w:val="105"/>
        </w:rPr>
        <w:t>Tel: 0333 405 4555</w:t>
      </w:r>
    </w:p>
    <w:p w14:paraId="407BA170" w14:textId="3E8CA79B" w:rsidR="00BB3213" w:rsidRPr="00246B2D" w:rsidRDefault="00BB3213" w:rsidP="00246B2D">
      <w:pPr>
        <w:tabs>
          <w:tab w:val="left" w:pos="851"/>
        </w:tabs>
        <w:spacing w:line="360" w:lineRule="auto"/>
        <w:ind w:left="148" w:right="4279" w:firstLine="1"/>
        <w:rPr>
          <w:rFonts w:asciiTheme="minorHAnsi" w:hAnsiTheme="minorHAnsi" w:cstheme="minorHAnsi"/>
        </w:rPr>
      </w:pPr>
      <w:r w:rsidRPr="00246B2D">
        <w:rPr>
          <w:rFonts w:asciiTheme="minorHAnsi" w:hAnsiTheme="minorHAnsi" w:cstheme="minorHAnsi"/>
          <w:color w:val="232323"/>
          <w:w w:val="105"/>
        </w:rPr>
        <w:lastRenderedPageBreak/>
        <w:t>Helpline</w:t>
      </w:r>
      <w:r w:rsidRPr="00246B2D">
        <w:rPr>
          <w:rFonts w:asciiTheme="minorHAnsi" w:hAnsiTheme="minorHAnsi" w:cstheme="minorHAnsi"/>
          <w:color w:val="444444"/>
          <w:w w:val="105"/>
        </w:rPr>
        <w:t xml:space="preserve">: </w:t>
      </w:r>
      <w:r w:rsidRPr="00246B2D">
        <w:rPr>
          <w:rFonts w:asciiTheme="minorHAnsi" w:hAnsiTheme="minorHAnsi" w:cstheme="minorHAnsi"/>
          <w:color w:val="232323"/>
          <w:w w:val="105"/>
        </w:rPr>
        <w:t xml:space="preserve">0333 405 4567 </w:t>
      </w:r>
      <w:hyperlink r:id="rId72" w:history="1">
        <w:r w:rsidR="00C94C0A" w:rsidRPr="00246B2D">
          <w:rPr>
            <w:rStyle w:val="Hyperlink"/>
            <w:rFonts w:asciiTheme="minorHAnsi" w:hAnsiTheme="minorHAnsi" w:cstheme="minorHAnsi"/>
            <w:w w:val="105"/>
          </w:rPr>
          <w:t>http://www.bdadyslexia.org.uk/</w:t>
        </w:r>
      </w:hyperlink>
    </w:p>
    <w:p w14:paraId="6663456A" w14:textId="77777777" w:rsidR="00246B2D" w:rsidRDefault="00246B2D" w:rsidP="00246B2D">
      <w:pPr>
        <w:tabs>
          <w:tab w:val="left" w:pos="851"/>
        </w:tabs>
        <w:spacing w:before="185" w:line="360" w:lineRule="auto"/>
        <w:rPr>
          <w:rFonts w:asciiTheme="minorHAnsi" w:hAnsiTheme="minorHAnsi" w:cstheme="minorHAnsi"/>
          <w:b/>
          <w:color w:val="232323"/>
          <w:w w:val="105"/>
        </w:rPr>
      </w:pPr>
    </w:p>
    <w:p w14:paraId="61ED181B" w14:textId="21A231F5" w:rsidR="00BB3213" w:rsidRPr="00246B2D" w:rsidRDefault="00BB3213" w:rsidP="00246B2D">
      <w:pPr>
        <w:tabs>
          <w:tab w:val="left" w:pos="851"/>
        </w:tabs>
        <w:spacing w:before="185" w:line="360" w:lineRule="auto"/>
        <w:rPr>
          <w:rFonts w:asciiTheme="minorHAnsi" w:hAnsiTheme="minorHAnsi" w:cstheme="minorHAnsi"/>
          <w:b/>
        </w:rPr>
      </w:pPr>
      <w:r w:rsidRPr="00246B2D">
        <w:rPr>
          <w:rFonts w:asciiTheme="minorHAnsi" w:hAnsiTheme="minorHAnsi" w:cstheme="minorHAnsi"/>
          <w:b/>
          <w:color w:val="232323"/>
          <w:w w:val="105"/>
        </w:rPr>
        <w:t>Leeds and Bradford Dyslexia Association (LABDA)</w:t>
      </w:r>
    </w:p>
    <w:p w14:paraId="5FC2BC84" w14:textId="5279EBAD" w:rsidR="00BB3213" w:rsidRPr="00246B2D" w:rsidRDefault="00366AE7" w:rsidP="00246B2D">
      <w:pPr>
        <w:tabs>
          <w:tab w:val="left" w:pos="851"/>
        </w:tabs>
        <w:spacing w:line="360" w:lineRule="auto"/>
        <w:ind w:left="137"/>
        <w:rPr>
          <w:rFonts w:asciiTheme="minorHAnsi" w:hAnsiTheme="minorHAnsi" w:cstheme="minorHAnsi"/>
          <w:color w:val="232323"/>
          <w:w w:val="105"/>
        </w:rPr>
      </w:pPr>
      <w:hyperlink r:id="rId73">
        <w:r w:rsidR="00BB3213" w:rsidRPr="00246B2D">
          <w:rPr>
            <w:rFonts w:asciiTheme="minorHAnsi" w:hAnsiTheme="minorHAnsi" w:cstheme="minorHAnsi"/>
            <w:color w:val="181860"/>
            <w:w w:val="105"/>
            <w:u w:val="thick" w:color="181860"/>
          </w:rPr>
          <w:t>www.labda</w:t>
        </w:r>
        <w:r w:rsidR="00BB3213" w:rsidRPr="00246B2D">
          <w:rPr>
            <w:rFonts w:asciiTheme="minorHAnsi" w:hAnsiTheme="minorHAnsi" w:cstheme="minorHAnsi"/>
            <w:color w:val="233182"/>
            <w:w w:val="105"/>
            <w:u w:val="thick" w:color="181860"/>
          </w:rPr>
          <w:t>.</w:t>
        </w:r>
        <w:r w:rsidR="00BB3213" w:rsidRPr="00246B2D">
          <w:rPr>
            <w:rFonts w:asciiTheme="minorHAnsi" w:hAnsiTheme="minorHAnsi" w:cstheme="minorHAnsi"/>
            <w:color w:val="181860"/>
            <w:w w:val="105"/>
            <w:u w:val="thick" w:color="181860"/>
          </w:rPr>
          <w:t>org</w:t>
        </w:r>
        <w:r w:rsidR="00BB3213" w:rsidRPr="00246B2D">
          <w:rPr>
            <w:rFonts w:asciiTheme="minorHAnsi" w:hAnsiTheme="minorHAnsi" w:cstheme="minorHAnsi"/>
            <w:color w:val="2D4272"/>
            <w:w w:val="105"/>
            <w:u w:val="thick" w:color="181860"/>
          </w:rPr>
          <w:t>.</w:t>
        </w:r>
        <w:r w:rsidR="00BB3213" w:rsidRPr="00246B2D">
          <w:rPr>
            <w:rFonts w:asciiTheme="minorHAnsi" w:hAnsiTheme="minorHAnsi" w:cstheme="minorHAnsi"/>
            <w:color w:val="181860"/>
            <w:w w:val="105"/>
            <w:u w:val="thick" w:color="181860"/>
          </w:rPr>
          <w:t>uk</w:t>
        </w:r>
      </w:hyperlink>
      <w:r w:rsidR="00BB3213" w:rsidRPr="00246B2D">
        <w:rPr>
          <w:rFonts w:asciiTheme="minorHAnsi" w:hAnsiTheme="minorHAnsi" w:cstheme="minorHAnsi"/>
          <w:color w:val="181860"/>
          <w:w w:val="105"/>
        </w:rPr>
        <w:t xml:space="preserve"> </w:t>
      </w:r>
      <w:r w:rsidR="00BB3213" w:rsidRPr="00246B2D">
        <w:rPr>
          <w:rFonts w:asciiTheme="minorHAnsi" w:hAnsiTheme="minorHAnsi" w:cstheme="minorHAnsi"/>
          <w:color w:val="232323"/>
          <w:w w:val="105"/>
        </w:rPr>
        <w:t xml:space="preserve">See </w:t>
      </w:r>
      <w:r w:rsidR="00BB3213" w:rsidRPr="00246B2D">
        <w:rPr>
          <w:rFonts w:asciiTheme="minorHAnsi" w:hAnsiTheme="minorHAnsi" w:cstheme="minorHAnsi"/>
          <w:color w:val="0F0F0F"/>
          <w:w w:val="105"/>
        </w:rPr>
        <w:t xml:space="preserve">website </w:t>
      </w:r>
      <w:r w:rsidR="00BB3213" w:rsidRPr="00246B2D">
        <w:rPr>
          <w:rFonts w:asciiTheme="minorHAnsi" w:hAnsiTheme="minorHAnsi" w:cstheme="minorHAnsi"/>
          <w:color w:val="232323"/>
          <w:w w:val="105"/>
        </w:rPr>
        <w:t>for contact/ helpline details</w:t>
      </w:r>
    </w:p>
    <w:p w14:paraId="73BA0359" w14:textId="77777777" w:rsidR="00246B2D" w:rsidRPr="00246B2D" w:rsidRDefault="00246B2D" w:rsidP="00246B2D">
      <w:pPr>
        <w:pStyle w:val="BodyText"/>
        <w:tabs>
          <w:tab w:val="left" w:pos="851"/>
        </w:tabs>
        <w:spacing w:before="198" w:line="360" w:lineRule="auto"/>
        <w:rPr>
          <w:rFonts w:asciiTheme="minorHAnsi" w:hAnsiTheme="minorHAnsi" w:cstheme="minorHAnsi"/>
          <w:b/>
          <w:color w:val="232323"/>
          <w:w w:val="110"/>
        </w:rPr>
      </w:pPr>
    </w:p>
    <w:p w14:paraId="73297781" w14:textId="554C85E8" w:rsidR="00C94C0A" w:rsidRPr="00246B2D" w:rsidRDefault="00C94C0A" w:rsidP="00246B2D">
      <w:pPr>
        <w:pStyle w:val="BodyText"/>
        <w:tabs>
          <w:tab w:val="left" w:pos="851"/>
        </w:tabs>
        <w:spacing w:line="360" w:lineRule="auto"/>
        <w:ind w:left="137"/>
        <w:rPr>
          <w:rFonts w:asciiTheme="minorHAnsi" w:hAnsiTheme="minorHAnsi" w:cstheme="minorHAnsi"/>
          <w:color w:val="232323"/>
          <w:w w:val="110"/>
        </w:rPr>
      </w:pPr>
      <w:proofErr w:type="spellStart"/>
      <w:r w:rsidRPr="00246B2D">
        <w:rPr>
          <w:rFonts w:asciiTheme="minorHAnsi" w:hAnsiTheme="minorHAnsi" w:cstheme="minorHAnsi"/>
          <w:b/>
          <w:color w:val="232323"/>
          <w:w w:val="110"/>
        </w:rPr>
        <w:t>CanChild</w:t>
      </w:r>
      <w:proofErr w:type="spellEnd"/>
    </w:p>
    <w:p w14:paraId="4CC705B2" w14:textId="2D6ABEE1" w:rsidR="00BB3213" w:rsidRPr="00246B2D" w:rsidRDefault="00BB3213" w:rsidP="00246B2D">
      <w:pPr>
        <w:pStyle w:val="BodyText"/>
        <w:tabs>
          <w:tab w:val="left" w:pos="851"/>
        </w:tabs>
        <w:spacing w:line="360" w:lineRule="auto"/>
        <w:ind w:left="147"/>
        <w:rPr>
          <w:rFonts w:asciiTheme="minorHAnsi" w:hAnsiTheme="minorHAnsi" w:cstheme="minorHAnsi"/>
          <w:color w:val="0F0F0F"/>
          <w:w w:val="110"/>
        </w:rPr>
      </w:pPr>
      <w:r w:rsidRPr="00246B2D">
        <w:rPr>
          <w:rFonts w:asciiTheme="minorHAnsi" w:hAnsiTheme="minorHAnsi" w:cstheme="minorHAnsi"/>
          <w:color w:val="232323"/>
          <w:w w:val="110"/>
        </w:rPr>
        <w:t xml:space="preserve">A </w:t>
      </w:r>
      <w:r w:rsidRPr="00246B2D">
        <w:rPr>
          <w:rFonts w:asciiTheme="minorHAnsi" w:hAnsiTheme="minorHAnsi" w:cstheme="minorHAnsi"/>
          <w:color w:val="0F0F0F"/>
          <w:w w:val="110"/>
        </w:rPr>
        <w:t xml:space="preserve">website to </w:t>
      </w:r>
      <w:r w:rsidRPr="00246B2D">
        <w:rPr>
          <w:rFonts w:asciiTheme="minorHAnsi" w:hAnsiTheme="minorHAnsi" w:cstheme="minorHAnsi"/>
          <w:color w:val="232323"/>
          <w:w w:val="110"/>
        </w:rPr>
        <w:t xml:space="preserve">support parents and children </w:t>
      </w:r>
      <w:r w:rsidRPr="00246B2D">
        <w:rPr>
          <w:rFonts w:asciiTheme="minorHAnsi" w:hAnsiTheme="minorHAnsi" w:cstheme="minorHAnsi"/>
          <w:color w:val="0F0F0F"/>
          <w:w w:val="110"/>
        </w:rPr>
        <w:t xml:space="preserve">with </w:t>
      </w:r>
      <w:r w:rsidRPr="00246B2D">
        <w:rPr>
          <w:rFonts w:asciiTheme="minorHAnsi" w:hAnsiTheme="minorHAnsi" w:cstheme="minorHAnsi"/>
          <w:color w:val="232323"/>
          <w:w w:val="110"/>
        </w:rPr>
        <w:t xml:space="preserve">Developmental Coordination Disorder </w:t>
      </w:r>
      <w:r w:rsidRPr="00246B2D">
        <w:rPr>
          <w:rFonts w:asciiTheme="minorHAnsi" w:hAnsiTheme="minorHAnsi" w:cstheme="minorHAnsi"/>
          <w:color w:val="0F0F0F"/>
          <w:w w:val="110"/>
        </w:rPr>
        <w:t>(DCD)</w:t>
      </w:r>
    </w:p>
    <w:p w14:paraId="0A324D2B" w14:textId="5D1C9AC7" w:rsidR="00E256D8" w:rsidRPr="00246B2D" w:rsidRDefault="00E256D8" w:rsidP="00246B2D">
      <w:pPr>
        <w:pStyle w:val="BodyText"/>
        <w:tabs>
          <w:tab w:val="left" w:pos="851"/>
        </w:tabs>
        <w:spacing w:line="360" w:lineRule="auto"/>
        <w:ind w:left="137"/>
        <w:rPr>
          <w:rFonts w:asciiTheme="minorHAnsi" w:hAnsiTheme="minorHAnsi" w:cstheme="minorHAnsi"/>
        </w:rPr>
      </w:pPr>
      <w:r w:rsidRPr="00246B2D">
        <w:rPr>
          <w:rFonts w:asciiTheme="minorHAnsi" w:hAnsiTheme="minorHAnsi" w:cstheme="minorHAnsi"/>
          <w:color w:val="181860"/>
          <w:w w:val="110"/>
          <w:u w:val="thick" w:color="181860"/>
        </w:rPr>
        <w:t>https</w:t>
      </w:r>
      <w:r w:rsidRPr="00246B2D">
        <w:rPr>
          <w:rFonts w:asciiTheme="minorHAnsi" w:hAnsiTheme="minorHAnsi" w:cstheme="minorHAnsi"/>
          <w:color w:val="233182"/>
          <w:w w:val="110"/>
          <w:u w:val="thick" w:color="181860"/>
        </w:rPr>
        <w:t>:</w:t>
      </w:r>
      <w:r w:rsidRPr="00246B2D">
        <w:rPr>
          <w:rFonts w:asciiTheme="minorHAnsi" w:hAnsiTheme="minorHAnsi" w:cstheme="minorHAnsi"/>
          <w:color w:val="181860"/>
          <w:w w:val="110"/>
          <w:u w:val="thick" w:color="181860"/>
        </w:rPr>
        <w:t>// canchild.ca/</w:t>
      </w:r>
      <w:proofErr w:type="spellStart"/>
      <w:r w:rsidRPr="00246B2D">
        <w:rPr>
          <w:rFonts w:asciiTheme="minorHAnsi" w:hAnsiTheme="minorHAnsi" w:cstheme="minorHAnsi"/>
          <w:color w:val="181860"/>
          <w:w w:val="110"/>
          <w:u w:val="thick" w:color="181860"/>
        </w:rPr>
        <w:t>en</w:t>
      </w:r>
      <w:proofErr w:type="spellEnd"/>
      <w:r w:rsidRPr="00246B2D">
        <w:rPr>
          <w:rFonts w:asciiTheme="minorHAnsi" w:hAnsiTheme="minorHAnsi" w:cstheme="minorHAnsi"/>
          <w:color w:val="181860"/>
          <w:w w:val="110"/>
          <w:u w:val="thick" w:color="181860"/>
        </w:rPr>
        <w:t>/diagnoses/developmental-coordination-disorder</w:t>
      </w:r>
    </w:p>
    <w:p w14:paraId="79F3A128" w14:textId="77777777" w:rsidR="007B7585" w:rsidRPr="00246B2D" w:rsidRDefault="007B7585" w:rsidP="00E14488">
      <w:pPr>
        <w:pStyle w:val="BodyText"/>
        <w:tabs>
          <w:tab w:val="left" w:pos="851"/>
        </w:tabs>
        <w:spacing w:before="198" w:line="360" w:lineRule="auto"/>
        <w:rPr>
          <w:rFonts w:asciiTheme="minorHAnsi" w:hAnsiTheme="minorHAnsi" w:cstheme="minorHAnsi"/>
        </w:rPr>
      </w:pPr>
    </w:p>
    <w:p w14:paraId="1B3A3744" w14:textId="7E89DD0D" w:rsidR="007B7585" w:rsidRPr="00246B2D" w:rsidRDefault="00C94C0A" w:rsidP="00E14488">
      <w:pPr>
        <w:pStyle w:val="BodyText"/>
        <w:tabs>
          <w:tab w:val="left" w:pos="851"/>
        </w:tabs>
        <w:spacing w:before="198" w:line="360" w:lineRule="auto"/>
        <w:rPr>
          <w:rFonts w:asciiTheme="minorHAnsi" w:hAnsiTheme="minorHAnsi" w:cstheme="minorHAnsi"/>
          <w:b/>
          <w:bCs/>
        </w:rPr>
      </w:pPr>
      <w:r w:rsidRPr="00246B2D">
        <w:rPr>
          <w:rFonts w:asciiTheme="minorHAnsi" w:hAnsiTheme="minorHAnsi" w:cstheme="minorHAnsi"/>
          <w:b/>
          <w:bCs/>
        </w:rPr>
        <w:t xml:space="preserve">    </w:t>
      </w:r>
      <w:r w:rsidR="007B7585" w:rsidRPr="00246B2D">
        <w:rPr>
          <w:rFonts w:asciiTheme="minorHAnsi" w:hAnsiTheme="minorHAnsi" w:cstheme="minorHAnsi"/>
          <w:b/>
          <w:bCs/>
        </w:rPr>
        <w:t xml:space="preserve">Roundhay </w:t>
      </w:r>
      <w:r w:rsidR="00A85135" w:rsidRPr="00246B2D">
        <w:rPr>
          <w:rFonts w:asciiTheme="minorHAnsi" w:hAnsiTheme="minorHAnsi" w:cstheme="minorHAnsi"/>
          <w:b/>
          <w:bCs/>
        </w:rPr>
        <w:t>Resourced Provision</w:t>
      </w:r>
    </w:p>
    <w:p w14:paraId="112D0CD2" w14:textId="2376A971" w:rsidR="00A85135" w:rsidRPr="00246B2D" w:rsidRDefault="00C94C0A" w:rsidP="00246B2D">
      <w:pPr>
        <w:pStyle w:val="NormalWeb"/>
        <w:shd w:val="clear" w:color="auto" w:fill="FFFFFF"/>
        <w:spacing w:before="0" w:beforeAutospacing="0" w:after="0" w:afterAutospacing="0" w:line="360" w:lineRule="auto"/>
        <w:rPr>
          <w:rFonts w:asciiTheme="minorHAnsi" w:eastAsiaTheme="minorHAnsi" w:hAnsiTheme="minorHAnsi" w:cstheme="minorHAnsi"/>
          <w:color w:val="auto"/>
          <w:sz w:val="22"/>
          <w:szCs w:val="22"/>
        </w:rPr>
      </w:pPr>
      <w:r w:rsidRPr="00246B2D">
        <w:rPr>
          <w:rFonts w:asciiTheme="minorHAnsi" w:hAnsiTheme="minorHAnsi" w:cstheme="minorHAnsi"/>
          <w:b/>
          <w:bCs/>
          <w:color w:val="auto"/>
          <w:sz w:val="22"/>
          <w:szCs w:val="22"/>
        </w:rPr>
        <w:t xml:space="preserve">   </w:t>
      </w:r>
      <w:r w:rsidR="00CC1B8D" w:rsidRPr="00246B2D">
        <w:rPr>
          <w:rFonts w:asciiTheme="minorHAnsi" w:hAnsiTheme="minorHAnsi" w:cstheme="minorHAnsi"/>
          <w:b/>
          <w:bCs/>
          <w:color w:val="auto"/>
          <w:sz w:val="22"/>
          <w:szCs w:val="22"/>
        </w:rPr>
        <w:t xml:space="preserve"> </w:t>
      </w:r>
      <w:r w:rsidR="00A85135" w:rsidRPr="00246B2D">
        <w:rPr>
          <w:rFonts w:asciiTheme="minorHAnsi" w:hAnsiTheme="minorHAnsi" w:cstheme="minorHAnsi"/>
          <w:color w:val="auto"/>
          <w:sz w:val="22"/>
          <w:szCs w:val="22"/>
        </w:rPr>
        <w:t>Anna Cooper </w:t>
      </w:r>
      <w:r w:rsidRPr="00246B2D">
        <w:rPr>
          <w:rFonts w:asciiTheme="minorHAnsi" w:hAnsiTheme="minorHAnsi" w:cstheme="minorHAnsi"/>
          <w:color w:val="auto"/>
          <w:sz w:val="22"/>
          <w:szCs w:val="22"/>
        </w:rPr>
        <w:t>(</w:t>
      </w:r>
      <w:r w:rsidR="00A85135" w:rsidRPr="00246B2D">
        <w:rPr>
          <w:rFonts w:asciiTheme="minorHAnsi" w:hAnsiTheme="minorHAnsi" w:cstheme="minorHAnsi"/>
          <w:color w:val="auto"/>
          <w:sz w:val="22"/>
          <w:szCs w:val="22"/>
        </w:rPr>
        <w:t>Head of Dyslexia and Assistant SENCo</w:t>
      </w:r>
      <w:r w:rsidRPr="00246B2D">
        <w:rPr>
          <w:rFonts w:asciiTheme="minorHAnsi" w:hAnsiTheme="minorHAnsi" w:cstheme="minorHAnsi"/>
          <w:color w:val="auto"/>
          <w:sz w:val="22"/>
          <w:szCs w:val="22"/>
        </w:rPr>
        <w:t>)</w:t>
      </w:r>
      <w:r w:rsidR="00A85135" w:rsidRPr="00246B2D">
        <w:rPr>
          <w:rFonts w:asciiTheme="minorHAnsi" w:hAnsiTheme="minorHAnsi" w:cstheme="minorHAnsi"/>
          <w:color w:val="auto"/>
          <w:sz w:val="22"/>
          <w:szCs w:val="22"/>
        </w:rPr>
        <w:t> </w:t>
      </w:r>
    </w:p>
    <w:p w14:paraId="287FDAFB" w14:textId="4A843829" w:rsidR="00A85135" w:rsidRPr="00246B2D" w:rsidRDefault="00A85135" w:rsidP="00246B2D">
      <w:pPr>
        <w:pStyle w:val="NormalWeb"/>
        <w:shd w:val="clear" w:color="auto" w:fill="FFFFFF"/>
        <w:spacing w:before="0" w:beforeAutospacing="0" w:after="0" w:afterAutospacing="0" w:line="360" w:lineRule="auto"/>
        <w:rPr>
          <w:rFonts w:asciiTheme="minorHAnsi" w:hAnsiTheme="minorHAnsi" w:cstheme="minorHAnsi"/>
          <w:color w:val="auto"/>
          <w:sz w:val="22"/>
          <w:szCs w:val="22"/>
        </w:rPr>
      </w:pPr>
      <w:r w:rsidRPr="00246B2D">
        <w:rPr>
          <w:rFonts w:asciiTheme="minorHAnsi" w:hAnsiTheme="minorHAnsi" w:cstheme="minorHAnsi"/>
          <w:color w:val="auto"/>
          <w:sz w:val="22"/>
          <w:szCs w:val="22"/>
        </w:rPr>
        <w:t> </w:t>
      </w:r>
      <w:r w:rsidR="00C94C0A" w:rsidRPr="00246B2D">
        <w:rPr>
          <w:rFonts w:asciiTheme="minorHAnsi" w:hAnsiTheme="minorHAnsi" w:cstheme="minorHAnsi"/>
          <w:color w:val="auto"/>
          <w:sz w:val="22"/>
          <w:szCs w:val="22"/>
        </w:rPr>
        <w:t xml:space="preserve">   </w:t>
      </w:r>
      <w:r w:rsidRPr="00246B2D">
        <w:rPr>
          <w:rFonts w:asciiTheme="minorHAnsi" w:hAnsiTheme="minorHAnsi" w:cstheme="minorHAnsi"/>
          <w:color w:val="auto"/>
          <w:sz w:val="22"/>
          <w:szCs w:val="22"/>
        </w:rPr>
        <w:t>Email:  </w:t>
      </w:r>
      <w:hyperlink r:id="rId74" w:history="1">
        <w:r w:rsidRPr="00246B2D">
          <w:rPr>
            <w:rStyle w:val="Hyperlink"/>
            <w:rFonts w:asciiTheme="minorHAnsi" w:hAnsiTheme="minorHAnsi" w:cstheme="minorHAnsi"/>
            <w:color w:val="auto"/>
            <w:sz w:val="22"/>
            <w:szCs w:val="22"/>
          </w:rPr>
          <w:t>acooper@roundhayschool.com</w:t>
        </w:r>
      </w:hyperlink>
      <w:r w:rsidRPr="00246B2D">
        <w:rPr>
          <w:rFonts w:asciiTheme="minorHAnsi" w:hAnsiTheme="minorHAnsi" w:cstheme="minorHAnsi"/>
          <w:color w:val="auto"/>
          <w:sz w:val="22"/>
          <w:szCs w:val="22"/>
        </w:rPr>
        <w:t>  </w:t>
      </w:r>
    </w:p>
    <w:p w14:paraId="4C009BAF" w14:textId="08F23216" w:rsidR="00A85135" w:rsidRPr="00246B2D" w:rsidRDefault="00C94C0A" w:rsidP="00246B2D">
      <w:pPr>
        <w:pStyle w:val="NormalWeb"/>
        <w:shd w:val="clear" w:color="auto" w:fill="FFFFFF"/>
        <w:spacing w:before="0" w:beforeAutospacing="0" w:after="0" w:afterAutospacing="0" w:line="360" w:lineRule="auto"/>
        <w:rPr>
          <w:rFonts w:asciiTheme="minorHAnsi" w:hAnsiTheme="minorHAnsi" w:cstheme="minorHAnsi"/>
          <w:color w:val="auto"/>
          <w:sz w:val="22"/>
          <w:szCs w:val="22"/>
        </w:rPr>
      </w:pPr>
      <w:r w:rsidRPr="00246B2D">
        <w:rPr>
          <w:rFonts w:asciiTheme="minorHAnsi" w:hAnsiTheme="minorHAnsi" w:cstheme="minorHAnsi"/>
          <w:color w:val="auto"/>
          <w:sz w:val="22"/>
          <w:szCs w:val="22"/>
        </w:rPr>
        <w:t xml:space="preserve">    </w:t>
      </w:r>
      <w:r w:rsidR="00A85135" w:rsidRPr="00246B2D">
        <w:rPr>
          <w:rFonts w:asciiTheme="minorHAnsi" w:hAnsiTheme="minorHAnsi" w:cstheme="minorHAnsi"/>
          <w:color w:val="auto"/>
          <w:sz w:val="22"/>
          <w:szCs w:val="22"/>
        </w:rPr>
        <w:t>Main School Line:  0113 393 1200 </w:t>
      </w:r>
    </w:p>
    <w:p w14:paraId="0BA7100D" w14:textId="3F17EEA2" w:rsidR="00A85135" w:rsidRPr="00246B2D" w:rsidRDefault="00C94C0A" w:rsidP="00246B2D">
      <w:pPr>
        <w:pStyle w:val="NormalWeb"/>
        <w:shd w:val="clear" w:color="auto" w:fill="FFFFFF"/>
        <w:spacing w:before="0" w:beforeAutospacing="0" w:after="0" w:afterAutospacing="0" w:line="360" w:lineRule="auto"/>
        <w:rPr>
          <w:rFonts w:asciiTheme="minorHAnsi" w:hAnsiTheme="minorHAnsi" w:cstheme="minorHAnsi"/>
          <w:color w:val="auto"/>
          <w:sz w:val="22"/>
          <w:szCs w:val="22"/>
        </w:rPr>
      </w:pPr>
      <w:r w:rsidRPr="00246B2D">
        <w:rPr>
          <w:rFonts w:asciiTheme="minorHAnsi" w:hAnsiTheme="minorHAnsi" w:cstheme="minorHAnsi"/>
          <w:color w:val="auto"/>
          <w:sz w:val="22"/>
          <w:szCs w:val="22"/>
        </w:rPr>
        <w:t xml:space="preserve">    </w:t>
      </w:r>
      <w:r w:rsidR="00A85135" w:rsidRPr="00246B2D">
        <w:rPr>
          <w:rFonts w:asciiTheme="minorHAnsi" w:hAnsiTheme="minorHAnsi" w:cstheme="minorHAnsi"/>
          <w:color w:val="auto"/>
          <w:sz w:val="22"/>
          <w:szCs w:val="22"/>
        </w:rPr>
        <w:t>Old Park Road, Roundhay, Leeds, LS8 1ND </w:t>
      </w:r>
    </w:p>
    <w:p w14:paraId="4396C18F" w14:textId="77777777" w:rsidR="00072F74" w:rsidRPr="00246B2D" w:rsidRDefault="00072F74" w:rsidP="00E14488">
      <w:pPr>
        <w:pStyle w:val="BodyText"/>
        <w:tabs>
          <w:tab w:val="left" w:pos="851"/>
        </w:tabs>
        <w:spacing w:before="198" w:line="360" w:lineRule="auto"/>
        <w:rPr>
          <w:rFonts w:asciiTheme="minorHAnsi" w:hAnsiTheme="minorHAnsi" w:cstheme="minorHAnsi"/>
        </w:rPr>
      </w:pPr>
    </w:p>
    <w:p w14:paraId="512C2E83" w14:textId="77777777" w:rsidR="00072F74" w:rsidRPr="00246B2D" w:rsidRDefault="00072F74" w:rsidP="00246B2D">
      <w:pPr>
        <w:ind w:left="142"/>
        <w:rPr>
          <w:rFonts w:asciiTheme="minorHAnsi" w:hAnsiTheme="minorHAnsi" w:cstheme="minorHAnsi"/>
          <w:b/>
        </w:rPr>
      </w:pPr>
      <w:r w:rsidRPr="00246B2D">
        <w:rPr>
          <w:rFonts w:asciiTheme="minorHAnsi" w:hAnsiTheme="minorHAnsi" w:cstheme="minorHAnsi"/>
          <w:b/>
        </w:rPr>
        <w:t>University of Bradford Vision &amp; Reading Clinic</w:t>
      </w:r>
    </w:p>
    <w:p w14:paraId="42F12CC7" w14:textId="77777777" w:rsidR="00072F74" w:rsidRDefault="00366AE7" w:rsidP="00246B2D">
      <w:pPr>
        <w:spacing w:before="240"/>
        <w:ind w:left="142"/>
        <w:rPr>
          <w:rStyle w:val="Hyperlink"/>
          <w:rFonts w:asciiTheme="minorHAnsi" w:hAnsiTheme="minorHAnsi" w:cstheme="minorHAnsi"/>
        </w:rPr>
      </w:pPr>
      <w:hyperlink r:id="rId75" w:history="1">
        <w:r w:rsidR="00072F74" w:rsidRPr="00246B2D">
          <w:rPr>
            <w:rStyle w:val="Hyperlink"/>
            <w:rFonts w:asciiTheme="minorHAnsi" w:hAnsiTheme="minorHAnsi" w:cstheme="minorHAnsi"/>
          </w:rPr>
          <w:t>http://www.bradford.ac.uk/student/healthy-students/the-eye-clinic/visual-stress-clinic/</w:t>
        </w:r>
      </w:hyperlink>
    </w:p>
    <w:p w14:paraId="185065EA" w14:textId="77777777" w:rsidR="0005210F" w:rsidRDefault="0005210F" w:rsidP="00246B2D">
      <w:pPr>
        <w:spacing w:before="240"/>
        <w:ind w:left="142"/>
        <w:rPr>
          <w:rStyle w:val="Hyperlink"/>
          <w:rFonts w:asciiTheme="minorHAnsi" w:hAnsiTheme="minorHAnsi" w:cstheme="minorHAnsi"/>
        </w:rPr>
      </w:pPr>
    </w:p>
    <w:p w14:paraId="62EDDD6D" w14:textId="77777777" w:rsidR="0005210F" w:rsidRDefault="0005210F" w:rsidP="00246B2D">
      <w:pPr>
        <w:spacing w:before="240"/>
        <w:ind w:left="142"/>
        <w:rPr>
          <w:rStyle w:val="Hyperlink"/>
          <w:rFonts w:asciiTheme="minorHAnsi" w:hAnsiTheme="minorHAnsi" w:cstheme="minorHAnsi"/>
        </w:rPr>
      </w:pPr>
    </w:p>
    <w:p w14:paraId="7A90D953" w14:textId="77777777" w:rsidR="0005210F" w:rsidRDefault="0005210F" w:rsidP="00246B2D">
      <w:pPr>
        <w:spacing w:before="240"/>
        <w:ind w:left="142"/>
        <w:rPr>
          <w:rStyle w:val="Hyperlink"/>
          <w:rFonts w:asciiTheme="minorHAnsi" w:hAnsiTheme="minorHAnsi" w:cstheme="minorHAnsi"/>
        </w:rPr>
      </w:pPr>
    </w:p>
    <w:p w14:paraId="4AB13F5B" w14:textId="77777777" w:rsidR="0005210F" w:rsidRDefault="0005210F" w:rsidP="00246B2D">
      <w:pPr>
        <w:spacing w:before="240"/>
        <w:ind w:left="142"/>
        <w:rPr>
          <w:rStyle w:val="Hyperlink"/>
          <w:rFonts w:asciiTheme="minorHAnsi" w:hAnsiTheme="minorHAnsi" w:cstheme="minorHAnsi"/>
        </w:rPr>
      </w:pPr>
    </w:p>
    <w:p w14:paraId="66D7CA36" w14:textId="77777777" w:rsidR="0005210F" w:rsidRDefault="0005210F" w:rsidP="00246B2D">
      <w:pPr>
        <w:spacing w:before="240"/>
        <w:ind w:left="142"/>
        <w:rPr>
          <w:rStyle w:val="Hyperlink"/>
          <w:rFonts w:asciiTheme="minorHAnsi" w:hAnsiTheme="minorHAnsi" w:cstheme="minorHAnsi"/>
        </w:rPr>
      </w:pPr>
    </w:p>
    <w:p w14:paraId="574B306B" w14:textId="77777777" w:rsidR="0005210F" w:rsidRDefault="0005210F" w:rsidP="00246B2D">
      <w:pPr>
        <w:spacing w:before="240"/>
        <w:ind w:left="142"/>
        <w:rPr>
          <w:rStyle w:val="Hyperlink"/>
          <w:rFonts w:asciiTheme="minorHAnsi" w:hAnsiTheme="minorHAnsi" w:cstheme="minorHAnsi"/>
        </w:rPr>
      </w:pPr>
    </w:p>
    <w:p w14:paraId="46C71362" w14:textId="7F756FB3" w:rsidR="0005210F" w:rsidRPr="00072F74" w:rsidRDefault="0005210F" w:rsidP="00246B2D">
      <w:pPr>
        <w:spacing w:before="240"/>
        <w:ind w:left="142"/>
        <w:rPr>
          <w:rFonts w:asciiTheme="minorHAnsi" w:hAnsiTheme="minorHAnsi" w:cstheme="minorHAnsi"/>
        </w:rPr>
        <w:sectPr w:rsidR="0005210F" w:rsidRPr="00072F74" w:rsidSect="004A689A">
          <w:footerReference w:type="default" r:id="rId76"/>
          <w:pgSz w:w="11910" w:h="16840"/>
          <w:pgMar w:top="100" w:right="1137" w:bottom="1440" w:left="540" w:header="0" w:footer="1246" w:gutter="0"/>
          <w:cols w:space="720"/>
        </w:sectPr>
      </w:pPr>
    </w:p>
    <w:p w14:paraId="351776E3" w14:textId="412C9160" w:rsidR="00F51A3F" w:rsidRPr="000757B8" w:rsidRDefault="00F51A3F" w:rsidP="0005210F">
      <w:pPr>
        <w:tabs>
          <w:tab w:val="left" w:pos="1560"/>
        </w:tabs>
      </w:pPr>
    </w:p>
    <w:sectPr w:rsidR="00F51A3F" w:rsidRPr="000757B8" w:rsidSect="004A689A">
      <w:footerReference w:type="default" r:id="rId77"/>
      <w:pgSz w:w="11910" w:h="16840"/>
      <w:pgMar w:top="289" w:right="1137" w:bottom="1457" w:left="56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7E703" w14:textId="77777777" w:rsidR="004A6A7B" w:rsidRDefault="004A6A7B">
      <w:r>
        <w:separator/>
      </w:r>
    </w:p>
  </w:endnote>
  <w:endnote w:type="continuationSeparator" w:id="0">
    <w:p w14:paraId="6413253A" w14:textId="77777777" w:rsidR="004A6A7B" w:rsidRDefault="004A6A7B">
      <w:r>
        <w:continuationSeparator/>
      </w:r>
    </w:p>
  </w:endnote>
  <w:endnote w:type="continuationNotice" w:id="1">
    <w:p w14:paraId="2AD9E589" w14:textId="77777777" w:rsidR="009C3D19" w:rsidRDefault="009C3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7B35" w14:textId="538FAF59" w:rsidR="00CB6E2F" w:rsidRDefault="00CB6E2F" w:rsidP="00CB6E2F">
    <w:pPr>
      <w:pStyle w:val="Footer"/>
      <w:jc w:val="right"/>
    </w:pPr>
    <w:r>
      <w:t xml:space="preserve">Revised </w:t>
    </w:r>
    <w:r w:rsidR="00A24DAB">
      <w:t>September 2023</w:t>
    </w:r>
  </w:p>
  <w:p w14:paraId="0D73C1F4" w14:textId="15C6C698" w:rsidR="00BE64E5" w:rsidRDefault="00BE64E5">
    <w:pPr>
      <w:pStyle w:val="BodyText"/>
      <w:spacing w:line="14" w:lineRule="auto"/>
      <w:rPr>
        <w:sz w:val="17"/>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45B1" w14:textId="425017AC" w:rsidR="00BE64E5" w:rsidRDefault="00BE64E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024B" w14:textId="571F34CD" w:rsidR="00BE64E5" w:rsidRDefault="00BE64E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AEBC" w14:textId="725D80A8" w:rsidR="00BE64E5" w:rsidRDefault="00BE64E5">
    <w:pPr>
      <w:pStyle w:val="BodyText"/>
      <w:spacing w:line="14" w:lineRule="auto"/>
      <w:rPr>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BF5C" w14:textId="088A35B3" w:rsidR="00BE64E5" w:rsidRDefault="00BE64E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8BC5" w14:textId="77777777" w:rsidR="00BE64E5" w:rsidRDefault="00BE64E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0637" w14:textId="77777777" w:rsidR="00BE64E5" w:rsidRDefault="00BE64E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5EFD" w14:textId="77777777" w:rsidR="00BE64E5" w:rsidRDefault="00BE64E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DE0D" w14:textId="77777777" w:rsidR="00BE64E5" w:rsidRDefault="00BE64E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FA27" w14:textId="77777777" w:rsidR="00BE64E5" w:rsidRDefault="00BE64E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CBD1" w14:textId="7718DD2B" w:rsidR="00BE64E5" w:rsidRDefault="00BE64E5">
    <w:pPr>
      <w:pStyle w:val="BodyText"/>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04861613" wp14:editId="2709977E">
              <wp:simplePos x="0" y="0"/>
              <wp:positionH relativeFrom="page">
                <wp:posOffset>7548880</wp:posOffset>
              </wp:positionH>
              <wp:positionV relativeFrom="page">
                <wp:posOffset>9765030</wp:posOffset>
              </wp:positionV>
              <wp:extent cx="0" cy="924560"/>
              <wp:effectExtent l="14605" t="11430" r="13970" b="1651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560"/>
                      </a:xfrm>
                      <a:prstGeom prst="line">
                        <a:avLst/>
                      </a:prstGeom>
                      <a:noFill/>
                      <a:ln w="198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Line 3" style="position:absolute;z-index:-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5175mm" from="594.4pt,768.9pt" to="594.4pt,841.7pt" w14:anchorId="1491A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7F55E" w14:textId="77777777" w:rsidR="004A6A7B" w:rsidRDefault="004A6A7B">
      <w:r>
        <w:separator/>
      </w:r>
    </w:p>
  </w:footnote>
  <w:footnote w:type="continuationSeparator" w:id="0">
    <w:p w14:paraId="1C0F49CA" w14:textId="77777777" w:rsidR="004A6A7B" w:rsidRDefault="004A6A7B">
      <w:r>
        <w:continuationSeparator/>
      </w:r>
    </w:p>
  </w:footnote>
  <w:footnote w:type="continuationNotice" w:id="1">
    <w:p w14:paraId="27FAF76A" w14:textId="77777777" w:rsidR="009C3D19" w:rsidRDefault="009C3D19"/>
  </w:footnote>
  <w:footnote w:id="2">
    <w:p w14:paraId="5AB307A2" w14:textId="49F57584" w:rsidR="00072F74" w:rsidRPr="00072F74" w:rsidRDefault="00072F74" w:rsidP="00072F74">
      <w:pPr>
        <w:pStyle w:val="NormalWeb"/>
        <w:shd w:val="clear" w:color="auto" w:fill="FFFFFF"/>
        <w:spacing w:before="120" w:beforeAutospacing="0" w:after="180" w:afterAutospacing="0"/>
        <w:rPr>
          <w:rFonts w:ascii="Arial" w:hAnsi="Arial" w:cs="Arial"/>
          <w:color w:val="333333"/>
          <w:sz w:val="23"/>
          <w:szCs w:val="23"/>
        </w:rPr>
      </w:pPr>
      <w:r>
        <w:rPr>
          <w:rStyle w:val="FootnoteReference"/>
        </w:rPr>
        <w:footnoteRef/>
      </w:r>
      <w:r>
        <w:t xml:space="preserve"> </w:t>
      </w:r>
      <w:r w:rsidRPr="00E419A3">
        <w:rPr>
          <w:rFonts w:asciiTheme="minorHAnsi" w:hAnsiTheme="minorHAnsi" w:cstheme="minorHAnsi"/>
          <w:color w:val="333333"/>
          <w:sz w:val="20"/>
          <w:szCs w:val="20"/>
        </w:rPr>
        <w:t xml:space="preserve">Whilst these problems can be found in children and adults with specific learning difficulties such as dyslexia, they can also affect individuals without specific learning difficulties. Further information can be found here </w:t>
      </w:r>
      <w:hyperlink r:id="rId1" w:history="1">
        <w:r w:rsidRPr="00E419A3">
          <w:rPr>
            <w:rStyle w:val="Hyperlink"/>
            <w:rFonts w:asciiTheme="minorHAnsi" w:hAnsiTheme="minorHAnsi" w:cstheme="minorHAnsi"/>
            <w:sz w:val="20"/>
            <w:szCs w:val="20"/>
          </w:rPr>
          <w:t>Vision and Reading Clinic - Eye Clinic - University of Bradford</w:t>
        </w:r>
      </w:hyperlink>
    </w:p>
  </w:footnote>
  <w:footnote w:id="3">
    <w:p w14:paraId="1FD7D20A" w14:textId="23BA4588" w:rsidR="00BE64E5" w:rsidRPr="00E419A3" w:rsidRDefault="00BE64E5">
      <w:pPr>
        <w:pStyle w:val="FootnoteText"/>
        <w:rPr>
          <w:rFonts w:asciiTheme="minorHAnsi" w:hAnsiTheme="minorHAnsi" w:cstheme="minorHAnsi"/>
          <w:lang w:val="en-GB"/>
        </w:rPr>
      </w:pPr>
      <w:r>
        <w:rPr>
          <w:rStyle w:val="FootnoteReference"/>
        </w:rPr>
        <w:footnoteRef/>
      </w:r>
      <w:r>
        <w:t xml:space="preserve"> </w:t>
      </w:r>
      <w:r w:rsidRPr="00E419A3">
        <w:rPr>
          <w:rFonts w:asciiTheme="minorHAnsi" w:hAnsiTheme="minorHAnsi" w:cstheme="minorHAnsi"/>
          <w:lang w:val="en-GB"/>
        </w:rPr>
        <w:t xml:space="preserve">An example of an </w:t>
      </w:r>
      <w:hyperlink r:id="rId2" w:history="1">
        <w:r w:rsidRPr="00E419A3">
          <w:rPr>
            <w:rStyle w:val="Hyperlink"/>
            <w:rFonts w:asciiTheme="minorHAnsi" w:hAnsiTheme="minorHAnsi" w:cstheme="minorHAnsi"/>
            <w:lang w:val="en-GB"/>
          </w:rPr>
          <w:t>individual provision map</w:t>
        </w:r>
      </w:hyperlink>
      <w:r w:rsidRPr="00E419A3">
        <w:rPr>
          <w:rFonts w:asciiTheme="minorHAnsi" w:hAnsiTheme="minorHAnsi" w:cstheme="minorHAnsi"/>
          <w:lang w:val="en-GB"/>
        </w:rPr>
        <w:t xml:space="preserve"> can be found on our Leeds for Learning page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40B"/>
    <w:multiLevelType w:val="hybridMultilevel"/>
    <w:tmpl w:val="E8860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E2E9E"/>
    <w:multiLevelType w:val="hybridMultilevel"/>
    <w:tmpl w:val="4AB0CE36"/>
    <w:lvl w:ilvl="0" w:tplc="6D8051F8">
      <w:start w:val="1"/>
      <w:numFmt w:val="decimal"/>
      <w:lvlText w:val="%1."/>
      <w:lvlJc w:val="left"/>
      <w:pPr>
        <w:ind w:left="929" w:hanging="361"/>
      </w:pPr>
      <w:rPr>
        <w:rFonts w:ascii="Arial" w:eastAsia="Arial" w:hAnsi="Arial" w:cs="Arial" w:hint="default"/>
        <w:b w:val="0"/>
        <w:color w:val="1A1A1A"/>
        <w:spacing w:val="-1"/>
        <w:w w:val="97"/>
        <w:sz w:val="22"/>
        <w:szCs w:val="22"/>
      </w:rPr>
    </w:lvl>
    <w:lvl w:ilvl="1" w:tplc="52D67604">
      <w:numFmt w:val="bullet"/>
      <w:lvlText w:val="•"/>
      <w:lvlJc w:val="left"/>
      <w:pPr>
        <w:ind w:left="1910" w:hanging="361"/>
      </w:pPr>
      <w:rPr>
        <w:rFonts w:hint="default"/>
      </w:rPr>
    </w:lvl>
    <w:lvl w:ilvl="2" w:tplc="DEEED65A">
      <w:numFmt w:val="bullet"/>
      <w:lvlText w:val="•"/>
      <w:lvlJc w:val="left"/>
      <w:pPr>
        <w:ind w:left="2898" w:hanging="361"/>
      </w:pPr>
      <w:rPr>
        <w:rFonts w:hint="default"/>
      </w:rPr>
    </w:lvl>
    <w:lvl w:ilvl="3" w:tplc="DC624CA8">
      <w:numFmt w:val="bullet"/>
      <w:lvlText w:val="•"/>
      <w:lvlJc w:val="left"/>
      <w:pPr>
        <w:ind w:left="3887" w:hanging="361"/>
      </w:pPr>
      <w:rPr>
        <w:rFonts w:hint="default"/>
      </w:rPr>
    </w:lvl>
    <w:lvl w:ilvl="4" w:tplc="32346486">
      <w:numFmt w:val="bullet"/>
      <w:lvlText w:val="•"/>
      <w:lvlJc w:val="left"/>
      <w:pPr>
        <w:ind w:left="4875" w:hanging="361"/>
      </w:pPr>
      <w:rPr>
        <w:rFonts w:hint="default"/>
      </w:rPr>
    </w:lvl>
    <w:lvl w:ilvl="5" w:tplc="EA823DC8">
      <w:numFmt w:val="bullet"/>
      <w:lvlText w:val="•"/>
      <w:lvlJc w:val="left"/>
      <w:pPr>
        <w:ind w:left="5864" w:hanging="361"/>
      </w:pPr>
      <w:rPr>
        <w:rFonts w:hint="default"/>
      </w:rPr>
    </w:lvl>
    <w:lvl w:ilvl="6" w:tplc="8B968E2C">
      <w:numFmt w:val="bullet"/>
      <w:lvlText w:val="•"/>
      <w:lvlJc w:val="left"/>
      <w:pPr>
        <w:ind w:left="6852" w:hanging="361"/>
      </w:pPr>
      <w:rPr>
        <w:rFonts w:hint="default"/>
      </w:rPr>
    </w:lvl>
    <w:lvl w:ilvl="7" w:tplc="C29EBA78">
      <w:numFmt w:val="bullet"/>
      <w:lvlText w:val="•"/>
      <w:lvlJc w:val="left"/>
      <w:pPr>
        <w:ind w:left="7840" w:hanging="361"/>
      </w:pPr>
      <w:rPr>
        <w:rFonts w:hint="default"/>
      </w:rPr>
    </w:lvl>
    <w:lvl w:ilvl="8" w:tplc="4844C188">
      <w:numFmt w:val="bullet"/>
      <w:lvlText w:val="•"/>
      <w:lvlJc w:val="left"/>
      <w:pPr>
        <w:ind w:left="8829" w:hanging="361"/>
      </w:pPr>
      <w:rPr>
        <w:rFonts w:hint="default"/>
      </w:rPr>
    </w:lvl>
  </w:abstractNum>
  <w:abstractNum w:abstractNumId="2" w15:restartNumberingAfterBreak="0">
    <w:nsid w:val="0A2310D6"/>
    <w:multiLevelType w:val="hybridMultilevel"/>
    <w:tmpl w:val="7EAE4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514D1"/>
    <w:multiLevelType w:val="hybridMultilevel"/>
    <w:tmpl w:val="90800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292800"/>
    <w:multiLevelType w:val="multilevel"/>
    <w:tmpl w:val="6F92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B05D9"/>
    <w:multiLevelType w:val="hybridMultilevel"/>
    <w:tmpl w:val="FF7832D6"/>
    <w:lvl w:ilvl="0" w:tplc="85DCA8CC">
      <w:numFmt w:val="bullet"/>
      <w:lvlText w:val="•"/>
      <w:lvlJc w:val="left"/>
      <w:pPr>
        <w:ind w:left="514" w:hanging="363"/>
      </w:pPr>
      <w:rPr>
        <w:rFonts w:hint="default"/>
        <w:w w:val="111"/>
      </w:rPr>
    </w:lvl>
    <w:lvl w:ilvl="1" w:tplc="2A3481A0">
      <w:numFmt w:val="bullet"/>
      <w:lvlText w:val="•"/>
      <w:lvlJc w:val="left"/>
      <w:pPr>
        <w:ind w:left="1546" w:hanging="363"/>
      </w:pPr>
      <w:rPr>
        <w:rFonts w:hint="default"/>
      </w:rPr>
    </w:lvl>
    <w:lvl w:ilvl="2" w:tplc="43FC99A4">
      <w:numFmt w:val="bullet"/>
      <w:lvlText w:val="•"/>
      <w:lvlJc w:val="left"/>
      <w:pPr>
        <w:ind w:left="2572" w:hanging="363"/>
      </w:pPr>
      <w:rPr>
        <w:rFonts w:hint="default"/>
      </w:rPr>
    </w:lvl>
    <w:lvl w:ilvl="3" w:tplc="CF6AD022">
      <w:numFmt w:val="bullet"/>
      <w:lvlText w:val="•"/>
      <w:lvlJc w:val="left"/>
      <w:pPr>
        <w:ind w:left="3599" w:hanging="363"/>
      </w:pPr>
      <w:rPr>
        <w:rFonts w:hint="default"/>
      </w:rPr>
    </w:lvl>
    <w:lvl w:ilvl="4" w:tplc="3FD2CA12">
      <w:numFmt w:val="bullet"/>
      <w:lvlText w:val="•"/>
      <w:lvlJc w:val="left"/>
      <w:pPr>
        <w:ind w:left="4625" w:hanging="363"/>
      </w:pPr>
      <w:rPr>
        <w:rFonts w:hint="default"/>
      </w:rPr>
    </w:lvl>
    <w:lvl w:ilvl="5" w:tplc="D18219AE">
      <w:numFmt w:val="bullet"/>
      <w:lvlText w:val="•"/>
      <w:lvlJc w:val="left"/>
      <w:pPr>
        <w:ind w:left="5652" w:hanging="363"/>
      </w:pPr>
      <w:rPr>
        <w:rFonts w:hint="default"/>
      </w:rPr>
    </w:lvl>
    <w:lvl w:ilvl="6" w:tplc="7004E714">
      <w:numFmt w:val="bullet"/>
      <w:lvlText w:val="•"/>
      <w:lvlJc w:val="left"/>
      <w:pPr>
        <w:ind w:left="6678" w:hanging="363"/>
      </w:pPr>
      <w:rPr>
        <w:rFonts w:hint="default"/>
      </w:rPr>
    </w:lvl>
    <w:lvl w:ilvl="7" w:tplc="7AC8D088">
      <w:numFmt w:val="bullet"/>
      <w:lvlText w:val="•"/>
      <w:lvlJc w:val="left"/>
      <w:pPr>
        <w:ind w:left="7704" w:hanging="363"/>
      </w:pPr>
      <w:rPr>
        <w:rFonts w:hint="default"/>
      </w:rPr>
    </w:lvl>
    <w:lvl w:ilvl="8" w:tplc="A426C28A">
      <w:numFmt w:val="bullet"/>
      <w:lvlText w:val="•"/>
      <w:lvlJc w:val="left"/>
      <w:pPr>
        <w:ind w:left="8731" w:hanging="363"/>
      </w:pPr>
      <w:rPr>
        <w:rFonts w:hint="default"/>
      </w:rPr>
    </w:lvl>
  </w:abstractNum>
  <w:abstractNum w:abstractNumId="6" w15:restartNumberingAfterBreak="0">
    <w:nsid w:val="17F55838"/>
    <w:multiLevelType w:val="hybridMultilevel"/>
    <w:tmpl w:val="35F2F59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78C4DE7"/>
    <w:multiLevelType w:val="hybridMultilevel"/>
    <w:tmpl w:val="C0EC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41C77"/>
    <w:multiLevelType w:val="hybridMultilevel"/>
    <w:tmpl w:val="576C51FE"/>
    <w:lvl w:ilvl="0" w:tplc="08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9" w15:restartNumberingAfterBreak="0">
    <w:nsid w:val="2C207D7D"/>
    <w:multiLevelType w:val="hybridMultilevel"/>
    <w:tmpl w:val="CD76D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5AC4C63"/>
    <w:multiLevelType w:val="hybridMultilevel"/>
    <w:tmpl w:val="65BE843E"/>
    <w:lvl w:ilvl="0" w:tplc="08090001">
      <w:start w:val="1"/>
      <w:numFmt w:val="bullet"/>
      <w:lvlText w:val=""/>
      <w:lvlJc w:val="left"/>
      <w:pPr>
        <w:ind w:left="507" w:hanging="360"/>
      </w:pPr>
      <w:rPr>
        <w:rFonts w:ascii="Symbol" w:hAnsi="Symbol" w:hint="default"/>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11" w15:restartNumberingAfterBreak="0">
    <w:nsid w:val="3613386F"/>
    <w:multiLevelType w:val="hybridMultilevel"/>
    <w:tmpl w:val="6E66B362"/>
    <w:lvl w:ilvl="0" w:tplc="352AF686">
      <w:numFmt w:val="bullet"/>
      <w:lvlText w:val="•"/>
      <w:lvlJc w:val="left"/>
      <w:pPr>
        <w:ind w:left="875" w:hanging="370"/>
      </w:pPr>
      <w:rPr>
        <w:rFonts w:hint="default"/>
        <w:w w:val="97"/>
      </w:rPr>
    </w:lvl>
    <w:lvl w:ilvl="1" w:tplc="2BCC7628">
      <w:numFmt w:val="bullet"/>
      <w:lvlText w:val="•"/>
      <w:lvlJc w:val="left"/>
      <w:pPr>
        <w:ind w:left="1870" w:hanging="370"/>
      </w:pPr>
      <w:rPr>
        <w:rFonts w:hint="default"/>
      </w:rPr>
    </w:lvl>
    <w:lvl w:ilvl="2" w:tplc="5C56B558">
      <w:numFmt w:val="bullet"/>
      <w:lvlText w:val="•"/>
      <w:lvlJc w:val="left"/>
      <w:pPr>
        <w:ind w:left="2860" w:hanging="370"/>
      </w:pPr>
      <w:rPr>
        <w:rFonts w:hint="default"/>
      </w:rPr>
    </w:lvl>
    <w:lvl w:ilvl="3" w:tplc="A334AF4A">
      <w:numFmt w:val="bullet"/>
      <w:lvlText w:val="•"/>
      <w:lvlJc w:val="left"/>
      <w:pPr>
        <w:ind w:left="3851" w:hanging="370"/>
      </w:pPr>
      <w:rPr>
        <w:rFonts w:hint="default"/>
      </w:rPr>
    </w:lvl>
    <w:lvl w:ilvl="4" w:tplc="50568090">
      <w:numFmt w:val="bullet"/>
      <w:lvlText w:val="•"/>
      <w:lvlJc w:val="left"/>
      <w:pPr>
        <w:ind w:left="4841" w:hanging="370"/>
      </w:pPr>
      <w:rPr>
        <w:rFonts w:hint="default"/>
      </w:rPr>
    </w:lvl>
    <w:lvl w:ilvl="5" w:tplc="82F6A03E">
      <w:numFmt w:val="bullet"/>
      <w:lvlText w:val="•"/>
      <w:lvlJc w:val="left"/>
      <w:pPr>
        <w:ind w:left="5832" w:hanging="370"/>
      </w:pPr>
      <w:rPr>
        <w:rFonts w:hint="default"/>
      </w:rPr>
    </w:lvl>
    <w:lvl w:ilvl="6" w:tplc="09DA659C">
      <w:numFmt w:val="bullet"/>
      <w:lvlText w:val="•"/>
      <w:lvlJc w:val="left"/>
      <w:pPr>
        <w:ind w:left="6822" w:hanging="370"/>
      </w:pPr>
      <w:rPr>
        <w:rFonts w:hint="default"/>
      </w:rPr>
    </w:lvl>
    <w:lvl w:ilvl="7" w:tplc="8B7C8D2A">
      <w:numFmt w:val="bullet"/>
      <w:lvlText w:val="•"/>
      <w:lvlJc w:val="left"/>
      <w:pPr>
        <w:ind w:left="7812" w:hanging="370"/>
      </w:pPr>
      <w:rPr>
        <w:rFonts w:hint="default"/>
      </w:rPr>
    </w:lvl>
    <w:lvl w:ilvl="8" w:tplc="F61AFA80">
      <w:numFmt w:val="bullet"/>
      <w:lvlText w:val="•"/>
      <w:lvlJc w:val="left"/>
      <w:pPr>
        <w:ind w:left="8803" w:hanging="370"/>
      </w:pPr>
      <w:rPr>
        <w:rFonts w:hint="default"/>
      </w:rPr>
    </w:lvl>
  </w:abstractNum>
  <w:abstractNum w:abstractNumId="12" w15:restartNumberingAfterBreak="0">
    <w:nsid w:val="379D332D"/>
    <w:multiLevelType w:val="hybridMultilevel"/>
    <w:tmpl w:val="284A0754"/>
    <w:lvl w:ilvl="0" w:tplc="68863C7E">
      <w:numFmt w:val="bullet"/>
      <w:lvlText w:val="•"/>
      <w:lvlJc w:val="left"/>
      <w:pPr>
        <w:ind w:left="1221" w:hanging="369"/>
      </w:pPr>
      <w:rPr>
        <w:rFonts w:hint="default"/>
        <w:w w:val="101"/>
      </w:rPr>
    </w:lvl>
    <w:lvl w:ilvl="1" w:tplc="0050470A">
      <w:numFmt w:val="bullet"/>
      <w:lvlText w:val="•"/>
      <w:lvlJc w:val="left"/>
      <w:pPr>
        <w:ind w:left="1272" w:hanging="358"/>
      </w:pPr>
      <w:rPr>
        <w:rFonts w:hint="default"/>
        <w:w w:val="85"/>
      </w:rPr>
    </w:lvl>
    <w:lvl w:ilvl="2" w:tplc="D0BAF2DC">
      <w:numFmt w:val="bullet"/>
      <w:lvlText w:val="•"/>
      <w:lvlJc w:val="left"/>
      <w:pPr>
        <w:ind w:left="1280" w:hanging="358"/>
      </w:pPr>
      <w:rPr>
        <w:rFonts w:hint="default"/>
      </w:rPr>
    </w:lvl>
    <w:lvl w:ilvl="3" w:tplc="9BB6004A">
      <w:numFmt w:val="bullet"/>
      <w:lvlText w:val="•"/>
      <w:lvlJc w:val="left"/>
      <w:pPr>
        <w:ind w:left="2470" w:hanging="358"/>
      </w:pPr>
      <w:rPr>
        <w:rFonts w:hint="default"/>
      </w:rPr>
    </w:lvl>
    <w:lvl w:ilvl="4" w:tplc="503A124E">
      <w:numFmt w:val="bullet"/>
      <w:lvlText w:val="•"/>
      <w:lvlJc w:val="left"/>
      <w:pPr>
        <w:ind w:left="3661" w:hanging="358"/>
      </w:pPr>
      <w:rPr>
        <w:rFonts w:hint="default"/>
      </w:rPr>
    </w:lvl>
    <w:lvl w:ilvl="5" w:tplc="B0D43EA4">
      <w:numFmt w:val="bullet"/>
      <w:lvlText w:val="•"/>
      <w:lvlJc w:val="left"/>
      <w:pPr>
        <w:ind w:left="4851" w:hanging="358"/>
      </w:pPr>
      <w:rPr>
        <w:rFonts w:hint="default"/>
      </w:rPr>
    </w:lvl>
    <w:lvl w:ilvl="6" w:tplc="98FA4C56">
      <w:numFmt w:val="bullet"/>
      <w:lvlText w:val="•"/>
      <w:lvlJc w:val="left"/>
      <w:pPr>
        <w:ind w:left="6042" w:hanging="358"/>
      </w:pPr>
      <w:rPr>
        <w:rFonts w:hint="default"/>
      </w:rPr>
    </w:lvl>
    <w:lvl w:ilvl="7" w:tplc="E52A1518">
      <w:numFmt w:val="bullet"/>
      <w:lvlText w:val="•"/>
      <w:lvlJc w:val="left"/>
      <w:pPr>
        <w:ind w:left="7232" w:hanging="358"/>
      </w:pPr>
      <w:rPr>
        <w:rFonts w:hint="default"/>
      </w:rPr>
    </w:lvl>
    <w:lvl w:ilvl="8" w:tplc="B8A655AA">
      <w:numFmt w:val="bullet"/>
      <w:lvlText w:val="•"/>
      <w:lvlJc w:val="left"/>
      <w:pPr>
        <w:ind w:left="8423" w:hanging="358"/>
      </w:pPr>
      <w:rPr>
        <w:rFonts w:hint="default"/>
      </w:rPr>
    </w:lvl>
  </w:abstractNum>
  <w:abstractNum w:abstractNumId="13" w15:restartNumberingAfterBreak="0">
    <w:nsid w:val="39036B7A"/>
    <w:multiLevelType w:val="hybridMultilevel"/>
    <w:tmpl w:val="E7EA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C38BA"/>
    <w:multiLevelType w:val="hybridMultilevel"/>
    <w:tmpl w:val="F5E4E66A"/>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5" w15:restartNumberingAfterBreak="0">
    <w:nsid w:val="43F96E60"/>
    <w:multiLevelType w:val="hybridMultilevel"/>
    <w:tmpl w:val="47BC77B0"/>
    <w:lvl w:ilvl="0" w:tplc="08090001">
      <w:start w:val="1"/>
      <w:numFmt w:val="bullet"/>
      <w:lvlText w:val=""/>
      <w:lvlJc w:val="left"/>
      <w:pPr>
        <w:ind w:left="545" w:hanging="360"/>
      </w:pPr>
      <w:rPr>
        <w:rFonts w:ascii="Symbol" w:hAnsi="Symbol" w:hint="default"/>
      </w:rPr>
    </w:lvl>
    <w:lvl w:ilvl="1" w:tplc="08090003">
      <w:start w:val="1"/>
      <w:numFmt w:val="bullet"/>
      <w:lvlText w:val="o"/>
      <w:lvlJc w:val="left"/>
      <w:pPr>
        <w:ind w:left="1265" w:hanging="360"/>
      </w:pPr>
      <w:rPr>
        <w:rFonts w:ascii="Courier New" w:hAnsi="Courier New" w:cs="Courier New" w:hint="default"/>
      </w:rPr>
    </w:lvl>
    <w:lvl w:ilvl="2" w:tplc="08090005" w:tentative="1">
      <w:start w:val="1"/>
      <w:numFmt w:val="bullet"/>
      <w:lvlText w:val=""/>
      <w:lvlJc w:val="left"/>
      <w:pPr>
        <w:ind w:left="1985" w:hanging="360"/>
      </w:pPr>
      <w:rPr>
        <w:rFonts w:ascii="Wingdings" w:hAnsi="Wingdings" w:hint="default"/>
      </w:rPr>
    </w:lvl>
    <w:lvl w:ilvl="3" w:tplc="08090001" w:tentative="1">
      <w:start w:val="1"/>
      <w:numFmt w:val="bullet"/>
      <w:lvlText w:val=""/>
      <w:lvlJc w:val="left"/>
      <w:pPr>
        <w:ind w:left="2705" w:hanging="360"/>
      </w:pPr>
      <w:rPr>
        <w:rFonts w:ascii="Symbol" w:hAnsi="Symbol" w:hint="default"/>
      </w:rPr>
    </w:lvl>
    <w:lvl w:ilvl="4" w:tplc="08090003" w:tentative="1">
      <w:start w:val="1"/>
      <w:numFmt w:val="bullet"/>
      <w:lvlText w:val="o"/>
      <w:lvlJc w:val="left"/>
      <w:pPr>
        <w:ind w:left="3425" w:hanging="360"/>
      </w:pPr>
      <w:rPr>
        <w:rFonts w:ascii="Courier New" w:hAnsi="Courier New" w:cs="Courier New" w:hint="default"/>
      </w:rPr>
    </w:lvl>
    <w:lvl w:ilvl="5" w:tplc="08090005" w:tentative="1">
      <w:start w:val="1"/>
      <w:numFmt w:val="bullet"/>
      <w:lvlText w:val=""/>
      <w:lvlJc w:val="left"/>
      <w:pPr>
        <w:ind w:left="4145" w:hanging="360"/>
      </w:pPr>
      <w:rPr>
        <w:rFonts w:ascii="Wingdings" w:hAnsi="Wingdings" w:hint="default"/>
      </w:rPr>
    </w:lvl>
    <w:lvl w:ilvl="6" w:tplc="08090001" w:tentative="1">
      <w:start w:val="1"/>
      <w:numFmt w:val="bullet"/>
      <w:lvlText w:val=""/>
      <w:lvlJc w:val="left"/>
      <w:pPr>
        <w:ind w:left="4865" w:hanging="360"/>
      </w:pPr>
      <w:rPr>
        <w:rFonts w:ascii="Symbol" w:hAnsi="Symbol" w:hint="default"/>
      </w:rPr>
    </w:lvl>
    <w:lvl w:ilvl="7" w:tplc="08090003" w:tentative="1">
      <w:start w:val="1"/>
      <w:numFmt w:val="bullet"/>
      <w:lvlText w:val="o"/>
      <w:lvlJc w:val="left"/>
      <w:pPr>
        <w:ind w:left="5585" w:hanging="360"/>
      </w:pPr>
      <w:rPr>
        <w:rFonts w:ascii="Courier New" w:hAnsi="Courier New" w:cs="Courier New" w:hint="default"/>
      </w:rPr>
    </w:lvl>
    <w:lvl w:ilvl="8" w:tplc="08090005" w:tentative="1">
      <w:start w:val="1"/>
      <w:numFmt w:val="bullet"/>
      <w:lvlText w:val=""/>
      <w:lvlJc w:val="left"/>
      <w:pPr>
        <w:ind w:left="6305" w:hanging="360"/>
      </w:pPr>
      <w:rPr>
        <w:rFonts w:ascii="Wingdings" w:hAnsi="Wingdings" w:hint="default"/>
      </w:rPr>
    </w:lvl>
  </w:abstractNum>
  <w:abstractNum w:abstractNumId="16" w15:restartNumberingAfterBreak="0">
    <w:nsid w:val="44DF5458"/>
    <w:multiLevelType w:val="hybridMultilevel"/>
    <w:tmpl w:val="08504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79556B"/>
    <w:multiLevelType w:val="hybridMultilevel"/>
    <w:tmpl w:val="51C8C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E77674"/>
    <w:multiLevelType w:val="hybridMultilevel"/>
    <w:tmpl w:val="D08078BE"/>
    <w:lvl w:ilvl="0" w:tplc="A608F002">
      <w:start w:val="1"/>
      <w:numFmt w:val="decimal"/>
      <w:lvlText w:val="%1."/>
      <w:lvlJc w:val="left"/>
      <w:pPr>
        <w:ind w:left="1321" w:hanging="348"/>
      </w:pPr>
      <w:rPr>
        <w:rFonts w:ascii="Arial" w:hAnsi="Arial" w:cs="Arial" w:hint="default"/>
        <w:spacing w:val="-1"/>
        <w:w w:val="104"/>
      </w:rPr>
    </w:lvl>
    <w:lvl w:ilvl="1" w:tplc="EBACE18E">
      <w:numFmt w:val="bullet"/>
      <w:lvlText w:val="•"/>
      <w:lvlJc w:val="left"/>
      <w:pPr>
        <w:ind w:left="2263" w:hanging="348"/>
      </w:pPr>
      <w:rPr>
        <w:rFonts w:hint="default"/>
      </w:rPr>
    </w:lvl>
    <w:lvl w:ilvl="2" w:tplc="83AA885A">
      <w:numFmt w:val="bullet"/>
      <w:lvlText w:val="•"/>
      <w:lvlJc w:val="left"/>
      <w:pPr>
        <w:ind w:left="3197" w:hanging="348"/>
      </w:pPr>
      <w:rPr>
        <w:rFonts w:hint="default"/>
      </w:rPr>
    </w:lvl>
    <w:lvl w:ilvl="3" w:tplc="83B4385A">
      <w:numFmt w:val="bullet"/>
      <w:lvlText w:val="•"/>
      <w:lvlJc w:val="left"/>
      <w:pPr>
        <w:ind w:left="4132" w:hanging="348"/>
      </w:pPr>
      <w:rPr>
        <w:rFonts w:hint="default"/>
      </w:rPr>
    </w:lvl>
    <w:lvl w:ilvl="4" w:tplc="1EDAEE1A">
      <w:numFmt w:val="bullet"/>
      <w:lvlText w:val="•"/>
      <w:lvlJc w:val="left"/>
      <w:pPr>
        <w:ind w:left="5066" w:hanging="348"/>
      </w:pPr>
      <w:rPr>
        <w:rFonts w:hint="default"/>
      </w:rPr>
    </w:lvl>
    <w:lvl w:ilvl="5" w:tplc="16A4E288">
      <w:numFmt w:val="bullet"/>
      <w:lvlText w:val="•"/>
      <w:lvlJc w:val="left"/>
      <w:pPr>
        <w:ind w:left="6001" w:hanging="348"/>
      </w:pPr>
      <w:rPr>
        <w:rFonts w:hint="default"/>
      </w:rPr>
    </w:lvl>
    <w:lvl w:ilvl="6" w:tplc="175A39FA">
      <w:numFmt w:val="bullet"/>
      <w:lvlText w:val="•"/>
      <w:lvlJc w:val="left"/>
      <w:pPr>
        <w:ind w:left="6935" w:hanging="348"/>
      </w:pPr>
      <w:rPr>
        <w:rFonts w:hint="default"/>
      </w:rPr>
    </w:lvl>
    <w:lvl w:ilvl="7" w:tplc="954AB726">
      <w:numFmt w:val="bullet"/>
      <w:lvlText w:val="•"/>
      <w:lvlJc w:val="left"/>
      <w:pPr>
        <w:ind w:left="7869" w:hanging="348"/>
      </w:pPr>
      <w:rPr>
        <w:rFonts w:hint="default"/>
      </w:rPr>
    </w:lvl>
    <w:lvl w:ilvl="8" w:tplc="BCDE319C">
      <w:numFmt w:val="bullet"/>
      <w:lvlText w:val="•"/>
      <w:lvlJc w:val="left"/>
      <w:pPr>
        <w:ind w:left="8804" w:hanging="348"/>
      </w:pPr>
      <w:rPr>
        <w:rFonts w:hint="default"/>
      </w:rPr>
    </w:lvl>
  </w:abstractNum>
  <w:abstractNum w:abstractNumId="19" w15:restartNumberingAfterBreak="0">
    <w:nsid w:val="4C550FF1"/>
    <w:multiLevelType w:val="hybridMultilevel"/>
    <w:tmpl w:val="9D6E14DE"/>
    <w:lvl w:ilvl="0" w:tplc="08090001">
      <w:start w:val="1"/>
      <w:numFmt w:val="bullet"/>
      <w:lvlText w:val=""/>
      <w:lvlJc w:val="left"/>
      <w:pPr>
        <w:ind w:left="545" w:hanging="360"/>
      </w:pPr>
      <w:rPr>
        <w:rFonts w:ascii="Symbol" w:hAnsi="Symbol" w:hint="default"/>
      </w:rPr>
    </w:lvl>
    <w:lvl w:ilvl="1" w:tplc="08090003" w:tentative="1">
      <w:start w:val="1"/>
      <w:numFmt w:val="bullet"/>
      <w:lvlText w:val="o"/>
      <w:lvlJc w:val="left"/>
      <w:pPr>
        <w:ind w:left="1265" w:hanging="360"/>
      </w:pPr>
      <w:rPr>
        <w:rFonts w:ascii="Courier New" w:hAnsi="Courier New" w:cs="Courier New" w:hint="default"/>
      </w:rPr>
    </w:lvl>
    <w:lvl w:ilvl="2" w:tplc="08090005" w:tentative="1">
      <w:start w:val="1"/>
      <w:numFmt w:val="bullet"/>
      <w:lvlText w:val=""/>
      <w:lvlJc w:val="left"/>
      <w:pPr>
        <w:ind w:left="1985" w:hanging="360"/>
      </w:pPr>
      <w:rPr>
        <w:rFonts w:ascii="Wingdings" w:hAnsi="Wingdings" w:hint="default"/>
      </w:rPr>
    </w:lvl>
    <w:lvl w:ilvl="3" w:tplc="08090001" w:tentative="1">
      <w:start w:val="1"/>
      <w:numFmt w:val="bullet"/>
      <w:lvlText w:val=""/>
      <w:lvlJc w:val="left"/>
      <w:pPr>
        <w:ind w:left="2705" w:hanging="360"/>
      </w:pPr>
      <w:rPr>
        <w:rFonts w:ascii="Symbol" w:hAnsi="Symbol" w:hint="default"/>
      </w:rPr>
    </w:lvl>
    <w:lvl w:ilvl="4" w:tplc="08090003" w:tentative="1">
      <w:start w:val="1"/>
      <w:numFmt w:val="bullet"/>
      <w:lvlText w:val="o"/>
      <w:lvlJc w:val="left"/>
      <w:pPr>
        <w:ind w:left="3425" w:hanging="360"/>
      </w:pPr>
      <w:rPr>
        <w:rFonts w:ascii="Courier New" w:hAnsi="Courier New" w:cs="Courier New" w:hint="default"/>
      </w:rPr>
    </w:lvl>
    <w:lvl w:ilvl="5" w:tplc="08090005" w:tentative="1">
      <w:start w:val="1"/>
      <w:numFmt w:val="bullet"/>
      <w:lvlText w:val=""/>
      <w:lvlJc w:val="left"/>
      <w:pPr>
        <w:ind w:left="4145" w:hanging="360"/>
      </w:pPr>
      <w:rPr>
        <w:rFonts w:ascii="Wingdings" w:hAnsi="Wingdings" w:hint="default"/>
      </w:rPr>
    </w:lvl>
    <w:lvl w:ilvl="6" w:tplc="08090001" w:tentative="1">
      <w:start w:val="1"/>
      <w:numFmt w:val="bullet"/>
      <w:lvlText w:val=""/>
      <w:lvlJc w:val="left"/>
      <w:pPr>
        <w:ind w:left="4865" w:hanging="360"/>
      </w:pPr>
      <w:rPr>
        <w:rFonts w:ascii="Symbol" w:hAnsi="Symbol" w:hint="default"/>
      </w:rPr>
    </w:lvl>
    <w:lvl w:ilvl="7" w:tplc="08090003" w:tentative="1">
      <w:start w:val="1"/>
      <w:numFmt w:val="bullet"/>
      <w:lvlText w:val="o"/>
      <w:lvlJc w:val="left"/>
      <w:pPr>
        <w:ind w:left="5585" w:hanging="360"/>
      </w:pPr>
      <w:rPr>
        <w:rFonts w:ascii="Courier New" w:hAnsi="Courier New" w:cs="Courier New" w:hint="default"/>
      </w:rPr>
    </w:lvl>
    <w:lvl w:ilvl="8" w:tplc="08090005" w:tentative="1">
      <w:start w:val="1"/>
      <w:numFmt w:val="bullet"/>
      <w:lvlText w:val=""/>
      <w:lvlJc w:val="left"/>
      <w:pPr>
        <w:ind w:left="6305" w:hanging="360"/>
      </w:pPr>
      <w:rPr>
        <w:rFonts w:ascii="Wingdings" w:hAnsi="Wingdings" w:hint="default"/>
      </w:rPr>
    </w:lvl>
  </w:abstractNum>
  <w:abstractNum w:abstractNumId="20" w15:restartNumberingAfterBreak="0">
    <w:nsid w:val="532166A7"/>
    <w:multiLevelType w:val="hybridMultilevel"/>
    <w:tmpl w:val="0090F43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536F0DBA"/>
    <w:multiLevelType w:val="multilevel"/>
    <w:tmpl w:val="8D32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CB610F"/>
    <w:multiLevelType w:val="hybridMultilevel"/>
    <w:tmpl w:val="8534B610"/>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23" w15:restartNumberingAfterBreak="0">
    <w:nsid w:val="5A9E29D9"/>
    <w:multiLevelType w:val="hybridMultilevel"/>
    <w:tmpl w:val="5C0A844C"/>
    <w:lvl w:ilvl="0" w:tplc="F280D022">
      <w:numFmt w:val="bullet"/>
      <w:lvlText w:val="•"/>
      <w:lvlJc w:val="left"/>
      <w:pPr>
        <w:ind w:left="907" w:hanging="367"/>
      </w:pPr>
      <w:rPr>
        <w:rFonts w:ascii="Arial" w:eastAsia="Arial" w:hAnsi="Arial" w:cs="Arial" w:hint="default"/>
        <w:color w:val="161616"/>
        <w:w w:val="84"/>
        <w:sz w:val="22"/>
        <w:szCs w:val="22"/>
      </w:rPr>
    </w:lvl>
    <w:lvl w:ilvl="1" w:tplc="65585676">
      <w:numFmt w:val="bullet"/>
      <w:lvlText w:val="•"/>
      <w:lvlJc w:val="left"/>
      <w:pPr>
        <w:ind w:left="1888" w:hanging="367"/>
      </w:pPr>
      <w:rPr>
        <w:rFonts w:hint="default"/>
      </w:rPr>
    </w:lvl>
    <w:lvl w:ilvl="2" w:tplc="68249952">
      <w:numFmt w:val="bullet"/>
      <w:lvlText w:val="•"/>
      <w:lvlJc w:val="left"/>
      <w:pPr>
        <w:ind w:left="2876" w:hanging="367"/>
      </w:pPr>
      <w:rPr>
        <w:rFonts w:hint="default"/>
      </w:rPr>
    </w:lvl>
    <w:lvl w:ilvl="3" w:tplc="5C6ACFE2">
      <w:numFmt w:val="bullet"/>
      <w:lvlText w:val="•"/>
      <w:lvlJc w:val="left"/>
      <w:pPr>
        <w:ind w:left="3865" w:hanging="367"/>
      </w:pPr>
      <w:rPr>
        <w:rFonts w:hint="default"/>
      </w:rPr>
    </w:lvl>
    <w:lvl w:ilvl="4" w:tplc="C8423E56">
      <w:numFmt w:val="bullet"/>
      <w:lvlText w:val="•"/>
      <w:lvlJc w:val="left"/>
      <w:pPr>
        <w:ind w:left="4853" w:hanging="367"/>
      </w:pPr>
      <w:rPr>
        <w:rFonts w:hint="default"/>
      </w:rPr>
    </w:lvl>
    <w:lvl w:ilvl="5" w:tplc="F3CC7944">
      <w:numFmt w:val="bullet"/>
      <w:lvlText w:val="•"/>
      <w:lvlJc w:val="left"/>
      <w:pPr>
        <w:ind w:left="5842" w:hanging="367"/>
      </w:pPr>
      <w:rPr>
        <w:rFonts w:hint="default"/>
      </w:rPr>
    </w:lvl>
    <w:lvl w:ilvl="6" w:tplc="A60A4B30">
      <w:numFmt w:val="bullet"/>
      <w:lvlText w:val="•"/>
      <w:lvlJc w:val="left"/>
      <w:pPr>
        <w:ind w:left="6830" w:hanging="367"/>
      </w:pPr>
      <w:rPr>
        <w:rFonts w:hint="default"/>
      </w:rPr>
    </w:lvl>
    <w:lvl w:ilvl="7" w:tplc="FAC2AB92">
      <w:numFmt w:val="bullet"/>
      <w:lvlText w:val="•"/>
      <w:lvlJc w:val="left"/>
      <w:pPr>
        <w:ind w:left="7818" w:hanging="367"/>
      </w:pPr>
      <w:rPr>
        <w:rFonts w:hint="default"/>
      </w:rPr>
    </w:lvl>
    <w:lvl w:ilvl="8" w:tplc="9F5C2BEA">
      <w:numFmt w:val="bullet"/>
      <w:lvlText w:val="•"/>
      <w:lvlJc w:val="left"/>
      <w:pPr>
        <w:ind w:left="8807" w:hanging="367"/>
      </w:pPr>
      <w:rPr>
        <w:rFonts w:hint="default"/>
      </w:rPr>
    </w:lvl>
  </w:abstractNum>
  <w:abstractNum w:abstractNumId="24" w15:restartNumberingAfterBreak="0">
    <w:nsid w:val="5DF952C0"/>
    <w:multiLevelType w:val="hybridMultilevel"/>
    <w:tmpl w:val="ACE6929E"/>
    <w:lvl w:ilvl="0" w:tplc="5F0A5A3A">
      <w:start w:val="1"/>
      <w:numFmt w:val="decimal"/>
      <w:lvlText w:val="%1."/>
      <w:lvlJc w:val="left"/>
      <w:pPr>
        <w:ind w:left="1258" w:hanging="306"/>
        <w:jc w:val="right"/>
      </w:pPr>
      <w:rPr>
        <w:rFonts w:hint="default"/>
        <w:b/>
        <w:bCs/>
        <w:spacing w:val="-1"/>
        <w:w w:val="102"/>
      </w:rPr>
    </w:lvl>
    <w:lvl w:ilvl="1" w:tplc="F6B876D8">
      <w:numFmt w:val="bullet"/>
      <w:lvlText w:val="•"/>
      <w:lvlJc w:val="left"/>
      <w:pPr>
        <w:ind w:left="2214" w:hanging="306"/>
      </w:pPr>
      <w:rPr>
        <w:rFonts w:hint="default"/>
      </w:rPr>
    </w:lvl>
    <w:lvl w:ilvl="2" w:tplc="ABEAC1BA">
      <w:numFmt w:val="bullet"/>
      <w:lvlText w:val="•"/>
      <w:lvlJc w:val="left"/>
      <w:pPr>
        <w:ind w:left="3168" w:hanging="306"/>
      </w:pPr>
      <w:rPr>
        <w:rFonts w:hint="default"/>
      </w:rPr>
    </w:lvl>
    <w:lvl w:ilvl="3" w:tplc="9246FDFA">
      <w:numFmt w:val="bullet"/>
      <w:lvlText w:val="•"/>
      <w:lvlJc w:val="left"/>
      <w:pPr>
        <w:ind w:left="4123" w:hanging="306"/>
      </w:pPr>
      <w:rPr>
        <w:rFonts w:hint="default"/>
      </w:rPr>
    </w:lvl>
    <w:lvl w:ilvl="4" w:tplc="01F8D5E2">
      <w:numFmt w:val="bullet"/>
      <w:lvlText w:val="•"/>
      <w:lvlJc w:val="left"/>
      <w:pPr>
        <w:ind w:left="5077" w:hanging="306"/>
      </w:pPr>
      <w:rPr>
        <w:rFonts w:hint="default"/>
      </w:rPr>
    </w:lvl>
    <w:lvl w:ilvl="5" w:tplc="EB885AAE">
      <w:numFmt w:val="bullet"/>
      <w:lvlText w:val="•"/>
      <w:lvlJc w:val="left"/>
      <w:pPr>
        <w:ind w:left="6032" w:hanging="306"/>
      </w:pPr>
      <w:rPr>
        <w:rFonts w:hint="default"/>
      </w:rPr>
    </w:lvl>
    <w:lvl w:ilvl="6" w:tplc="29AE7024">
      <w:numFmt w:val="bullet"/>
      <w:lvlText w:val="•"/>
      <w:lvlJc w:val="left"/>
      <w:pPr>
        <w:ind w:left="6986" w:hanging="306"/>
      </w:pPr>
      <w:rPr>
        <w:rFonts w:hint="default"/>
      </w:rPr>
    </w:lvl>
    <w:lvl w:ilvl="7" w:tplc="8C5E77A2">
      <w:numFmt w:val="bullet"/>
      <w:lvlText w:val="•"/>
      <w:lvlJc w:val="left"/>
      <w:pPr>
        <w:ind w:left="7940" w:hanging="306"/>
      </w:pPr>
      <w:rPr>
        <w:rFonts w:hint="default"/>
      </w:rPr>
    </w:lvl>
    <w:lvl w:ilvl="8" w:tplc="2138AD08">
      <w:numFmt w:val="bullet"/>
      <w:lvlText w:val="•"/>
      <w:lvlJc w:val="left"/>
      <w:pPr>
        <w:ind w:left="8895" w:hanging="306"/>
      </w:pPr>
      <w:rPr>
        <w:rFonts w:hint="default"/>
      </w:rPr>
    </w:lvl>
  </w:abstractNum>
  <w:abstractNum w:abstractNumId="25" w15:restartNumberingAfterBreak="0">
    <w:nsid w:val="63A62CE1"/>
    <w:multiLevelType w:val="hybridMultilevel"/>
    <w:tmpl w:val="BDC81356"/>
    <w:lvl w:ilvl="0" w:tplc="07A0E240">
      <w:numFmt w:val="bullet"/>
      <w:lvlText w:val="•"/>
      <w:lvlJc w:val="left"/>
      <w:pPr>
        <w:ind w:left="540" w:hanging="154"/>
      </w:pPr>
      <w:rPr>
        <w:rFonts w:hint="default"/>
        <w:w w:val="90"/>
      </w:rPr>
    </w:lvl>
    <w:lvl w:ilvl="1" w:tplc="45E48FCE">
      <w:numFmt w:val="bullet"/>
      <w:lvlText w:val="•"/>
      <w:lvlJc w:val="left"/>
      <w:pPr>
        <w:ind w:left="863" w:hanging="365"/>
      </w:pPr>
      <w:rPr>
        <w:rFonts w:ascii="Arial" w:eastAsia="Arial" w:hAnsi="Arial" w:cs="Arial" w:hint="default"/>
        <w:color w:val="2B2B2B"/>
        <w:w w:val="104"/>
        <w:sz w:val="22"/>
        <w:szCs w:val="22"/>
      </w:rPr>
    </w:lvl>
    <w:lvl w:ilvl="2" w:tplc="7E9215C2">
      <w:numFmt w:val="bullet"/>
      <w:lvlText w:val="•"/>
      <w:lvlJc w:val="left"/>
      <w:pPr>
        <w:ind w:left="1116" w:hanging="365"/>
      </w:pPr>
      <w:rPr>
        <w:rFonts w:hint="default"/>
      </w:rPr>
    </w:lvl>
    <w:lvl w:ilvl="3" w:tplc="2138D696">
      <w:numFmt w:val="bullet"/>
      <w:lvlText w:val="•"/>
      <w:lvlJc w:val="left"/>
      <w:pPr>
        <w:ind w:left="1372" w:hanging="365"/>
      </w:pPr>
      <w:rPr>
        <w:rFonts w:hint="default"/>
      </w:rPr>
    </w:lvl>
    <w:lvl w:ilvl="4" w:tplc="BD84E7BE">
      <w:numFmt w:val="bullet"/>
      <w:lvlText w:val="•"/>
      <w:lvlJc w:val="left"/>
      <w:pPr>
        <w:ind w:left="1628" w:hanging="365"/>
      </w:pPr>
      <w:rPr>
        <w:rFonts w:hint="default"/>
      </w:rPr>
    </w:lvl>
    <w:lvl w:ilvl="5" w:tplc="FC34E662">
      <w:numFmt w:val="bullet"/>
      <w:lvlText w:val="•"/>
      <w:lvlJc w:val="left"/>
      <w:pPr>
        <w:ind w:left="1884" w:hanging="365"/>
      </w:pPr>
      <w:rPr>
        <w:rFonts w:hint="default"/>
      </w:rPr>
    </w:lvl>
    <w:lvl w:ilvl="6" w:tplc="C6BA6F9C">
      <w:numFmt w:val="bullet"/>
      <w:lvlText w:val="•"/>
      <w:lvlJc w:val="left"/>
      <w:pPr>
        <w:ind w:left="2140" w:hanging="365"/>
      </w:pPr>
      <w:rPr>
        <w:rFonts w:hint="default"/>
      </w:rPr>
    </w:lvl>
    <w:lvl w:ilvl="7" w:tplc="3900363A">
      <w:numFmt w:val="bullet"/>
      <w:lvlText w:val="•"/>
      <w:lvlJc w:val="left"/>
      <w:pPr>
        <w:ind w:left="2396" w:hanging="365"/>
      </w:pPr>
      <w:rPr>
        <w:rFonts w:hint="default"/>
      </w:rPr>
    </w:lvl>
    <w:lvl w:ilvl="8" w:tplc="BD1ECBF4">
      <w:numFmt w:val="bullet"/>
      <w:lvlText w:val="•"/>
      <w:lvlJc w:val="left"/>
      <w:pPr>
        <w:ind w:left="2652" w:hanging="365"/>
      </w:pPr>
      <w:rPr>
        <w:rFonts w:hint="default"/>
      </w:rPr>
    </w:lvl>
  </w:abstractNum>
  <w:abstractNum w:abstractNumId="26" w15:restartNumberingAfterBreak="0">
    <w:nsid w:val="63F872B4"/>
    <w:multiLevelType w:val="hybridMultilevel"/>
    <w:tmpl w:val="8BFA97F2"/>
    <w:lvl w:ilvl="0" w:tplc="08090001">
      <w:start w:val="1"/>
      <w:numFmt w:val="bullet"/>
      <w:lvlText w:val=""/>
      <w:lvlJc w:val="left"/>
      <w:pPr>
        <w:ind w:left="7141" w:hanging="360"/>
      </w:pPr>
      <w:rPr>
        <w:rFonts w:ascii="Symbol" w:hAnsi="Symbol" w:hint="default"/>
      </w:rPr>
    </w:lvl>
    <w:lvl w:ilvl="1" w:tplc="08090003" w:tentative="1">
      <w:start w:val="1"/>
      <w:numFmt w:val="bullet"/>
      <w:lvlText w:val="o"/>
      <w:lvlJc w:val="left"/>
      <w:pPr>
        <w:ind w:left="7861" w:hanging="360"/>
      </w:pPr>
      <w:rPr>
        <w:rFonts w:ascii="Courier New" w:hAnsi="Courier New" w:cs="Courier New" w:hint="default"/>
      </w:rPr>
    </w:lvl>
    <w:lvl w:ilvl="2" w:tplc="08090005" w:tentative="1">
      <w:start w:val="1"/>
      <w:numFmt w:val="bullet"/>
      <w:lvlText w:val=""/>
      <w:lvlJc w:val="left"/>
      <w:pPr>
        <w:ind w:left="8581" w:hanging="360"/>
      </w:pPr>
      <w:rPr>
        <w:rFonts w:ascii="Wingdings" w:hAnsi="Wingdings" w:hint="default"/>
      </w:rPr>
    </w:lvl>
    <w:lvl w:ilvl="3" w:tplc="08090001" w:tentative="1">
      <w:start w:val="1"/>
      <w:numFmt w:val="bullet"/>
      <w:lvlText w:val=""/>
      <w:lvlJc w:val="left"/>
      <w:pPr>
        <w:ind w:left="9301" w:hanging="360"/>
      </w:pPr>
      <w:rPr>
        <w:rFonts w:ascii="Symbol" w:hAnsi="Symbol" w:hint="default"/>
      </w:rPr>
    </w:lvl>
    <w:lvl w:ilvl="4" w:tplc="08090003" w:tentative="1">
      <w:start w:val="1"/>
      <w:numFmt w:val="bullet"/>
      <w:lvlText w:val="o"/>
      <w:lvlJc w:val="left"/>
      <w:pPr>
        <w:ind w:left="10021" w:hanging="360"/>
      </w:pPr>
      <w:rPr>
        <w:rFonts w:ascii="Courier New" w:hAnsi="Courier New" w:cs="Courier New" w:hint="default"/>
      </w:rPr>
    </w:lvl>
    <w:lvl w:ilvl="5" w:tplc="08090005" w:tentative="1">
      <w:start w:val="1"/>
      <w:numFmt w:val="bullet"/>
      <w:lvlText w:val=""/>
      <w:lvlJc w:val="left"/>
      <w:pPr>
        <w:ind w:left="10741" w:hanging="360"/>
      </w:pPr>
      <w:rPr>
        <w:rFonts w:ascii="Wingdings" w:hAnsi="Wingdings" w:hint="default"/>
      </w:rPr>
    </w:lvl>
    <w:lvl w:ilvl="6" w:tplc="08090001" w:tentative="1">
      <w:start w:val="1"/>
      <w:numFmt w:val="bullet"/>
      <w:lvlText w:val=""/>
      <w:lvlJc w:val="left"/>
      <w:pPr>
        <w:ind w:left="11461" w:hanging="360"/>
      </w:pPr>
      <w:rPr>
        <w:rFonts w:ascii="Symbol" w:hAnsi="Symbol" w:hint="default"/>
      </w:rPr>
    </w:lvl>
    <w:lvl w:ilvl="7" w:tplc="08090003" w:tentative="1">
      <w:start w:val="1"/>
      <w:numFmt w:val="bullet"/>
      <w:lvlText w:val="o"/>
      <w:lvlJc w:val="left"/>
      <w:pPr>
        <w:ind w:left="12181" w:hanging="360"/>
      </w:pPr>
      <w:rPr>
        <w:rFonts w:ascii="Courier New" w:hAnsi="Courier New" w:cs="Courier New" w:hint="default"/>
      </w:rPr>
    </w:lvl>
    <w:lvl w:ilvl="8" w:tplc="08090005" w:tentative="1">
      <w:start w:val="1"/>
      <w:numFmt w:val="bullet"/>
      <w:lvlText w:val=""/>
      <w:lvlJc w:val="left"/>
      <w:pPr>
        <w:ind w:left="12901" w:hanging="360"/>
      </w:pPr>
      <w:rPr>
        <w:rFonts w:ascii="Wingdings" w:hAnsi="Wingdings" w:hint="default"/>
      </w:rPr>
    </w:lvl>
  </w:abstractNum>
  <w:abstractNum w:abstractNumId="27" w15:restartNumberingAfterBreak="0">
    <w:nsid w:val="6AD366B0"/>
    <w:multiLevelType w:val="hybridMultilevel"/>
    <w:tmpl w:val="5A34E3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6E6A30E7"/>
    <w:multiLevelType w:val="hybridMultilevel"/>
    <w:tmpl w:val="BB7E76B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9" w15:restartNumberingAfterBreak="0">
    <w:nsid w:val="6EEF19D8"/>
    <w:multiLevelType w:val="multilevel"/>
    <w:tmpl w:val="4FB89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7928430">
    <w:abstractNumId w:val="11"/>
  </w:num>
  <w:num w:numId="2" w16cid:durableId="1126005531">
    <w:abstractNumId w:val="23"/>
  </w:num>
  <w:num w:numId="3" w16cid:durableId="1386952036">
    <w:abstractNumId w:val="1"/>
  </w:num>
  <w:num w:numId="4" w16cid:durableId="1939633696">
    <w:abstractNumId w:val="5"/>
  </w:num>
  <w:num w:numId="5" w16cid:durableId="60954690">
    <w:abstractNumId w:val="25"/>
  </w:num>
  <w:num w:numId="6" w16cid:durableId="1364749026">
    <w:abstractNumId w:val="12"/>
  </w:num>
  <w:num w:numId="7" w16cid:durableId="862017404">
    <w:abstractNumId w:val="24"/>
  </w:num>
  <w:num w:numId="8" w16cid:durableId="1845127373">
    <w:abstractNumId w:val="18"/>
  </w:num>
  <w:num w:numId="9" w16cid:durableId="1515682826">
    <w:abstractNumId w:val="27"/>
  </w:num>
  <w:num w:numId="10" w16cid:durableId="1021585294">
    <w:abstractNumId w:val="26"/>
  </w:num>
  <w:num w:numId="11" w16cid:durableId="924917559">
    <w:abstractNumId w:val="20"/>
  </w:num>
  <w:num w:numId="12" w16cid:durableId="1742101179">
    <w:abstractNumId w:val="17"/>
  </w:num>
  <w:num w:numId="13" w16cid:durableId="1948659089">
    <w:abstractNumId w:val="2"/>
  </w:num>
  <w:num w:numId="14" w16cid:durableId="1970431924">
    <w:abstractNumId w:val="28"/>
  </w:num>
  <w:num w:numId="15" w16cid:durableId="1540436208">
    <w:abstractNumId w:val="22"/>
  </w:num>
  <w:num w:numId="16" w16cid:durableId="1187525062">
    <w:abstractNumId w:val="14"/>
  </w:num>
  <w:num w:numId="17" w16cid:durableId="6563674">
    <w:abstractNumId w:val="8"/>
  </w:num>
  <w:num w:numId="18" w16cid:durableId="181668615">
    <w:abstractNumId w:val="6"/>
  </w:num>
  <w:num w:numId="19" w16cid:durableId="956644207">
    <w:abstractNumId w:val="29"/>
  </w:num>
  <w:num w:numId="20" w16cid:durableId="531187466">
    <w:abstractNumId w:val="21"/>
  </w:num>
  <w:num w:numId="21" w16cid:durableId="339696898">
    <w:abstractNumId w:val="4"/>
  </w:num>
  <w:num w:numId="22" w16cid:durableId="1301379159">
    <w:abstractNumId w:val="0"/>
  </w:num>
  <w:num w:numId="23" w16cid:durableId="163320264">
    <w:abstractNumId w:val="19"/>
  </w:num>
  <w:num w:numId="24" w16cid:durableId="596596359">
    <w:abstractNumId w:val="15"/>
  </w:num>
  <w:num w:numId="25" w16cid:durableId="1525899108">
    <w:abstractNumId w:val="13"/>
  </w:num>
  <w:num w:numId="26" w16cid:durableId="1213541967">
    <w:abstractNumId w:val="16"/>
  </w:num>
  <w:num w:numId="27" w16cid:durableId="1884100773">
    <w:abstractNumId w:val="7"/>
  </w:num>
  <w:num w:numId="28" w16cid:durableId="1060782784">
    <w:abstractNumId w:val="3"/>
  </w:num>
  <w:num w:numId="29" w16cid:durableId="1622953296">
    <w:abstractNumId w:val="9"/>
  </w:num>
  <w:num w:numId="30" w16cid:durableId="189519517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1B3"/>
    <w:rsid w:val="00000ECA"/>
    <w:rsid w:val="00006C30"/>
    <w:rsid w:val="00016A9E"/>
    <w:rsid w:val="00023547"/>
    <w:rsid w:val="0005210F"/>
    <w:rsid w:val="00071F5D"/>
    <w:rsid w:val="00072F74"/>
    <w:rsid w:val="000756DF"/>
    <w:rsid w:val="000757B8"/>
    <w:rsid w:val="0007755D"/>
    <w:rsid w:val="00084DE7"/>
    <w:rsid w:val="000878F6"/>
    <w:rsid w:val="000956D4"/>
    <w:rsid w:val="000A0064"/>
    <w:rsid w:val="000A188D"/>
    <w:rsid w:val="000A408A"/>
    <w:rsid w:val="000D4A9E"/>
    <w:rsid w:val="000E2ABB"/>
    <w:rsid w:val="000F0DDD"/>
    <w:rsid w:val="000F3DB1"/>
    <w:rsid w:val="000F50BF"/>
    <w:rsid w:val="001012E3"/>
    <w:rsid w:val="00106AC9"/>
    <w:rsid w:val="001176EC"/>
    <w:rsid w:val="00120DE6"/>
    <w:rsid w:val="001249C7"/>
    <w:rsid w:val="001528E7"/>
    <w:rsid w:val="0015625F"/>
    <w:rsid w:val="00166B88"/>
    <w:rsid w:val="001760DB"/>
    <w:rsid w:val="0018055D"/>
    <w:rsid w:val="00194C05"/>
    <w:rsid w:val="00194FFD"/>
    <w:rsid w:val="001963CB"/>
    <w:rsid w:val="001A1C63"/>
    <w:rsid w:val="001A6BA3"/>
    <w:rsid w:val="001A796B"/>
    <w:rsid w:val="001B6273"/>
    <w:rsid w:val="001C689B"/>
    <w:rsid w:val="001E6D15"/>
    <w:rsid w:val="001E6E09"/>
    <w:rsid w:val="00202BF0"/>
    <w:rsid w:val="00241C66"/>
    <w:rsid w:val="00246B2D"/>
    <w:rsid w:val="0026467A"/>
    <w:rsid w:val="00264AA6"/>
    <w:rsid w:val="00267F06"/>
    <w:rsid w:val="00273F80"/>
    <w:rsid w:val="002A160F"/>
    <w:rsid w:val="002D4F40"/>
    <w:rsid w:val="002D78BC"/>
    <w:rsid w:val="002E2BFF"/>
    <w:rsid w:val="002E30D3"/>
    <w:rsid w:val="002E4CB1"/>
    <w:rsid w:val="002F2C7C"/>
    <w:rsid w:val="00304B7A"/>
    <w:rsid w:val="003131D2"/>
    <w:rsid w:val="003145B4"/>
    <w:rsid w:val="0033342A"/>
    <w:rsid w:val="0035506E"/>
    <w:rsid w:val="00355249"/>
    <w:rsid w:val="0035614D"/>
    <w:rsid w:val="00366AE7"/>
    <w:rsid w:val="00375641"/>
    <w:rsid w:val="00376DB5"/>
    <w:rsid w:val="00377B24"/>
    <w:rsid w:val="0038327D"/>
    <w:rsid w:val="00391536"/>
    <w:rsid w:val="003952DF"/>
    <w:rsid w:val="003A1936"/>
    <w:rsid w:val="003A7415"/>
    <w:rsid w:val="003A74A2"/>
    <w:rsid w:val="003B0228"/>
    <w:rsid w:val="003D3EB8"/>
    <w:rsid w:val="003E5E44"/>
    <w:rsid w:val="003F5060"/>
    <w:rsid w:val="003F5467"/>
    <w:rsid w:val="003F59D5"/>
    <w:rsid w:val="00411645"/>
    <w:rsid w:val="00412B9B"/>
    <w:rsid w:val="00422381"/>
    <w:rsid w:val="00444C6F"/>
    <w:rsid w:val="00493A6F"/>
    <w:rsid w:val="004A276A"/>
    <w:rsid w:val="004A689A"/>
    <w:rsid w:val="004A6A7B"/>
    <w:rsid w:val="004B609B"/>
    <w:rsid w:val="004C126E"/>
    <w:rsid w:val="004E4B8F"/>
    <w:rsid w:val="004E69B6"/>
    <w:rsid w:val="004E7C2F"/>
    <w:rsid w:val="005020C5"/>
    <w:rsid w:val="005027F1"/>
    <w:rsid w:val="005066E5"/>
    <w:rsid w:val="00515D6A"/>
    <w:rsid w:val="00530969"/>
    <w:rsid w:val="00566D1F"/>
    <w:rsid w:val="005810B9"/>
    <w:rsid w:val="00594E2B"/>
    <w:rsid w:val="00596C1A"/>
    <w:rsid w:val="005A7B79"/>
    <w:rsid w:val="005B25F7"/>
    <w:rsid w:val="005B4829"/>
    <w:rsid w:val="005C2057"/>
    <w:rsid w:val="005D5252"/>
    <w:rsid w:val="005E1EC6"/>
    <w:rsid w:val="005E3B04"/>
    <w:rsid w:val="006002F3"/>
    <w:rsid w:val="006134E5"/>
    <w:rsid w:val="00613623"/>
    <w:rsid w:val="00627DD6"/>
    <w:rsid w:val="00634E21"/>
    <w:rsid w:val="00637C70"/>
    <w:rsid w:val="006460B5"/>
    <w:rsid w:val="0064705B"/>
    <w:rsid w:val="00652B13"/>
    <w:rsid w:val="006536CD"/>
    <w:rsid w:val="00657931"/>
    <w:rsid w:val="0066347B"/>
    <w:rsid w:val="00663AFF"/>
    <w:rsid w:val="0066419E"/>
    <w:rsid w:val="00674436"/>
    <w:rsid w:val="006747B0"/>
    <w:rsid w:val="0067712A"/>
    <w:rsid w:val="00681099"/>
    <w:rsid w:val="00681735"/>
    <w:rsid w:val="006A00DD"/>
    <w:rsid w:val="006A339D"/>
    <w:rsid w:val="006C2FB2"/>
    <w:rsid w:val="006C43A6"/>
    <w:rsid w:val="006C50F9"/>
    <w:rsid w:val="006D724B"/>
    <w:rsid w:val="006D7BFD"/>
    <w:rsid w:val="006E03B9"/>
    <w:rsid w:val="00705AC9"/>
    <w:rsid w:val="007228C3"/>
    <w:rsid w:val="00726428"/>
    <w:rsid w:val="007412E3"/>
    <w:rsid w:val="007634A9"/>
    <w:rsid w:val="007642E4"/>
    <w:rsid w:val="00765500"/>
    <w:rsid w:val="007914F5"/>
    <w:rsid w:val="00795B87"/>
    <w:rsid w:val="007B7585"/>
    <w:rsid w:val="007C5EE8"/>
    <w:rsid w:val="007F2B6A"/>
    <w:rsid w:val="00822B67"/>
    <w:rsid w:val="00824235"/>
    <w:rsid w:val="008572CE"/>
    <w:rsid w:val="0086229D"/>
    <w:rsid w:val="008814D5"/>
    <w:rsid w:val="008852E8"/>
    <w:rsid w:val="00885ECA"/>
    <w:rsid w:val="008862C3"/>
    <w:rsid w:val="008915ED"/>
    <w:rsid w:val="008A2582"/>
    <w:rsid w:val="008A6B19"/>
    <w:rsid w:val="008B3758"/>
    <w:rsid w:val="008C428A"/>
    <w:rsid w:val="008E4C29"/>
    <w:rsid w:val="008E726F"/>
    <w:rsid w:val="008E7E4C"/>
    <w:rsid w:val="009040BB"/>
    <w:rsid w:val="00916C1C"/>
    <w:rsid w:val="009256F5"/>
    <w:rsid w:val="009311B3"/>
    <w:rsid w:val="00943C2F"/>
    <w:rsid w:val="00951829"/>
    <w:rsid w:val="00951D24"/>
    <w:rsid w:val="0097088A"/>
    <w:rsid w:val="0098708A"/>
    <w:rsid w:val="0099762A"/>
    <w:rsid w:val="009C27B0"/>
    <w:rsid w:val="009C3D19"/>
    <w:rsid w:val="009D029E"/>
    <w:rsid w:val="009E4941"/>
    <w:rsid w:val="009F3A39"/>
    <w:rsid w:val="009F51A2"/>
    <w:rsid w:val="00A1349C"/>
    <w:rsid w:val="00A20DEF"/>
    <w:rsid w:val="00A21FB9"/>
    <w:rsid w:val="00A24DAB"/>
    <w:rsid w:val="00A3272A"/>
    <w:rsid w:val="00A37B7C"/>
    <w:rsid w:val="00A441BB"/>
    <w:rsid w:val="00A46AA3"/>
    <w:rsid w:val="00A505F1"/>
    <w:rsid w:val="00A56EA4"/>
    <w:rsid w:val="00A846F5"/>
    <w:rsid w:val="00A85135"/>
    <w:rsid w:val="00A964FE"/>
    <w:rsid w:val="00AA4417"/>
    <w:rsid w:val="00AA5016"/>
    <w:rsid w:val="00AA5290"/>
    <w:rsid w:val="00AA7025"/>
    <w:rsid w:val="00AC48BE"/>
    <w:rsid w:val="00AC5C46"/>
    <w:rsid w:val="00AF508F"/>
    <w:rsid w:val="00B03985"/>
    <w:rsid w:val="00B10D36"/>
    <w:rsid w:val="00B16C3A"/>
    <w:rsid w:val="00B17B74"/>
    <w:rsid w:val="00B20F5C"/>
    <w:rsid w:val="00B2762A"/>
    <w:rsid w:val="00B33C1B"/>
    <w:rsid w:val="00B34D42"/>
    <w:rsid w:val="00B42954"/>
    <w:rsid w:val="00B56A6F"/>
    <w:rsid w:val="00B609DF"/>
    <w:rsid w:val="00B60E5E"/>
    <w:rsid w:val="00B72104"/>
    <w:rsid w:val="00B87BEC"/>
    <w:rsid w:val="00B90356"/>
    <w:rsid w:val="00B93ACF"/>
    <w:rsid w:val="00B94BE4"/>
    <w:rsid w:val="00B96488"/>
    <w:rsid w:val="00BA21B6"/>
    <w:rsid w:val="00BB3213"/>
    <w:rsid w:val="00BB4689"/>
    <w:rsid w:val="00BC0BAF"/>
    <w:rsid w:val="00BD2451"/>
    <w:rsid w:val="00BD4DA6"/>
    <w:rsid w:val="00BD61FE"/>
    <w:rsid w:val="00BE64E5"/>
    <w:rsid w:val="00BF1F8F"/>
    <w:rsid w:val="00C20028"/>
    <w:rsid w:val="00C265F7"/>
    <w:rsid w:val="00C4153B"/>
    <w:rsid w:val="00C4358A"/>
    <w:rsid w:val="00C451B4"/>
    <w:rsid w:val="00C51741"/>
    <w:rsid w:val="00C71CA6"/>
    <w:rsid w:val="00C8178F"/>
    <w:rsid w:val="00C82AD9"/>
    <w:rsid w:val="00C87334"/>
    <w:rsid w:val="00C94C0A"/>
    <w:rsid w:val="00CA0891"/>
    <w:rsid w:val="00CB6E2F"/>
    <w:rsid w:val="00CC1B8D"/>
    <w:rsid w:val="00CC6880"/>
    <w:rsid w:val="00CE0E1F"/>
    <w:rsid w:val="00D01AEA"/>
    <w:rsid w:val="00D05977"/>
    <w:rsid w:val="00D06994"/>
    <w:rsid w:val="00D23597"/>
    <w:rsid w:val="00D273F0"/>
    <w:rsid w:val="00D35C5E"/>
    <w:rsid w:val="00D408F0"/>
    <w:rsid w:val="00D435AF"/>
    <w:rsid w:val="00D63F81"/>
    <w:rsid w:val="00D648E7"/>
    <w:rsid w:val="00D763E2"/>
    <w:rsid w:val="00D84E6D"/>
    <w:rsid w:val="00DA588E"/>
    <w:rsid w:val="00DC4319"/>
    <w:rsid w:val="00DC53DA"/>
    <w:rsid w:val="00DD1765"/>
    <w:rsid w:val="00DD2688"/>
    <w:rsid w:val="00DE56BD"/>
    <w:rsid w:val="00DF10EA"/>
    <w:rsid w:val="00DF3F3A"/>
    <w:rsid w:val="00E10297"/>
    <w:rsid w:val="00E14488"/>
    <w:rsid w:val="00E2055C"/>
    <w:rsid w:val="00E256D8"/>
    <w:rsid w:val="00E419A3"/>
    <w:rsid w:val="00E516D7"/>
    <w:rsid w:val="00E6144F"/>
    <w:rsid w:val="00E749CF"/>
    <w:rsid w:val="00E76C29"/>
    <w:rsid w:val="00E86111"/>
    <w:rsid w:val="00E97710"/>
    <w:rsid w:val="00EB12C2"/>
    <w:rsid w:val="00EC2665"/>
    <w:rsid w:val="00EC64C3"/>
    <w:rsid w:val="00EC70A2"/>
    <w:rsid w:val="00EE3379"/>
    <w:rsid w:val="00EF0CC2"/>
    <w:rsid w:val="00EF5BC9"/>
    <w:rsid w:val="00F04170"/>
    <w:rsid w:val="00F0638D"/>
    <w:rsid w:val="00F22B4A"/>
    <w:rsid w:val="00F26186"/>
    <w:rsid w:val="00F34376"/>
    <w:rsid w:val="00F41045"/>
    <w:rsid w:val="00F50EFC"/>
    <w:rsid w:val="00F51A3F"/>
    <w:rsid w:val="00F64BF5"/>
    <w:rsid w:val="00F70541"/>
    <w:rsid w:val="00F714B9"/>
    <w:rsid w:val="00F83F73"/>
    <w:rsid w:val="00F85578"/>
    <w:rsid w:val="00F92675"/>
    <w:rsid w:val="00FA18B2"/>
    <w:rsid w:val="00FA3075"/>
    <w:rsid w:val="00FC2BE4"/>
    <w:rsid w:val="00FC7038"/>
    <w:rsid w:val="00FD2B8B"/>
    <w:rsid w:val="00FD61A3"/>
    <w:rsid w:val="00FE7700"/>
    <w:rsid w:val="3232ED5D"/>
    <w:rsid w:val="3BD8093B"/>
    <w:rsid w:val="6006E4E7"/>
    <w:rsid w:val="6840E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CA352"/>
  <w15:docId w15:val="{C528A38D-2A2A-44E8-8056-C9F2FFED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231"/>
      <w:ind w:left="116"/>
      <w:outlineLvl w:val="0"/>
    </w:pPr>
    <w:rPr>
      <w:rFonts w:ascii="Times New Roman" w:eastAsia="Times New Roman" w:hAnsi="Times New Roman" w:cs="Times New Roman"/>
      <w:sz w:val="72"/>
      <w:szCs w:val="72"/>
    </w:rPr>
  </w:style>
  <w:style w:type="paragraph" w:styleId="Heading2">
    <w:name w:val="heading 2"/>
    <w:basedOn w:val="Normal"/>
    <w:uiPriority w:val="1"/>
    <w:qFormat/>
    <w:pPr>
      <w:ind w:left="918"/>
      <w:outlineLvl w:val="1"/>
    </w:pPr>
    <w:rPr>
      <w:b/>
      <w:bCs/>
      <w:sz w:val="52"/>
      <w:szCs w:val="52"/>
    </w:rPr>
  </w:style>
  <w:style w:type="paragraph" w:styleId="Heading3">
    <w:name w:val="heading 3"/>
    <w:basedOn w:val="Normal"/>
    <w:uiPriority w:val="1"/>
    <w:qFormat/>
    <w:pPr>
      <w:ind w:left="-31"/>
      <w:outlineLvl w:val="2"/>
    </w:pPr>
    <w:rPr>
      <w:rFonts w:ascii="Times New Roman" w:eastAsia="Times New Roman" w:hAnsi="Times New Roman" w:cs="Times New Roman"/>
      <w:sz w:val="23"/>
      <w:szCs w:val="23"/>
      <w:u w:val="single" w:color="000000"/>
    </w:rPr>
  </w:style>
  <w:style w:type="paragraph" w:styleId="Heading4">
    <w:name w:val="heading 4"/>
    <w:basedOn w:val="Normal"/>
    <w:uiPriority w:val="1"/>
    <w:qFormat/>
    <w:pPr>
      <w:ind w:left="14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75" w:hanging="36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96C1A"/>
    <w:rPr>
      <w:color w:val="0000FF" w:themeColor="hyperlink"/>
      <w:u w:val="single"/>
    </w:rPr>
  </w:style>
  <w:style w:type="paragraph" w:styleId="BalloonText">
    <w:name w:val="Balloon Text"/>
    <w:basedOn w:val="Normal"/>
    <w:link w:val="BalloonTextChar"/>
    <w:uiPriority w:val="99"/>
    <w:semiHidden/>
    <w:unhideWhenUsed/>
    <w:rsid w:val="000775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55D"/>
    <w:rPr>
      <w:rFonts w:ascii="Segoe UI" w:eastAsia="Arial" w:hAnsi="Segoe UI" w:cs="Segoe UI"/>
      <w:sz w:val="18"/>
      <w:szCs w:val="18"/>
    </w:rPr>
  </w:style>
  <w:style w:type="table" w:styleId="TableGrid">
    <w:name w:val="Table Grid"/>
    <w:basedOn w:val="TableNormal"/>
    <w:rsid w:val="003B0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160F"/>
    <w:pPr>
      <w:tabs>
        <w:tab w:val="center" w:pos="4513"/>
        <w:tab w:val="right" w:pos="9026"/>
      </w:tabs>
    </w:pPr>
  </w:style>
  <w:style w:type="character" w:customStyle="1" w:styleId="HeaderChar">
    <w:name w:val="Header Char"/>
    <w:basedOn w:val="DefaultParagraphFont"/>
    <w:link w:val="Header"/>
    <w:uiPriority w:val="99"/>
    <w:rsid w:val="002A160F"/>
    <w:rPr>
      <w:rFonts w:ascii="Arial" w:eastAsia="Arial" w:hAnsi="Arial" w:cs="Arial"/>
    </w:rPr>
  </w:style>
  <w:style w:type="paragraph" w:styleId="Footer">
    <w:name w:val="footer"/>
    <w:basedOn w:val="Normal"/>
    <w:link w:val="FooterChar"/>
    <w:uiPriority w:val="99"/>
    <w:unhideWhenUsed/>
    <w:rsid w:val="002A160F"/>
    <w:pPr>
      <w:tabs>
        <w:tab w:val="center" w:pos="4513"/>
        <w:tab w:val="right" w:pos="9026"/>
      </w:tabs>
    </w:pPr>
  </w:style>
  <w:style w:type="character" w:customStyle="1" w:styleId="FooterChar">
    <w:name w:val="Footer Char"/>
    <w:basedOn w:val="DefaultParagraphFont"/>
    <w:link w:val="Footer"/>
    <w:uiPriority w:val="99"/>
    <w:rsid w:val="002A160F"/>
    <w:rPr>
      <w:rFonts w:ascii="Arial" w:eastAsia="Arial" w:hAnsi="Arial" w:cs="Arial"/>
    </w:rPr>
  </w:style>
  <w:style w:type="paragraph" w:styleId="Title">
    <w:name w:val="Title"/>
    <w:basedOn w:val="Normal"/>
    <w:next w:val="Normal"/>
    <w:link w:val="TitleChar"/>
    <w:uiPriority w:val="10"/>
    <w:qFormat/>
    <w:rsid w:val="00B56A6F"/>
    <w:pPr>
      <w:pBdr>
        <w:bottom w:val="single" w:sz="8" w:space="4" w:color="4F81BD" w:themeColor="accent1"/>
      </w:pBdr>
      <w:autoSpaceDE/>
      <w:autoSpaceDN/>
      <w:spacing w:after="30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6A6F"/>
    <w:rPr>
      <w:rFonts w:asciiTheme="majorHAnsi" w:eastAsiaTheme="majorEastAsia" w:hAnsiTheme="majorHAnsi" w:cstheme="majorBidi"/>
      <w:color w:val="17365D" w:themeColor="text2" w:themeShade="BF"/>
      <w:spacing w:val="5"/>
      <w:kern w:val="28"/>
      <w:sz w:val="52"/>
      <w:szCs w:val="52"/>
    </w:rPr>
  </w:style>
  <w:style w:type="paragraph" w:styleId="Subtitle">
    <w:name w:val="Subtitle"/>
    <w:next w:val="Normal"/>
    <w:link w:val="SubtitleChar"/>
    <w:autoRedefine/>
    <w:uiPriority w:val="11"/>
    <w:qFormat/>
    <w:rsid w:val="00530969"/>
    <w:pPr>
      <w:widowControl/>
      <w:autoSpaceDE/>
      <w:autoSpaceDN/>
      <w:spacing w:before="360" w:after="60"/>
      <w:outlineLvl w:val="1"/>
    </w:pPr>
    <w:rPr>
      <w:rFonts w:ascii="Calibri" w:eastAsia="Times New Roman" w:hAnsi="Calibri" w:cs="Times New Roman"/>
      <w:b/>
      <w:sz w:val="24"/>
      <w:szCs w:val="24"/>
      <w:lang w:val="en-GB" w:eastAsia="en-GB"/>
    </w:rPr>
  </w:style>
  <w:style w:type="character" w:customStyle="1" w:styleId="SubtitleChar">
    <w:name w:val="Subtitle Char"/>
    <w:basedOn w:val="DefaultParagraphFont"/>
    <w:link w:val="Subtitle"/>
    <w:uiPriority w:val="11"/>
    <w:rsid w:val="00530969"/>
    <w:rPr>
      <w:rFonts w:ascii="Calibri" w:eastAsia="Times New Roman" w:hAnsi="Calibri" w:cs="Times New Roman"/>
      <w:b/>
      <w:sz w:val="24"/>
      <w:szCs w:val="24"/>
      <w:lang w:val="en-GB" w:eastAsia="en-GB"/>
    </w:rPr>
  </w:style>
  <w:style w:type="paragraph" w:styleId="NormalWeb">
    <w:name w:val="Normal (Web)"/>
    <w:basedOn w:val="Normal"/>
    <w:uiPriority w:val="99"/>
    <w:unhideWhenUsed/>
    <w:rsid w:val="00530969"/>
    <w:pPr>
      <w:widowControl/>
      <w:autoSpaceDE/>
      <w:autoSpaceDN/>
      <w:spacing w:before="100" w:beforeAutospacing="1" w:after="100" w:afterAutospacing="1"/>
    </w:pPr>
    <w:rPr>
      <w:rFonts w:ascii="Times New Roman" w:eastAsia="Times New Roman" w:hAnsi="Times New Roman" w:cs="Times New Roman"/>
      <w:color w:val="7030A0"/>
      <w:sz w:val="24"/>
      <w:szCs w:val="24"/>
      <w:lang w:val="en-GB" w:eastAsia="en-GB"/>
    </w:rPr>
  </w:style>
  <w:style w:type="character" w:styleId="Strong">
    <w:name w:val="Strong"/>
    <w:basedOn w:val="DefaultParagraphFont"/>
    <w:uiPriority w:val="22"/>
    <w:qFormat/>
    <w:rsid w:val="003952DF"/>
    <w:rPr>
      <w:b/>
      <w:bCs/>
    </w:rPr>
  </w:style>
  <w:style w:type="character" w:customStyle="1" w:styleId="Heading1Char">
    <w:name w:val="Heading 1 Char"/>
    <w:basedOn w:val="DefaultParagraphFont"/>
    <w:link w:val="Heading1"/>
    <w:uiPriority w:val="1"/>
    <w:rsid w:val="008915ED"/>
    <w:rPr>
      <w:rFonts w:ascii="Times New Roman" w:eastAsia="Times New Roman" w:hAnsi="Times New Roman" w:cs="Times New Roman"/>
      <w:sz w:val="72"/>
      <w:szCs w:val="72"/>
    </w:rPr>
  </w:style>
  <w:style w:type="character" w:styleId="UnresolvedMention">
    <w:name w:val="Unresolved Mention"/>
    <w:basedOn w:val="DefaultParagraphFont"/>
    <w:uiPriority w:val="99"/>
    <w:semiHidden/>
    <w:unhideWhenUsed/>
    <w:rsid w:val="00A964FE"/>
    <w:rPr>
      <w:color w:val="605E5C"/>
      <w:shd w:val="clear" w:color="auto" w:fill="E1DFDD"/>
    </w:rPr>
  </w:style>
  <w:style w:type="paragraph" w:styleId="FootnoteText">
    <w:name w:val="footnote text"/>
    <w:basedOn w:val="Normal"/>
    <w:link w:val="FootnoteTextChar"/>
    <w:uiPriority w:val="99"/>
    <w:semiHidden/>
    <w:unhideWhenUsed/>
    <w:rsid w:val="00AA4417"/>
    <w:rPr>
      <w:sz w:val="20"/>
      <w:szCs w:val="20"/>
    </w:rPr>
  </w:style>
  <w:style w:type="character" w:customStyle="1" w:styleId="FootnoteTextChar">
    <w:name w:val="Footnote Text Char"/>
    <w:basedOn w:val="DefaultParagraphFont"/>
    <w:link w:val="FootnoteText"/>
    <w:uiPriority w:val="99"/>
    <w:semiHidden/>
    <w:rsid w:val="00AA4417"/>
    <w:rPr>
      <w:rFonts w:ascii="Arial" w:eastAsia="Arial" w:hAnsi="Arial" w:cs="Arial"/>
      <w:sz w:val="20"/>
      <w:szCs w:val="20"/>
    </w:rPr>
  </w:style>
  <w:style w:type="character" w:styleId="FootnoteReference">
    <w:name w:val="footnote reference"/>
    <w:basedOn w:val="DefaultParagraphFont"/>
    <w:uiPriority w:val="99"/>
    <w:semiHidden/>
    <w:unhideWhenUsed/>
    <w:rsid w:val="00AA4417"/>
    <w:rPr>
      <w:vertAlign w:val="superscript"/>
    </w:rPr>
  </w:style>
  <w:style w:type="character" w:styleId="CommentReference">
    <w:name w:val="annotation reference"/>
    <w:basedOn w:val="DefaultParagraphFont"/>
    <w:uiPriority w:val="99"/>
    <w:semiHidden/>
    <w:unhideWhenUsed/>
    <w:rsid w:val="00072F74"/>
    <w:rPr>
      <w:sz w:val="16"/>
      <w:szCs w:val="16"/>
    </w:rPr>
  </w:style>
  <w:style w:type="paragraph" w:styleId="CommentText">
    <w:name w:val="annotation text"/>
    <w:basedOn w:val="Normal"/>
    <w:link w:val="CommentTextChar"/>
    <w:uiPriority w:val="99"/>
    <w:semiHidden/>
    <w:unhideWhenUsed/>
    <w:rsid w:val="00072F74"/>
    <w:rPr>
      <w:sz w:val="20"/>
      <w:szCs w:val="20"/>
    </w:rPr>
  </w:style>
  <w:style w:type="character" w:customStyle="1" w:styleId="CommentTextChar">
    <w:name w:val="Comment Text Char"/>
    <w:basedOn w:val="DefaultParagraphFont"/>
    <w:link w:val="CommentText"/>
    <w:uiPriority w:val="99"/>
    <w:semiHidden/>
    <w:rsid w:val="00072F74"/>
    <w:rPr>
      <w:rFonts w:ascii="Arial" w:eastAsia="Arial" w:hAnsi="Arial" w:cs="Arial"/>
      <w:sz w:val="20"/>
      <w:szCs w:val="20"/>
    </w:rPr>
  </w:style>
  <w:style w:type="paragraph" w:styleId="Revision">
    <w:name w:val="Revision"/>
    <w:hidden/>
    <w:uiPriority w:val="99"/>
    <w:semiHidden/>
    <w:rsid w:val="00951829"/>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7368">
      <w:bodyDiv w:val="1"/>
      <w:marLeft w:val="0"/>
      <w:marRight w:val="0"/>
      <w:marTop w:val="0"/>
      <w:marBottom w:val="0"/>
      <w:divBdr>
        <w:top w:val="none" w:sz="0" w:space="0" w:color="auto"/>
        <w:left w:val="none" w:sz="0" w:space="0" w:color="auto"/>
        <w:bottom w:val="none" w:sz="0" w:space="0" w:color="auto"/>
        <w:right w:val="none" w:sz="0" w:space="0" w:color="auto"/>
      </w:divBdr>
      <w:divsChild>
        <w:div w:id="1096974017">
          <w:marLeft w:val="0"/>
          <w:marRight w:val="0"/>
          <w:marTop w:val="0"/>
          <w:marBottom w:val="659"/>
          <w:divBdr>
            <w:top w:val="none" w:sz="0" w:space="0" w:color="auto"/>
            <w:left w:val="none" w:sz="0" w:space="0" w:color="auto"/>
            <w:bottom w:val="none" w:sz="0" w:space="0" w:color="auto"/>
            <w:right w:val="none" w:sz="0" w:space="0" w:color="auto"/>
          </w:divBdr>
        </w:div>
        <w:div w:id="1369915903">
          <w:marLeft w:val="0"/>
          <w:marRight w:val="0"/>
          <w:marTop w:val="0"/>
          <w:marBottom w:val="659"/>
          <w:divBdr>
            <w:top w:val="none" w:sz="0" w:space="0" w:color="auto"/>
            <w:left w:val="none" w:sz="0" w:space="0" w:color="auto"/>
            <w:bottom w:val="none" w:sz="0" w:space="0" w:color="auto"/>
            <w:right w:val="none" w:sz="0" w:space="0" w:color="auto"/>
          </w:divBdr>
        </w:div>
        <w:div w:id="1883705702">
          <w:marLeft w:val="0"/>
          <w:marRight w:val="0"/>
          <w:marTop w:val="0"/>
          <w:marBottom w:val="659"/>
          <w:divBdr>
            <w:top w:val="none" w:sz="0" w:space="0" w:color="auto"/>
            <w:left w:val="none" w:sz="0" w:space="0" w:color="auto"/>
            <w:bottom w:val="none" w:sz="0" w:space="0" w:color="auto"/>
            <w:right w:val="none" w:sz="0" w:space="0" w:color="auto"/>
          </w:divBdr>
        </w:div>
        <w:div w:id="1970086179">
          <w:marLeft w:val="0"/>
          <w:marRight w:val="0"/>
          <w:marTop w:val="0"/>
          <w:marBottom w:val="151"/>
          <w:divBdr>
            <w:top w:val="none" w:sz="0" w:space="0" w:color="auto"/>
            <w:left w:val="none" w:sz="0" w:space="0" w:color="auto"/>
            <w:bottom w:val="none" w:sz="0" w:space="0" w:color="auto"/>
            <w:right w:val="none" w:sz="0" w:space="0" w:color="auto"/>
          </w:divBdr>
        </w:div>
        <w:div w:id="1189104496">
          <w:marLeft w:val="0"/>
          <w:marRight w:val="0"/>
          <w:marTop w:val="0"/>
          <w:marBottom w:val="151"/>
          <w:divBdr>
            <w:top w:val="none" w:sz="0" w:space="0" w:color="auto"/>
            <w:left w:val="none" w:sz="0" w:space="0" w:color="auto"/>
            <w:bottom w:val="none" w:sz="0" w:space="0" w:color="auto"/>
            <w:right w:val="none" w:sz="0" w:space="0" w:color="auto"/>
          </w:divBdr>
        </w:div>
        <w:div w:id="426269859">
          <w:marLeft w:val="0"/>
          <w:marRight w:val="0"/>
          <w:marTop w:val="0"/>
          <w:marBottom w:val="151"/>
          <w:divBdr>
            <w:top w:val="none" w:sz="0" w:space="0" w:color="auto"/>
            <w:left w:val="none" w:sz="0" w:space="0" w:color="auto"/>
            <w:bottom w:val="none" w:sz="0" w:space="0" w:color="auto"/>
            <w:right w:val="none" w:sz="0" w:space="0" w:color="auto"/>
          </w:divBdr>
        </w:div>
        <w:div w:id="1783065123">
          <w:marLeft w:val="0"/>
          <w:marRight w:val="0"/>
          <w:marTop w:val="0"/>
          <w:marBottom w:val="151"/>
          <w:divBdr>
            <w:top w:val="none" w:sz="0" w:space="0" w:color="auto"/>
            <w:left w:val="none" w:sz="0" w:space="0" w:color="auto"/>
            <w:bottom w:val="none" w:sz="0" w:space="0" w:color="auto"/>
            <w:right w:val="none" w:sz="0" w:space="0" w:color="auto"/>
          </w:divBdr>
        </w:div>
        <w:div w:id="1941791056">
          <w:marLeft w:val="0"/>
          <w:marRight w:val="0"/>
          <w:marTop w:val="0"/>
          <w:marBottom w:val="151"/>
          <w:divBdr>
            <w:top w:val="none" w:sz="0" w:space="0" w:color="auto"/>
            <w:left w:val="none" w:sz="0" w:space="0" w:color="auto"/>
            <w:bottom w:val="none" w:sz="0" w:space="0" w:color="auto"/>
            <w:right w:val="none" w:sz="0" w:space="0" w:color="auto"/>
          </w:divBdr>
        </w:div>
        <w:div w:id="1700084856">
          <w:marLeft w:val="0"/>
          <w:marRight w:val="0"/>
          <w:marTop w:val="0"/>
          <w:marBottom w:val="151"/>
          <w:divBdr>
            <w:top w:val="none" w:sz="0" w:space="0" w:color="auto"/>
            <w:left w:val="none" w:sz="0" w:space="0" w:color="auto"/>
            <w:bottom w:val="none" w:sz="0" w:space="0" w:color="auto"/>
            <w:right w:val="none" w:sz="0" w:space="0" w:color="auto"/>
          </w:divBdr>
        </w:div>
        <w:div w:id="1630166451">
          <w:marLeft w:val="0"/>
          <w:marRight w:val="0"/>
          <w:marTop w:val="0"/>
          <w:marBottom w:val="151"/>
          <w:divBdr>
            <w:top w:val="none" w:sz="0" w:space="0" w:color="auto"/>
            <w:left w:val="none" w:sz="0" w:space="0" w:color="auto"/>
            <w:bottom w:val="none" w:sz="0" w:space="0" w:color="auto"/>
            <w:right w:val="none" w:sz="0" w:space="0" w:color="auto"/>
          </w:divBdr>
        </w:div>
        <w:div w:id="851993648">
          <w:marLeft w:val="0"/>
          <w:marRight w:val="0"/>
          <w:marTop w:val="0"/>
          <w:marBottom w:val="151"/>
          <w:divBdr>
            <w:top w:val="none" w:sz="0" w:space="0" w:color="auto"/>
            <w:left w:val="none" w:sz="0" w:space="0" w:color="auto"/>
            <w:bottom w:val="none" w:sz="0" w:space="0" w:color="auto"/>
            <w:right w:val="none" w:sz="0" w:space="0" w:color="auto"/>
          </w:divBdr>
        </w:div>
        <w:div w:id="529881213">
          <w:marLeft w:val="0"/>
          <w:marRight w:val="0"/>
          <w:marTop w:val="0"/>
          <w:marBottom w:val="659"/>
          <w:divBdr>
            <w:top w:val="none" w:sz="0" w:space="0" w:color="auto"/>
            <w:left w:val="none" w:sz="0" w:space="0" w:color="auto"/>
            <w:bottom w:val="none" w:sz="0" w:space="0" w:color="auto"/>
            <w:right w:val="none" w:sz="0" w:space="0" w:color="auto"/>
          </w:divBdr>
        </w:div>
        <w:div w:id="27414577">
          <w:marLeft w:val="0"/>
          <w:marRight w:val="0"/>
          <w:marTop w:val="0"/>
          <w:marBottom w:val="659"/>
          <w:divBdr>
            <w:top w:val="none" w:sz="0" w:space="0" w:color="auto"/>
            <w:left w:val="none" w:sz="0" w:space="0" w:color="auto"/>
            <w:bottom w:val="none" w:sz="0" w:space="0" w:color="auto"/>
            <w:right w:val="none" w:sz="0" w:space="0" w:color="auto"/>
          </w:divBdr>
          <w:divsChild>
            <w:div w:id="187203587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98339715">
      <w:bodyDiv w:val="1"/>
      <w:marLeft w:val="0"/>
      <w:marRight w:val="0"/>
      <w:marTop w:val="0"/>
      <w:marBottom w:val="0"/>
      <w:divBdr>
        <w:top w:val="none" w:sz="0" w:space="0" w:color="auto"/>
        <w:left w:val="none" w:sz="0" w:space="0" w:color="auto"/>
        <w:bottom w:val="none" w:sz="0" w:space="0" w:color="auto"/>
        <w:right w:val="none" w:sz="0" w:space="0" w:color="auto"/>
      </w:divBdr>
    </w:div>
    <w:div w:id="418331023">
      <w:bodyDiv w:val="1"/>
      <w:marLeft w:val="0"/>
      <w:marRight w:val="0"/>
      <w:marTop w:val="0"/>
      <w:marBottom w:val="0"/>
      <w:divBdr>
        <w:top w:val="none" w:sz="0" w:space="0" w:color="auto"/>
        <w:left w:val="none" w:sz="0" w:space="0" w:color="auto"/>
        <w:bottom w:val="none" w:sz="0" w:space="0" w:color="auto"/>
        <w:right w:val="none" w:sz="0" w:space="0" w:color="auto"/>
      </w:divBdr>
    </w:div>
    <w:div w:id="453719210">
      <w:bodyDiv w:val="1"/>
      <w:marLeft w:val="0"/>
      <w:marRight w:val="0"/>
      <w:marTop w:val="0"/>
      <w:marBottom w:val="0"/>
      <w:divBdr>
        <w:top w:val="none" w:sz="0" w:space="0" w:color="auto"/>
        <w:left w:val="none" w:sz="0" w:space="0" w:color="auto"/>
        <w:bottom w:val="none" w:sz="0" w:space="0" w:color="auto"/>
        <w:right w:val="none" w:sz="0" w:space="0" w:color="auto"/>
      </w:divBdr>
    </w:div>
    <w:div w:id="527716489">
      <w:bodyDiv w:val="1"/>
      <w:marLeft w:val="0"/>
      <w:marRight w:val="0"/>
      <w:marTop w:val="0"/>
      <w:marBottom w:val="0"/>
      <w:divBdr>
        <w:top w:val="none" w:sz="0" w:space="0" w:color="auto"/>
        <w:left w:val="none" w:sz="0" w:space="0" w:color="auto"/>
        <w:bottom w:val="none" w:sz="0" w:space="0" w:color="auto"/>
        <w:right w:val="none" w:sz="0" w:space="0" w:color="auto"/>
      </w:divBdr>
    </w:div>
    <w:div w:id="681513317">
      <w:bodyDiv w:val="1"/>
      <w:marLeft w:val="0"/>
      <w:marRight w:val="0"/>
      <w:marTop w:val="0"/>
      <w:marBottom w:val="0"/>
      <w:divBdr>
        <w:top w:val="none" w:sz="0" w:space="0" w:color="auto"/>
        <w:left w:val="none" w:sz="0" w:space="0" w:color="auto"/>
        <w:bottom w:val="none" w:sz="0" w:space="0" w:color="auto"/>
        <w:right w:val="none" w:sz="0" w:space="0" w:color="auto"/>
      </w:divBdr>
    </w:div>
    <w:div w:id="693190193">
      <w:bodyDiv w:val="1"/>
      <w:marLeft w:val="0"/>
      <w:marRight w:val="0"/>
      <w:marTop w:val="0"/>
      <w:marBottom w:val="0"/>
      <w:divBdr>
        <w:top w:val="none" w:sz="0" w:space="0" w:color="auto"/>
        <w:left w:val="none" w:sz="0" w:space="0" w:color="auto"/>
        <w:bottom w:val="none" w:sz="0" w:space="0" w:color="auto"/>
        <w:right w:val="none" w:sz="0" w:space="0" w:color="auto"/>
      </w:divBdr>
    </w:div>
    <w:div w:id="711198792">
      <w:bodyDiv w:val="1"/>
      <w:marLeft w:val="0"/>
      <w:marRight w:val="0"/>
      <w:marTop w:val="0"/>
      <w:marBottom w:val="0"/>
      <w:divBdr>
        <w:top w:val="none" w:sz="0" w:space="0" w:color="auto"/>
        <w:left w:val="none" w:sz="0" w:space="0" w:color="auto"/>
        <w:bottom w:val="none" w:sz="0" w:space="0" w:color="auto"/>
        <w:right w:val="none" w:sz="0" w:space="0" w:color="auto"/>
      </w:divBdr>
    </w:div>
    <w:div w:id="802189958">
      <w:bodyDiv w:val="1"/>
      <w:marLeft w:val="0"/>
      <w:marRight w:val="0"/>
      <w:marTop w:val="0"/>
      <w:marBottom w:val="0"/>
      <w:divBdr>
        <w:top w:val="none" w:sz="0" w:space="0" w:color="auto"/>
        <w:left w:val="none" w:sz="0" w:space="0" w:color="auto"/>
        <w:bottom w:val="none" w:sz="0" w:space="0" w:color="auto"/>
        <w:right w:val="none" w:sz="0" w:space="0" w:color="auto"/>
      </w:divBdr>
    </w:div>
    <w:div w:id="983465638">
      <w:bodyDiv w:val="1"/>
      <w:marLeft w:val="0"/>
      <w:marRight w:val="0"/>
      <w:marTop w:val="0"/>
      <w:marBottom w:val="0"/>
      <w:divBdr>
        <w:top w:val="none" w:sz="0" w:space="0" w:color="auto"/>
        <w:left w:val="none" w:sz="0" w:space="0" w:color="auto"/>
        <w:bottom w:val="none" w:sz="0" w:space="0" w:color="auto"/>
        <w:right w:val="none" w:sz="0" w:space="0" w:color="auto"/>
      </w:divBdr>
    </w:div>
    <w:div w:id="1961065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diagramLayout" Target="diagrams/layout2.xml"/><Relationship Id="rId39" Type="http://schemas.openxmlformats.org/officeDocument/2006/relationships/diagramColors" Target="diagrams/colors3.xml"/><Relationship Id="rId21" Type="http://schemas.openxmlformats.org/officeDocument/2006/relationships/diagramLayout" Target="diagrams/layout1.xml"/><Relationship Id="rId34" Type="http://schemas.openxmlformats.org/officeDocument/2006/relationships/hyperlink" Target="https://www.theschoolpsychologyservice.com/wp-content/uploads/2020/11/What-Works-for-Literacy-Difficulties-6th-Edition-2020.pdf" TargetMode="External"/><Relationship Id="rId42" Type="http://schemas.openxmlformats.org/officeDocument/2006/relationships/diagramLayout" Target="diagrams/layout4.xml"/><Relationship Id="rId47" Type="http://schemas.openxmlformats.org/officeDocument/2006/relationships/footer" Target="footer3.xml"/><Relationship Id="rId50" Type="http://schemas.openxmlformats.org/officeDocument/2006/relationships/hyperlink" Target="http://www.leedsforlearning.co.uk" TargetMode="External"/><Relationship Id="rId55" Type="http://schemas.openxmlformats.org/officeDocument/2006/relationships/image" Target="media/image11.png"/><Relationship Id="rId63" Type="http://schemas.openxmlformats.org/officeDocument/2006/relationships/image" Target="media/image17.jpeg"/><Relationship Id="rId68" Type="http://schemas.openxmlformats.org/officeDocument/2006/relationships/hyperlink" Target="mailto:SENIT@Leeds.gov.uk"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www.dayonline.org.uk"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8.png"/><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hyperlink" Target="https://idlsgroup.com/" TargetMode="External"/><Relationship Id="rId58" Type="http://schemas.openxmlformats.org/officeDocument/2006/relationships/footer" Target="footer6.xml"/><Relationship Id="rId66" Type="http://schemas.openxmlformats.org/officeDocument/2006/relationships/footer" Target="footer9.xml"/><Relationship Id="rId74" Type="http://schemas.openxmlformats.org/officeDocument/2006/relationships/hyperlink" Target="mailto:acooper@roundhayschool.co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educationendowmentfoundation.org.uk/tools/guidance-reports/?gclid=EAIaIQobChMIkdGjrcnd8gIV0KfVCh2D8AtxEAAYASAAEgKYkfD_BwE" TargetMode="External"/><Relationship Id="rId31" Type="http://schemas.openxmlformats.org/officeDocument/2006/relationships/hyperlink" Target="https://www.leedsforlearning.co.uk/Page/17338" TargetMode="External"/><Relationship Id="rId44" Type="http://schemas.openxmlformats.org/officeDocument/2006/relationships/diagramColors" Target="diagrams/colors4.xml"/><Relationship Id="rId52" Type="http://schemas.openxmlformats.org/officeDocument/2006/relationships/hyperlink" Target="https://www.nessy.com/uk/product/nessy-reading-spelling/" TargetMode="External"/><Relationship Id="rId60" Type="http://schemas.openxmlformats.org/officeDocument/2006/relationships/image" Target="media/image15.png"/><Relationship Id="rId65" Type="http://schemas.openxmlformats.org/officeDocument/2006/relationships/image" Target="media/image18.jpeg"/><Relationship Id="rId73" Type="http://schemas.openxmlformats.org/officeDocument/2006/relationships/hyperlink" Target="http://www.labda.org.uk/"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diagramQuickStyle" Target="diagrams/quickStyle4.xml"/><Relationship Id="rId48" Type="http://schemas.openxmlformats.org/officeDocument/2006/relationships/footer" Target="footer4.xml"/><Relationship Id="rId56" Type="http://schemas.openxmlformats.org/officeDocument/2006/relationships/image" Target="media/image12.png"/><Relationship Id="rId64" Type="http://schemas.openxmlformats.org/officeDocument/2006/relationships/footer" Target="footer8.xml"/><Relationship Id="rId69" Type="http://schemas.openxmlformats.org/officeDocument/2006/relationships/hyperlink" Target="mailto:leedssendiass@leeds.gov.uk"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unitsofsound.com/" TargetMode="External"/><Relationship Id="rId72" Type="http://schemas.openxmlformats.org/officeDocument/2006/relationships/hyperlink" Target="http://www.bdadyslexia.org.uk/" TargetMode="External"/><Relationship Id="rId3" Type="http://schemas.openxmlformats.org/officeDocument/2006/relationships/customXml" Target="../customXml/item3.xml"/><Relationship Id="rId12" Type="http://schemas.openxmlformats.org/officeDocument/2006/relationships/image" Target="cid:image001.png@01D6E436.FE702E60" TargetMode="External"/><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image" Target="media/image9.png"/><Relationship Id="rId38" Type="http://schemas.openxmlformats.org/officeDocument/2006/relationships/diagramQuickStyle" Target="diagrams/quickStyle3.xml"/><Relationship Id="rId46" Type="http://schemas.openxmlformats.org/officeDocument/2006/relationships/footer" Target="footer2.xml"/><Relationship Id="rId59" Type="http://schemas.openxmlformats.org/officeDocument/2006/relationships/image" Target="media/image14.png"/><Relationship Id="rId67" Type="http://schemas.openxmlformats.org/officeDocument/2006/relationships/image" Target="media/image19.jpeg"/><Relationship Id="rId20" Type="http://schemas.openxmlformats.org/officeDocument/2006/relationships/diagramData" Target="diagrams/data1.xml"/><Relationship Id="rId41" Type="http://schemas.openxmlformats.org/officeDocument/2006/relationships/diagramData" Target="diagrams/data4.xml"/><Relationship Id="rId54" Type="http://schemas.openxmlformats.org/officeDocument/2006/relationships/hyperlink" Target="http://dyslexiagold.co.uk/" TargetMode="External"/><Relationship Id="rId62" Type="http://schemas.openxmlformats.org/officeDocument/2006/relationships/footer" Target="footer7.xml"/><Relationship Id="rId70" Type="http://schemas.openxmlformats.org/officeDocument/2006/relationships/hyperlink" Target="http://www.leedssendiass.co.uk" TargetMode="External"/><Relationship Id="rId75" Type="http://schemas.openxmlformats.org/officeDocument/2006/relationships/hyperlink" Target="http://www.bradford.ac.uk/student/healthy-students/the-eye-clinic/visual-stress-clini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Data" Target="diagrams/data3.xml"/><Relationship Id="rId49" Type="http://schemas.openxmlformats.org/officeDocument/2006/relationships/footer" Target="footer5.xml"/><Relationship Id="rId57"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www.leedsforlearning.co.uk/Pages/Download/d17a4e5c-0344-4aa1-b5dc-b676e4caa34f/PageSectionDocuments" TargetMode="External"/><Relationship Id="rId1" Type="http://schemas.openxmlformats.org/officeDocument/2006/relationships/hyperlink" Target="https://www.bradford.ac.uk/eye-clinic/vision-reading-clini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5952C6-377F-40DB-B5CA-C6DAD15C2596}" type="doc">
      <dgm:prSet loTypeId="urn:microsoft.com/office/officeart/2005/8/layout/chevron1" loCatId="process" qsTypeId="urn:microsoft.com/office/officeart/2005/8/quickstyle/simple1" qsCatId="simple" csTypeId="urn:microsoft.com/office/officeart/2005/8/colors/accent1_2" csCatId="accent1" phldr="1"/>
      <dgm:spPr/>
    </dgm:pt>
    <dgm:pt modelId="{848C3959-3A83-4D28-B733-620DF3C8A457}">
      <dgm:prSet phldrT="[Text]"/>
      <dgm:spPr/>
      <dgm:t>
        <a:bodyPr/>
        <a:lstStyle/>
        <a:p>
          <a:pPr>
            <a:buFont typeface="Symbol" panose="05050102010706020507" pitchFamily="18" charset="2"/>
            <a:buChar char=""/>
          </a:pPr>
          <a:r>
            <a:rPr lang="en-US"/>
            <a:t>Structured</a:t>
          </a:r>
          <a:endParaRPr lang="en-GB"/>
        </a:p>
      </dgm:t>
    </dgm:pt>
    <dgm:pt modelId="{1D737058-709C-4434-A6E2-4AD0ECC96DD5}" type="parTrans" cxnId="{30DAEA1B-68EF-4C21-9159-81F80A303B61}">
      <dgm:prSet/>
      <dgm:spPr/>
      <dgm:t>
        <a:bodyPr/>
        <a:lstStyle/>
        <a:p>
          <a:endParaRPr lang="en-GB"/>
        </a:p>
      </dgm:t>
    </dgm:pt>
    <dgm:pt modelId="{F1678CA3-DD68-41A7-AA31-648B2E1BAFA1}" type="sibTrans" cxnId="{30DAEA1B-68EF-4C21-9159-81F80A303B61}">
      <dgm:prSet/>
      <dgm:spPr/>
      <dgm:t>
        <a:bodyPr/>
        <a:lstStyle/>
        <a:p>
          <a:endParaRPr lang="en-GB"/>
        </a:p>
      </dgm:t>
    </dgm:pt>
    <dgm:pt modelId="{5AA72B4F-A714-4723-ACBB-DFEEDDA26614}">
      <dgm:prSet/>
      <dgm:spPr/>
      <dgm:t>
        <a:bodyPr/>
        <a:lstStyle/>
        <a:p>
          <a:pPr>
            <a:buFont typeface="Symbol" panose="05050102010706020507" pitchFamily="18" charset="2"/>
            <a:buChar char=""/>
          </a:pPr>
          <a:r>
            <a:rPr lang="en-US"/>
            <a:t>Well planned</a:t>
          </a:r>
          <a:endParaRPr lang="en-GB"/>
        </a:p>
      </dgm:t>
    </dgm:pt>
    <dgm:pt modelId="{0C06DB1F-F68E-4E54-8790-F78B5BCD814E}" type="parTrans" cxnId="{4BF0A3C9-52F5-4CFC-9D6F-7A5F7FD4E70B}">
      <dgm:prSet/>
      <dgm:spPr/>
      <dgm:t>
        <a:bodyPr/>
        <a:lstStyle/>
        <a:p>
          <a:endParaRPr lang="en-GB"/>
        </a:p>
      </dgm:t>
    </dgm:pt>
    <dgm:pt modelId="{BBA42293-13E3-4B54-808B-89EB65015A22}" type="sibTrans" cxnId="{4BF0A3C9-52F5-4CFC-9D6F-7A5F7FD4E70B}">
      <dgm:prSet/>
      <dgm:spPr/>
      <dgm:t>
        <a:bodyPr/>
        <a:lstStyle/>
        <a:p>
          <a:endParaRPr lang="en-GB"/>
        </a:p>
      </dgm:t>
    </dgm:pt>
    <dgm:pt modelId="{E5F13208-D36B-4BFC-AA7A-B99DB8814186}">
      <dgm:prSet/>
      <dgm:spPr/>
      <dgm:t>
        <a:bodyPr/>
        <a:lstStyle/>
        <a:p>
          <a:pPr>
            <a:buFont typeface="Symbol" panose="05050102010706020507" pitchFamily="18" charset="2"/>
            <a:buChar char=""/>
          </a:pPr>
          <a:r>
            <a:rPr lang="en-US"/>
            <a:t>Led by highly trained staff</a:t>
          </a:r>
          <a:endParaRPr lang="en-GB"/>
        </a:p>
      </dgm:t>
    </dgm:pt>
    <dgm:pt modelId="{9EF95805-2F60-4246-B715-85FA051988FF}" type="parTrans" cxnId="{84E09CA2-BA49-470E-8519-B6F8DF87CF9B}">
      <dgm:prSet/>
      <dgm:spPr/>
      <dgm:t>
        <a:bodyPr/>
        <a:lstStyle/>
        <a:p>
          <a:endParaRPr lang="en-GB"/>
        </a:p>
      </dgm:t>
    </dgm:pt>
    <dgm:pt modelId="{F7B68E0B-B334-41B2-A776-2CA5DCC10949}" type="sibTrans" cxnId="{84E09CA2-BA49-470E-8519-B6F8DF87CF9B}">
      <dgm:prSet/>
      <dgm:spPr/>
      <dgm:t>
        <a:bodyPr/>
        <a:lstStyle/>
        <a:p>
          <a:endParaRPr lang="en-GB"/>
        </a:p>
      </dgm:t>
    </dgm:pt>
    <dgm:pt modelId="{461B3FE5-8188-41B6-A74D-C5B7DFAA3AC0}">
      <dgm:prSet/>
      <dgm:spPr/>
      <dgm:t>
        <a:bodyPr/>
        <a:lstStyle/>
        <a:p>
          <a:pPr>
            <a:buFont typeface="Symbol" panose="05050102010706020507" pitchFamily="18" charset="2"/>
            <a:buChar char=""/>
          </a:pPr>
          <a:r>
            <a:rPr lang="en-US"/>
            <a:t>Frequent (at least 3 x weekly)</a:t>
          </a:r>
          <a:endParaRPr lang="en-GB"/>
        </a:p>
      </dgm:t>
    </dgm:pt>
    <dgm:pt modelId="{940ED12C-A8A7-4C0F-82BC-C0E04E266769}" type="parTrans" cxnId="{FD683346-9E24-4AE4-B06C-2239361E64EB}">
      <dgm:prSet/>
      <dgm:spPr/>
      <dgm:t>
        <a:bodyPr/>
        <a:lstStyle/>
        <a:p>
          <a:endParaRPr lang="en-GB"/>
        </a:p>
      </dgm:t>
    </dgm:pt>
    <dgm:pt modelId="{7F3E3C5B-5E25-4D53-B378-B53B869A224D}" type="sibTrans" cxnId="{FD683346-9E24-4AE4-B06C-2239361E64EB}">
      <dgm:prSet/>
      <dgm:spPr/>
      <dgm:t>
        <a:bodyPr/>
        <a:lstStyle/>
        <a:p>
          <a:endParaRPr lang="en-GB"/>
        </a:p>
      </dgm:t>
    </dgm:pt>
    <dgm:pt modelId="{6FE50625-2A30-4BB6-99FF-AAC4FE205382}">
      <dgm:prSet/>
      <dgm:spPr/>
      <dgm:t>
        <a:bodyPr/>
        <a:lstStyle/>
        <a:p>
          <a:pPr>
            <a:buFont typeface="Symbol" panose="05050102010706020507" pitchFamily="18" charset="2"/>
            <a:buChar char=""/>
          </a:pPr>
          <a:r>
            <a:rPr lang="en-US"/>
            <a:t>Regularly reviewed </a:t>
          </a:r>
        </a:p>
        <a:p>
          <a:pPr>
            <a:buFont typeface="Symbol" panose="05050102010706020507" pitchFamily="18" charset="2"/>
            <a:buChar char=""/>
          </a:pPr>
          <a:r>
            <a:rPr lang="en-US"/>
            <a:t>(8-20 weeks)</a:t>
          </a:r>
          <a:endParaRPr lang="en-GB"/>
        </a:p>
      </dgm:t>
    </dgm:pt>
    <dgm:pt modelId="{AA4DC707-2826-4AB6-A288-F017355AC145}" type="parTrans" cxnId="{FC06EDC6-BED6-44A8-BBB0-312C55AADE69}">
      <dgm:prSet/>
      <dgm:spPr/>
      <dgm:t>
        <a:bodyPr/>
        <a:lstStyle/>
        <a:p>
          <a:endParaRPr lang="en-GB"/>
        </a:p>
      </dgm:t>
    </dgm:pt>
    <dgm:pt modelId="{024CBA36-6B4D-4715-B681-6EC20932E0E0}" type="sibTrans" cxnId="{FC06EDC6-BED6-44A8-BBB0-312C55AADE69}">
      <dgm:prSet/>
      <dgm:spPr/>
      <dgm:t>
        <a:bodyPr/>
        <a:lstStyle/>
        <a:p>
          <a:endParaRPr lang="en-GB"/>
        </a:p>
      </dgm:t>
    </dgm:pt>
    <dgm:pt modelId="{3C4219D2-4697-411D-B5C6-CDC09EE812A0}" type="pres">
      <dgm:prSet presAssocID="{605952C6-377F-40DB-B5CA-C6DAD15C2596}" presName="Name0" presStyleCnt="0">
        <dgm:presLayoutVars>
          <dgm:dir/>
          <dgm:animLvl val="lvl"/>
          <dgm:resizeHandles val="exact"/>
        </dgm:presLayoutVars>
      </dgm:prSet>
      <dgm:spPr/>
    </dgm:pt>
    <dgm:pt modelId="{4EA22934-53D4-410A-9DBB-05CADE6115F4}" type="pres">
      <dgm:prSet presAssocID="{848C3959-3A83-4D28-B733-620DF3C8A457}" presName="parTxOnly" presStyleLbl="node1" presStyleIdx="0" presStyleCnt="5">
        <dgm:presLayoutVars>
          <dgm:chMax val="0"/>
          <dgm:chPref val="0"/>
          <dgm:bulletEnabled val="1"/>
        </dgm:presLayoutVars>
      </dgm:prSet>
      <dgm:spPr/>
    </dgm:pt>
    <dgm:pt modelId="{74F4DCF2-967B-4073-9C89-54912DB0E046}" type="pres">
      <dgm:prSet presAssocID="{F1678CA3-DD68-41A7-AA31-648B2E1BAFA1}" presName="parTxOnlySpace" presStyleCnt="0"/>
      <dgm:spPr/>
    </dgm:pt>
    <dgm:pt modelId="{893F91D3-9EE2-4050-988E-86AFE0252873}" type="pres">
      <dgm:prSet presAssocID="{5AA72B4F-A714-4723-ACBB-DFEEDDA26614}" presName="parTxOnly" presStyleLbl="node1" presStyleIdx="1" presStyleCnt="5">
        <dgm:presLayoutVars>
          <dgm:chMax val="0"/>
          <dgm:chPref val="0"/>
          <dgm:bulletEnabled val="1"/>
        </dgm:presLayoutVars>
      </dgm:prSet>
      <dgm:spPr/>
    </dgm:pt>
    <dgm:pt modelId="{987C95F6-BDA4-46B1-9573-105BF1B7EBA8}" type="pres">
      <dgm:prSet presAssocID="{BBA42293-13E3-4B54-808B-89EB65015A22}" presName="parTxOnlySpace" presStyleCnt="0"/>
      <dgm:spPr/>
    </dgm:pt>
    <dgm:pt modelId="{9BA4891F-3A58-448A-A01A-A23A1E222E2C}" type="pres">
      <dgm:prSet presAssocID="{E5F13208-D36B-4BFC-AA7A-B99DB8814186}" presName="parTxOnly" presStyleLbl="node1" presStyleIdx="2" presStyleCnt="5">
        <dgm:presLayoutVars>
          <dgm:chMax val="0"/>
          <dgm:chPref val="0"/>
          <dgm:bulletEnabled val="1"/>
        </dgm:presLayoutVars>
      </dgm:prSet>
      <dgm:spPr/>
    </dgm:pt>
    <dgm:pt modelId="{1B808EC0-3E5E-442B-8468-D5D291D9A87F}" type="pres">
      <dgm:prSet presAssocID="{F7B68E0B-B334-41B2-A776-2CA5DCC10949}" presName="parTxOnlySpace" presStyleCnt="0"/>
      <dgm:spPr/>
    </dgm:pt>
    <dgm:pt modelId="{9F2BAEA8-E6D1-4801-886D-DE6FFB5DA7A0}" type="pres">
      <dgm:prSet presAssocID="{461B3FE5-8188-41B6-A74D-C5B7DFAA3AC0}" presName="parTxOnly" presStyleLbl="node1" presStyleIdx="3" presStyleCnt="5">
        <dgm:presLayoutVars>
          <dgm:chMax val="0"/>
          <dgm:chPref val="0"/>
          <dgm:bulletEnabled val="1"/>
        </dgm:presLayoutVars>
      </dgm:prSet>
      <dgm:spPr/>
    </dgm:pt>
    <dgm:pt modelId="{470A33BB-C2B8-4645-88C8-1C95B39DD52C}" type="pres">
      <dgm:prSet presAssocID="{7F3E3C5B-5E25-4D53-B378-B53B869A224D}" presName="parTxOnlySpace" presStyleCnt="0"/>
      <dgm:spPr/>
    </dgm:pt>
    <dgm:pt modelId="{4C33ACDB-5281-4ABB-B1B9-9BC3C2C1DAAE}" type="pres">
      <dgm:prSet presAssocID="{6FE50625-2A30-4BB6-99FF-AAC4FE205382}" presName="parTxOnly" presStyleLbl="node1" presStyleIdx="4" presStyleCnt="5">
        <dgm:presLayoutVars>
          <dgm:chMax val="0"/>
          <dgm:chPref val="0"/>
          <dgm:bulletEnabled val="1"/>
        </dgm:presLayoutVars>
      </dgm:prSet>
      <dgm:spPr/>
    </dgm:pt>
  </dgm:ptLst>
  <dgm:cxnLst>
    <dgm:cxn modelId="{30DAEA1B-68EF-4C21-9159-81F80A303B61}" srcId="{605952C6-377F-40DB-B5CA-C6DAD15C2596}" destId="{848C3959-3A83-4D28-B733-620DF3C8A457}" srcOrd="0" destOrd="0" parTransId="{1D737058-709C-4434-A6E2-4AD0ECC96DD5}" sibTransId="{F1678CA3-DD68-41A7-AA31-648B2E1BAFA1}"/>
    <dgm:cxn modelId="{0A00333B-5B82-42CB-9393-721660917DD7}" type="presOf" srcId="{461B3FE5-8188-41B6-A74D-C5B7DFAA3AC0}" destId="{9F2BAEA8-E6D1-4801-886D-DE6FFB5DA7A0}" srcOrd="0" destOrd="0" presId="urn:microsoft.com/office/officeart/2005/8/layout/chevron1"/>
    <dgm:cxn modelId="{FD683346-9E24-4AE4-B06C-2239361E64EB}" srcId="{605952C6-377F-40DB-B5CA-C6DAD15C2596}" destId="{461B3FE5-8188-41B6-A74D-C5B7DFAA3AC0}" srcOrd="3" destOrd="0" parTransId="{940ED12C-A8A7-4C0F-82BC-C0E04E266769}" sibTransId="{7F3E3C5B-5E25-4D53-B378-B53B869A224D}"/>
    <dgm:cxn modelId="{DB546F6E-F6BD-40A2-B590-9BD6AE0A7290}" type="presOf" srcId="{6FE50625-2A30-4BB6-99FF-AAC4FE205382}" destId="{4C33ACDB-5281-4ABB-B1B9-9BC3C2C1DAAE}" srcOrd="0" destOrd="0" presId="urn:microsoft.com/office/officeart/2005/8/layout/chevron1"/>
    <dgm:cxn modelId="{59A95C8D-EF85-4621-BB85-9BC5FE68B77A}" type="presOf" srcId="{848C3959-3A83-4D28-B733-620DF3C8A457}" destId="{4EA22934-53D4-410A-9DBB-05CADE6115F4}" srcOrd="0" destOrd="0" presId="urn:microsoft.com/office/officeart/2005/8/layout/chevron1"/>
    <dgm:cxn modelId="{E0C0CF9E-2954-4DBD-8523-742F8485D7AF}" type="presOf" srcId="{605952C6-377F-40DB-B5CA-C6DAD15C2596}" destId="{3C4219D2-4697-411D-B5C6-CDC09EE812A0}" srcOrd="0" destOrd="0" presId="urn:microsoft.com/office/officeart/2005/8/layout/chevron1"/>
    <dgm:cxn modelId="{84E09CA2-BA49-470E-8519-B6F8DF87CF9B}" srcId="{605952C6-377F-40DB-B5CA-C6DAD15C2596}" destId="{E5F13208-D36B-4BFC-AA7A-B99DB8814186}" srcOrd="2" destOrd="0" parTransId="{9EF95805-2F60-4246-B715-85FA051988FF}" sibTransId="{F7B68E0B-B334-41B2-A776-2CA5DCC10949}"/>
    <dgm:cxn modelId="{AF8873C5-1957-48D7-BB83-3DBDB4037CF8}" type="presOf" srcId="{5AA72B4F-A714-4723-ACBB-DFEEDDA26614}" destId="{893F91D3-9EE2-4050-988E-86AFE0252873}" srcOrd="0" destOrd="0" presId="urn:microsoft.com/office/officeart/2005/8/layout/chevron1"/>
    <dgm:cxn modelId="{FC06EDC6-BED6-44A8-BBB0-312C55AADE69}" srcId="{605952C6-377F-40DB-B5CA-C6DAD15C2596}" destId="{6FE50625-2A30-4BB6-99FF-AAC4FE205382}" srcOrd="4" destOrd="0" parTransId="{AA4DC707-2826-4AB6-A288-F017355AC145}" sibTransId="{024CBA36-6B4D-4715-B681-6EC20932E0E0}"/>
    <dgm:cxn modelId="{4BF0A3C9-52F5-4CFC-9D6F-7A5F7FD4E70B}" srcId="{605952C6-377F-40DB-B5CA-C6DAD15C2596}" destId="{5AA72B4F-A714-4723-ACBB-DFEEDDA26614}" srcOrd="1" destOrd="0" parTransId="{0C06DB1F-F68E-4E54-8790-F78B5BCD814E}" sibTransId="{BBA42293-13E3-4B54-808B-89EB65015A22}"/>
    <dgm:cxn modelId="{F5059BD8-C17A-471E-B833-C2F1EF942D9D}" type="presOf" srcId="{E5F13208-D36B-4BFC-AA7A-B99DB8814186}" destId="{9BA4891F-3A58-448A-A01A-A23A1E222E2C}" srcOrd="0" destOrd="0" presId="urn:microsoft.com/office/officeart/2005/8/layout/chevron1"/>
    <dgm:cxn modelId="{633D7C7F-2016-4780-839C-8933EC0A959F}" type="presParOf" srcId="{3C4219D2-4697-411D-B5C6-CDC09EE812A0}" destId="{4EA22934-53D4-410A-9DBB-05CADE6115F4}" srcOrd="0" destOrd="0" presId="urn:microsoft.com/office/officeart/2005/8/layout/chevron1"/>
    <dgm:cxn modelId="{75B2A8E4-CE1D-45E9-895F-C7882CD4BFF1}" type="presParOf" srcId="{3C4219D2-4697-411D-B5C6-CDC09EE812A0}" destId="{74F4DCF2-967B-4073-9C89-54912DB0E046}" srcOrd="1" destOrd="0" presId="urn:microsoft.com/office/officeart/2005/8/layout/chevron1"/>
    <dgm:cxn modelId="{FB5B9B2E-C3BD-4F28-89F5-E7C406A9E686}" type="presParOf" srcId="{3C4219D2-4697-411D-B5C6-CDC09EE812A0}" destId="{893F91D3-9EE2-4050-988E-86AFE0252873}" srcOrd="2" destOrd="0" presId="urn:microsoft.com/office/officeart/2005/8/layout/chevron1"/>
    <dgm:cxn modelId="{2482E127-065B-492C-9971-01A1CF99F4FC}" type="presParOf" srcId="{3C4219D2-4697-411D-B5C6-CDC09EE812A0}" destId="{987C95F6-BDA4-46B1-9573-105BF1B7EBA8}" srcOrd="3" destOrd="0" presId="urn:microsoft.com/office/officeart/2005/8/layout/chevron1"/>
    <dgm:cxn modelId="{F06AEE75-FF32-4786-A6DE-E7B2F94E4F93}" type="presParOf" srcId="{3C4219D2-4697-411D-B5C6-CDC09EE812A0}" destId="{9BA4891F-3A58-448A-A01A-A23A1E222E2C}" srcOrd="4" destOrd="0" presId="urn:microsoft.com/office/officeart/2005/8/layout/chevron1"/>
    <dgm:cxn modelId="{3346235F-45BD-4ABE-9FA9-B11AB52C5010}" type="presParOf" srcId="{3C4219D2-4697-411D-B5C6-CDC09EE812A0}" destId="{1B808EC0-3E5E-442B-8468-D5D291D9A87F}" srcOrd="5" destOrd="0" presId="urn:microsoft.com/office/officeart/2005/8/layout/chevron1"/>
    <dgm:cxn modelId="{598A0543-8A8C-4E96-BB7B-1B39C0BD755C}" type="presParOf" srcId="{3C4219D2-4697-411D-B5C6-CDC09EE812A0}" destId="{9F2BAEA8-E6D1-4801-886D-DE6FFB5DA7A0}" srcOrd="6" destOrd="0" presId="urn:microsoft.com/office/officeart/2005/8/layout/chevron1"/>
    <dgm:cxn modelId="{6A89A5EE-0E83-4218-BC31-62A6E44413EA}" type="presParOf" srcId="{3C4219D2-4697-411D-B5C6-CDC09EE812A0}" destId="{470A33BB-C2B8-4645-88C8-1C95B39DD52C}" srcOrd="7" destOrd="0" presId="urn:microsoft.com/office/officeart/2005/8/layout/chevron1"/>
    <dgm:cxn modelId="{8A510C9D-3DB0-4C61-8945-E8228B80F1F5}" type="presParOf" srcId="{3C4219D2-4697-411D-B5C6-CDC09EE812A0}" destId="{4C33ACDB-5281-4ABB-B1B9-9BC3C2C1DAAE}" srcOrd="8"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282E2B-A44D-49BC-AEB4-757B02E58EA3}"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1DC512E9-0155-463F-A70D-6B34FCC34507}">
      <dgm:prSet phldrT="[Text]" custT="1"/>
      <dgm:spPr/>
      <dgm:t>
        <a:bodyPr/>
        <a:lstStyle/>
        <a:p>
          <a:pPr>
            <a:buFont typeface="Symbol" panose="05050102010706020507" pitchFamily="18" charset="2"/>
            <a:buChar char=""/>
          </a:pPr>
          <a:r>
            <a:rPr lang="en-US" sz="1000"/>
            <a:t>Developing phonological awareness</a:t>
          </a:r>
          <a:endParaRPr lang="en-GB" sz="1000"/>
        </a:p>
      </dgm:t>
    </dgm:pt>
    <dgm:pt modelId="{AE6A4C1D-EBB6-47CD-AAAF-180A71AE477F}" type="parTrans" cxnId="{80035ACC-319E-42DE-86A6-1194E1B6EED8}">
      <dgm:prSet/>
      <dgm:spPr/>
      <dgm:t>
        <a:bodyPr/>
        <a:lstStyle/>
        <a:p>
          <a:endParaRPr lang="en-GB"/>
        </a:p>
      </dgm:t>
    </dgm:pt>
    <dgm:pt modelId="{F23B797F-8C45-45A6-9401-633062112FE8}" type="sibTrans" cxnId="{80035ACC-319E-42DE-86A6-1194E1B6EED8}">
      <dgm:prSet/>
      <dgm:spPr/>
      <dgm:t>
        <a:bodyPr/>
        <a:lstStyle/>
        <a:p>
          <a:endParaRPr lang="en-GB"/>
        </a:p>
      </dgm:t>
    </dgm:pt>
    <dgm:pt modelId="{61537A17-6D83-4B26-B469-BD72DCEFCB30}">
      <dgm:prSet custT="1"/>
      <dgm:spPr/>
      <dgm:t>
        <a:bodyPr/>
        <a:lstStyle/>
        <a:p>
          <a:pPr>
            <a:buFont typeface="Symbol" panose="05050102010706020507" pitchFamily="18" charset="2"/>
            <a:buChar char=""/>
          </a:pPr>
          <a:r>
            <a:rPr lang="en-US" sz="1000"/>
            <a:t>Memory training </a:t>
          </a:r>
          <a:endParaRPr lang="en-GB" sz="1000"/>
        </a:p>
      </dgm:t>
    </dgm:pt>
    <dgm:pt modelId="{89683A17-3B2C-494B-A586-91D942279C2B}" type="parTrans" cxnId="{F4593E4D-486F-4ABA-9286-39485500EF9F}">
      <dgm:prSet/>
      <dgm:spPr/>
      <dgm:t>
        <a:bodyPr/>
        <a:lstStyle/>
        <a:p>
          <a:endParaRPr lang="en-GB"/>
        </a:p>
      </dgm:t>
    </dgm:pt>
    <dgm:pt modelId="{6C325428-9B4B-4E46-B506-E8E7AB41C035}" type="sibTrans" cxnId="{F4593E4D-486F-4ABA-9286-39485500EF9F}">
      <dgm:prSet/>
      <dgm:spPr/>
      <dgm:t>
        <a:bodyPr/>
        <a:lstStyle/>
        <a:p>
          <a:endParaRPr lang="en-GB"/>
        </a:p>
      </dgm:t>
    </dgm:pt>
    <dgm:pt modelId="{A8FA69F4-BFE8-4E23-8922-2D1600A2F532}">
      <dgm:prSet custT="1"/>
      <dgm:spPr/>
      <dgm:t>
        <a:bodyPr/>
        <a:lstStyle/>
        <a:p>
          <a:pPr>
            <a:buFont typeface="Symbol" panose="05050102010706020507" pitchFamily="18" charset="2"/>
            <a:buChar char=""/>
          </a:pPr>
          <a:r>
            <a:rPr lang="en-US" sz="1000"/>
            <a:t>Developing fluency with letters and sounds</a:t>
          </a:r>
          <a:endParaRPr lang="en-GB" sz="1000"/>
        </a:p>
      </dgm:t>
    </dgm:pt>
    <dgm:pt modelId="{03C8EC47-3A00-47CE-A6E7-59B4A94C596C}" type="parTrans" cxnId="{0C47CBBB-9239-4ED1-873C-DF6D189972C9}">
      <dgm:prSet/>
      <dgm:spPr/>
      <dgm:t>
        <a:bodyPr/>
        <a:lstStyle/>
        <a:p>
          <a:endParaRPr lang="en-GB"/>
        </a:p>
      </dgm:t>
    </dgm:pt>
    <dgm:pt modelId="{A35CA21E-1DE3-4E6C-A024-EE5D105038C7}" type="sibTrans" cxnId="{0C47CBBB-9239-4ED1-873C-DF6D189972C9}">
      <dgm:prSet/>
      <dgm:spPr/>
      <dgm:t>
        <a:bodyPr/>
        <a:lstStyle/>
        <a:p>
          <a:endParaRPr lang="en-GB"/>
        </a:p>
      </dgm:t>
    </dgm:pt>
    <dgm:pt modelId="{F28C82E7-E85B-40BB-95BC-95A06E05C100}">
      <dgm:prSet custT="1"/>
      <dgm:spPr/>
      <dgm:t>
        <a:bodyPr/>
        <a:lstStyle/>
        <a:p>
          <a:pPr>
            <a:buFont typeface="Symbol" panose="05050102010706020507" pitchFamily="18" charset="2"/>
            <a:buChar char=""/>
          </a:pPr>
          <a:r>
            <a:rPr lang="en-US" sz="1000"/>
            <a:t>Developing automaticity in word level reading and spelling</a:t>
          </a:r>
          <a:endParaRPr lang="en-GB" sz="1000"/>
        </a:p>
      </dgm:t>
    </dgm:pt>
    <dgm:pt modelId="{B5AFB444-72DD-4190-9906-2E7C7AF3BF1E}" type="parTrans" cxnId="{FCE79FFC-B975-43D7-87BE-A15CC407E9E1}">
      <dgm:prSet/>
      <dgm:spPr/>
      <dgm:t>
        <a:bodyPr/>
        <a:lstStyle/>
        <a:p>
          <a:endParaRPr lang="en-GB"/>
        </a:p>
      </dgm:t>
    </dgm:pt>
    <dgm:pt modelId="{64DC8F21-1EF8-482B-BE8B-1511C79014E1}" type="sibTrans" cxnId="{FCE79FFC-B975-43D7-87BE-A15CC407E9E1}">
      <dgm:prSet/>
      <dgm:spPr/>
      <dgm:t>
        <a:bodyPr/>
        <a:lstStyle/>
        <a:p>
          <a:endParaRPr lang="en-GB"/>
        </a:p>
      </dgm:t>
    </dgm:pt>
    <dgm:pt modelId="{866D1592-3552-478A-A5A1-75795E27AE02}">
      <dgm:prSet custT="1"/>
      <dgm:spPr/>
      <dgm:t>
        <a:bodyPr/>
        <a:lstStyle/>
        <a:p>
          <a:pPr>
            <a:buFont typeface="Symbol" panose="05050102010706020507" pitchFamily="18" charset="2"/>
            <a:buChar char=""/>
          </a:pPr>
          <a:r>
            <a:rPr lang="en-US" sz="1000"/>
            <a:t>Using highly structured cumulative multisensory phonic programmes.</a:t>
          </a:r>
          <a:endParaRPr lang="en-GB" sz="1000"/>
        </a:p>
      </dgm:t>
    </dgm:pt>
    <dgm:pt modelId="{AF84A433-DFD0-4BD5-A23F-C12A9E122683}" type="parTrans" cxnId="{13FA5054-EC0F-4843-85CF-695BCCE7F67F}">
      <dgm:prSet/>
      <dgm:spPr/>
      <dgm:t>
        <a:bodyPr/>
        <a:lstStyle/>
        <a:p>
          <a:endParaRPr lang="en-GB"/>
        </a:p>
      </dgm:t>
    </dgm:pt>
    <dgm:pt modelId="{FE225E05-5631-4152-8666-384F510FF513}" type="sibTrans" cxnId="{13FA5054-EC0F-4843-85CF-695BCCE7F67F}">
      <dgm:prSet/>
      <dgm:spPr/>
      <dgm:t>
        <a:bodyPr/>
        <a:lstStyle/>
        <a:p>
          <a:endParaRPr lang="en-GB"/>
        </a:p>
      </dgm:t>
    </dgm:pt>
    <dgm:pt modelId="{67586EA3-FC7E-4EE8-B076-06C7230E7CF8}" type="pres">
      <dgm:prSet presAssocID="{2C282E2B-A44D-49BC-AEB4-757B02E58EA3}" presName="Name0" presStyleCnt="0">
        <dgm:presLayoutVars>
          <dgm:chMax val="11"/>
          <dgm:chPref val="11"/>
          <dgm:dir/>
          <dgm:resizeHandles/>
        </dgm:presLayoutVars>
      </dgm:prSet>
      <dgm:spPr/>
    </dgm:pt>
    <dgm:pt modelId="{457127AA-F39B-40C9-84E5-FB626B2384BC}" type="pres">
      <dgm:prSet presAssocID="{F28C82E7-E85B-40BB-95BC-95A06E05C100}" presName="Accent5" presStyleCnt="0"/>
      <dgm:spPr/>
    </dgm:pt>
    <dgm:pt modelId="{6DB9AB5D-1F13-4BCA-9D3B-7F88A3B83301}" type="pres">
      <dgm:prSet presAssocID="{F28C82E7-E85B-40BB-95BC-95A06E05C100}" presName="Accent" presStyleLbl="node1" presStyleIdx="0" presStyleCnt="5"/>
      <dgm:spPr/>
    </dgm:pt>
    <dgm:pt modelId="{D39DBC54-10B9-4246-8C86-C9DC806A5FBE}" type="pres">
      <dgm:prSet presAssocID="{F28C82E7-E85B-40BB-95BC-95A06E05C100}" presName="ParentBackground5" presStyleCnt="0"/>
      <dgm:spPr/>
    </dgm:pt>
    <dgm:pt modelId="{A91C6822-7CA6-431A-8D84-F785284FCE41}" type="pres">
      <dgm:prSet presAssocID="{F28C82E7-E85B-40BB-95BC-95A06E05C100}" presName="ParentBackground" presStyleLbl="fgAcc1" presStyleIdx="0" presStyleCnt="5"/>
      <dgm:spPr/>
    </dgm:pt>
    <dgm:pt modelId="{F4398DA6-76AE-433B-9A9F-1888AF089653}" type="pres">
      <dgm:prSet presAssocID="{F28C82E7-E85B-40BB-95BC-95A06E05C100}" presName="Parent5" presStyleLbl="revTx" presStyleIdx="0" presStyleCnt="0">
        <dgm:presLayoutVars>
          <dgm:chMax val="1"/>
          <dgm:chPref val="1"/>
          <dgm:bulletEnabled val="1"/>
        </dgm:presLayoutVars>
      </dgm:prSet>
      <dgm:spPr/>
    </dgm:pt>
    <dgm:pt modelId="{E9B7DBFC-65A9-4390-AD53-CC083F86CE95}" type="pres">
      <dgm:prSet presAssocID="{866D1592-3552-478A-A5A1-75795E27AE02}" presName="Accent4" presStyleCnt="0"/>
      <dgm:spPr/>
    </dgm:pt>
    <dgm:pt modelId="{56B836A8-C04C-48BC-8797-EE21A59CE6F6}" type="pres">
      <dgm:prSet presAssocID="{866D1592-3552-478A-A5A1-75795E27AE02}" presName="Accent" presStyleLbl="node1" presStyleIdx="1" presStyleCnt="5"/>
      <dgm:spPr/>
    </dgm:pt>
    <dgm:pt modelId="{95DB7D1C-34F8-408F-9049-389984A75DCF}" type="pres">
      <dgm:prSet presAssocID="{866D1592-3552-478A-A5A1-75795E27AE02}" presName="ParentBackground4" presStyleCnt="0"/>
      <dgm:spPr/>
    </dgm:pt>
    <dgm:pt modelId="{687B8169-0426-41EF-9A8F-836979B1BB90}" type="pres">
      <dgm:prSet presAssocID="{866D1592-3552-478A-A5A1-75795E27AE02}" presName="ParentBackground" presStyleLbl="fgAcc1" presStyleIdx="1" presStyleCnt="5"/>
      <dgm:spPr/>
    </dgm:pt>
    <dgm:pt modelId="{C5EEE26C-7736-4503-AFAF-BB8F36E4F873}" type="pres">
      <dgm:prSet presAssocID="{866D1592-3552-478A-A5A1-75795E27AE02}" presName="Parent4" presStyleLbl="revTx" presStyleIdx="0" presStyleCnt="0">
        <dgm:presLayoutVars>
          <dgm:chMax val="1"/>
          <dgm:chPref val="1"/>
          <dgm:bulletEnabled val="1"/>
        </dgm:presLayoutVars>
      </dgm:prSet>
      <dgm:spPr/>
    </dgm:pt>
    <dgm:pt modelId="{EBB1BBB9-E1E6-45B2-825B-9D6E1E025C7B}" type="pres">
      <dgm:prSet presAssocID="{A8FA69F4-BFE8-4E23-8922-2D1600A2F532}" presName="Accent3" presStyleCnt="0"/>
      <dgm:spPr/>
    </dgm:pt>
    <dgm:pt modelId="{B07B112D-7DDA-45D8-A446-771BB1FF75AA}" type="pres">
      <dgm:prSet presAssocID="{A8FA69F4-BFE8-4E23-8922-2D1600A2F532}" presName="Accent" presStyleLbl="node1" presStyleIdx="2" presStyleCnt="5"/>
      <dgm:spPr/>
    </dgm:pt>
    <dgm:pt modelId="{D72F809D-AEF5-409B-B92E-0FB91088D641}" type="pres">
      <dgm:prSet presAssocID="{A8FA69F4-BFE8-4E23-8922-2D1600A2F532}" presName="ParentBackground3" presStyleCnt="0"/>
      <dgm:spPr/>
    </dgm:pt>
    <dgm:pt modelId="{1A202500-7D94-4BA1-A00C-4153EFFC4224}" type="pres">
      <dgm:prSet presAssocID="{A8FA69F4-BFE8-4E23-8922-2D1600A2F532}" presName="ParentBackground" presStyleLbl="fgAcc1" presStyleIdx="2" presStyleCnt="5"/>
      <dgm:spPr/>
    </dgm:pt>
    <dgm:pt modelId="{97B97EA8-55A3-4C45-BD25-C1A12159757A}" type="pres">
      <dgm:prSet presAssocID="{A8FA69F4-BFE8-4E23-8922-2D1600A2F532}" presName="Parent3" presStyleLbl="revTx" presStyleIdx="0" presStyleCnt="0">
        <dgm:presLayoutVars>
          <dgm:chMax val="1"/>
          <dgm:chPref val="1"/>
          <dgm:bulletEnabled val="1"/>
        </dgm:presLayoutVars>
      </dgm:prSet>
      <dgm:spPr/>
    </dgm:pt>
    <dgm:pt modelId="{8825649C-17A3-48CC-9371-5FC2B999704B}" type="pres">
      <dgm:prSet presAssocID="{61537A17-6D83-4B26-B469-BD72DCEFCB30}" presName="Accent2" presStyleCnt="0"/>
      <dgm:spPr/>
    </dgm:pt>
    <dgm:pt modelId="{22D86D04-6628-4176-B0F1-A108B1D2856B}" type="pres">
      <dgm:prSet presAssocID="{61537A17-6D83-4B26-B469-BD72DCEFCB30}" presName="Accent" presStyleLbl="node1" presStyleIdx="3" presStyleCnt="5"/>
      <dgm:spPr/>
    </dgm:pt>
    <dgm:pt modelId="{B3026EDE-8CF4-4F80-938D-D82A031A0DC1}" type="pres">
      <dgm:prSet presAssocID="{61537A17-6D83-4B26-B469-BD72DCEFCB30}" presName="ParentBackground2" presStyleCnt="0"/>
      <dgm:spPr/>
    </dgm:pt>
    <dgm:pt modelId="{79C794E9-C944-4771-AC50-5EFDA12BB98A}" type="pres">
      <dgm:prSet presAssocID="{61537A17-6D83-4B26-B469-BD72DCEFCB30}" presName="ParentBackground" presStyleLbl="fgAcc1" presStyleIdx="3" presStyleCnt="5"/>
      <dgm:spPr/>
    </dgm:pt>
    <dgm:pt modelId="{BD02A58E-7CC3-4BB0-B0B1-DC58A27E230A}" type="pres">
      <dgm:prSet presAssocID="{61537A17-6D83-4B26-B469-BD72DCEFCB30}" presName="Parent2" presStyleLbl="revTx" presStyleIdx="0" presStyleCnt="0">
        <dgm:presLayoutVars>
          <dgm:chMax val="1"/>
          <dgm:chPref val="1"/>
          <dgm:bulletEnabled val="1"/>
        </dgm:presLayoutVars>
      </dgm:prSet>
      <dgm:spPr/>
    </dgm:pt>
    <dgm:pt modelId="{26AEE697-ED21-43BF-BA71-423C27C34634}" type="pres">
      <dgm:prSet presAssocID="{1DC512E9-0155-463F-A70D-6B34FCC34507}" presName="Accent1" presStyleCnt="0"/>
      <dgm:spPr/>
    </dgm:pt>
    <dgm:pt modelId="{DF2E4529-70BF-4526-962E-5AAAAD877CCC}" type="pres">
      <dgm:prSet presAssocID="{1DC512E9-0155-463F-A70D-6B34FCC34507}" presName="Accent" presStyleLbl="node1" presStyleIdx="4" presStyleCnt="5"/>
      <dgm:spPr/>
    </dgm:pt>
    <dgm:pt modelId="{EE0BA77F-E391-47DB-B67A-BA6EFFCC161C}" type="pres">
      <dgm:prSet presAssocID="{1DC512E9-0155-463F-A70D-6B34FCC34507}" presName="ParentBackground1" presStyleCnt="0"/>
      <dgm:spPr/>
    </dgm:pt>
    <dgm:pt modelId="{513F7BFE-D39A-45C5-985E-6701489EBD47}" type="pres">
      <dgm:prSet presAssocID="{1DC512E9-0155-463F-A70D-6B34FCC34507}" presName="ParentBackground" presStyleLbl="fgAcc1" presStyleIdx="4" presStyleCnt="5"/>
      <dgm:spPr/>
    </dgm:pt>
    <dgm:pt modelId="{6034A9F3-719C-468A-BF9D-75FF85BB7B5E}" type="pres">
      <dgm:prSet presAssocID="{1DC512E9-0155-463F-A70D-6B34FCC34507}" presName="Parent1" presStyleLbl="revTx" presStyleIdx="0" presStyleCnt="0">
        <dgm:presLayoutVars>
          <dgm:chMax val="1"/>
          <dgm:chPref val="1"/>
          <dgm:bulletEnabled val="1"/>
        </dgm:presLayoutVars>
      </dgm:prSet>
      <dgm:spPr/>
    </dgm:pt>
  </dgm:ptLst>
  <dgm:cxnLst>
    <dgm:cxn modelId="{D9967B1C-8782-4275-9C1A-B59E22600811}" type="presOf" srcId="{866D1592-3552-478A-A5A1-75795E27AE02}" destId="{C5EEE26C-7736-4503-AFAF-BB8F36E4F873}" srcOrd="1" destOrd="0" presId="urn:microsoft.com/office/officeart/2011/layout/CircleProcess"/>
    <dgm:cxn modelId="{8771812A-907A-49B8-8D52-9D723CBCD6DE}" type="presOf" srcId="{F28C82E7-E85B-40BB-95BC-95A06E05C100}" destId="{F4398DA6-76AE-433B-9A9F-1888AF089653}" srcOrd="1" destOrd="0" presId="urn:microsoft.com/office/officeart/2011/layout/CircleProcess"/>
    <dgm:cxn modelId="{89497430-4DCA-4F1D-8979-9DAE9C7F1C4F}" type="presOf" srcId="{61537A17-6D83-4B26-B469-BD72DCEFCB30}" destId="{79C794E9-C944-4771-AC50-5EFDA12BB98A}" srcOrd="0" destOrd="0" presId="urn:microsoft.com/office/officeart/2011/layout/CircleProcess"/>
    <dgm:cxn modelId="{05E5A46A-FE8C-4B32-9E48-CD9FC27E01F3}" type="presOf" srcId="{2C282E2B-A44D-49BC-AEB4-757B02E58EA3}" destId="{67586EA3-FC7E-4EE8-B076-06C7230E7CF8}" srcOrd="0" destOrd="0" presId="urn:microsoft.com/office/officeart/2011/layout/CircleProcess"/>
    <dgm:cxn modelId="{F4593E4D-486F-4ABA-9286-39485500EF9F}" srcId="{2C282E2B-A44D-49BC-AEB4-757B02E58EA3}" destId="{61537A17-6D83-4B26-B469-BD72DCEFCB30}" srcOrd="1" destOrd="0" parTransId="{89683A17-3B2C-494B-A586-91D942279C2B}" sibTransId="{6C325428-9B4B-4E46-B506-E8E7AB41C035}"/>
    <dgm:cxn modelId="{BDA6126F-9C94-47CF-917B-35738AA6B42F}" type="presOf" srcId="{F28C82E7-E85B-40BB-95BC-95A06E05C100}" destId="{A91C6822-7CA6-431A-8D84-F785284FCE41}" srcOrd="0" destOrd="0" presId="urn:microsoft.com/office/officeart/2011/layout/CircleProcess"/>
    <dgm:cxn modelId="{13FA5054-EC0F-4843-85CF-695BCCE7F67F}" srcId="{2C282E2B-A44D-49BC-AEB4-757B02E58EA3}" destId="{866D1592-3552-478A-A5A1-75795E27AE02}" srcOrd="3" destOrd="0" parTransId="{AF84A433-DFD0-4BD5-A23F-C12A9E122683}" sibTransId="{FE225E05-5631-4152-8666-384F510FF513}"/>
    <dgm:cxn modelId="{2515537C-B4ED-45E5-97F2-C3C517B3A1D9}" type="presOf" srcId="{1DC512E9-0155-463F-A70D-6B34FCC34507}" destId="{513F7BFE-D39A-45C5-985E-6701489EBD47}" srcOrd="0" destOrd="0" presId="urn:microsoft.com/office/officeart/2011/layout/CircleProcess"/>
    <dgm:cxn modelId="{31E3CE80-E424-4D8B-BFBE-F8A78721DD34}" type="presOf" srcId="{61537A17-6D83-4B26-B469-BD72DCEFCB30}" destId="{BD02A58E-7CC3-4BB0-B0B1-DC58A27E230A}" srcOrd="1" destOrd="0" presId="urn:microsoft.com/office/officeart/2011/layout/CircleProcess"/>
    <dgm:cxn modelId="{05F911B3-3073-441D-8009-B005C13BEC77}" type="presOf" srcId="{A8FA69F4-BFE8-4E23-8922-2D1600A2F532}" destId="{1A202500-7D94-4BA1-A00C-4153EFFC4224}" srcOrd="0" destOrd="0" presId="urn:microsoft.com/office/officeart/2011/layout/CircleProcess"/>
    <dgm:cxn modelId="{1523BDBB-96E5-4D33-B5FA-91AFA4428066}" type="presOf" srcId="{A8FA69F4-BFE8-4E23-8922-2D1600A2F532}" destId="{97B97EA8-55A3-4C45-BD25-C1A12159757A}" srcOrd="1" destOrd="0" presId="urn:microsoft.com/office/officeart/2011/layout/CircleProcess"/>
    <dgm:cxn modelId="{0C47CBBB-9239-4ED1-873C-DF6D189972C9}" srcId="{2C282E2B-A44D-49BC-AEB4-757B02E58EA3}" destId="{A8FA69F4-BFE8-4E23-8922-2D1600A2F532}" srcOrd="2" destOrd="0" parTransId="{03C8EC47-3A00-47CE-A6E7-59B4A94C596C}" sibTransId="{A35CA21E-1DE3-4E6C-A024-EE5D105038C7}"/>
    <dgm:cxn modelId="{80035ACC-319E-42DE-86A6-1194E1B6EED8}" srcId="{2C282E2B-A44D-49BC-AEB4-757B02E58EA3}" destId="{1DC512E9-0155-463F-A70D-6B34FCC34507}" srcOrd="0" destOrd="0" parTransId="{AE6A4C1D-EBB6-47CD-AAAF-180A71AE477F}" sibTransId="{F23B797F-8C45-45A6-9401-633062112FE8}"/>
    <dgm:cxn modelId="{2B5E85D4-6931-4A68-92A8-FA86178F851D}" type="presOf" srcId="{866D1592-3552-478A-A5A1-75795E27AE02}" destId="{687B8169-0426-41EF-9A8F-836979B1BB90}" srcOrd="0" destOrd="0" presId="urn:microsoft.com/office/officeart/2011/layout/CircleProcess"/>
    <dgm:cxn modelId="{3BC130F3-95D0-4848-8BAE-8623603BE1EF}" type="presOf" srcId="{1DC512E9-0155-463F-A70D-6B34FCC34507}" destId="{6034A9F3-719C-468A-BF9D-75FF85BB7B5E}" srcOrd="1" destOrd="0" presId="urn:microsoft.com/office/officeart/2011/layout/CircleProcess"/>
    <dgm:cxn modelId="{FCE79FFC-B975-43D7-87BE-A15CC407E9E1}" srcId="{2C282E2B-A44D-49BC-AEB4-757B02E58EA3}" destId="{F28C82E7-E85B-40BB-95BC-95A06E05C100}" srcOrd="4" destOrd="0" parTransId="{B5AFB444-72DD-4190-9906-2E7C7AF3BF1E}" sibTransId="{64DC8F21-1EF8-482B-BE8B-1511C79014E1}"/>
    <dgm:cxn modelId="{2FFDC306-2253-49E9-966A-DBB2B220BABA}" type="presParOf" srcId="{67586EA3-FC7E-4EE8-B076-06C7230E7CF8}" destId="{457127AA-F39B-40C9-84E5-FB626B2384BC}" srcOrd="0" destOrd="0" presId="urn:microsoft.com/office/officeart/2011/layout/CircleProcess"/>
    <dgm:cxn modelId="{2CEDBB67-A140-4BD7-8CA7-18DB07A931F6}" type="presParOf" srcId="{457127AA-F39B-40C9-84E5-FB626B2384BC}" destId="{6DB9AB5D-1F13-4BCA-9D3B-7F88A3B83301}" srcOrd="0" destOrd="0" presId="urn:microsoft.com/office/officeart/2011/layout/CircleProcess"/>
    <dgm:cxn modelId="{9285A441-3DCE-49CD-97D6-91F6B1AD5690}" type="presParOf" srcId="{67586EA3-FC7E-4EE8-B076-06C7230E7CF8}" destId="{D39DBC54-10B9-4246-8C86-C9DC806A5FBE}" srcOrd="1" destOrd="0" presId="urn:microsoft.com/office/officeart/2011/layout/CircleProcess"/>
    <dgm:cxn modelId="{D52417AB-688B-4096-AD6E-DE00A64FD5CD}" type="presParOf" srcId="{D39DBC54-10B9-4246-8C86-C9DC806A5FBE}" destId="{A91C6822-7CA6-431A-8D84-F785284FCE41}" srcOrd="0" destOrd="0" presId="urn:microsoft.com/office/officeart/2011/layout/CircleProcess"/>
    <dgm:cxn modelId="{7D264974-17B9-4EFB-9486-51D3F06F57CC}" type="presParOf" srcId="{67586EA3-FC7E-4EE8-B076-06C7230E7CF8}" destId="{F4398DA6-76AE-433B-9A9F-1888AF089653}" srcOrd="2" destOrd="0" presId="urn:microsoft.com/office/officeart/2011/layout/CircleProcess"/>
    <dgm:cxn modelId="{56C4B640-2B4C-44D9-91A6-3E28AF3B7AF9}" type="presParOf" srcId="{67586EA3-FC7E-4EE8-B076-06C7230E7CF8}" destId="{E9B7DBFC-65A9-4390-AD53-CC083F86CE95}" srcOrd="3" destOrd="0" presId="urn:microsoft.com/office/officeart/2011/layout/CircleProcess"/>
    <dgm:cxn modelId="{FA23D94F-8CDE-48C9-866B-5C3BB6B96CA6}" type="presParOf" srcId="{E9B7DBFC-65A9-4390-AD53-CC083F86CE95}" destId="{56B836A8-C04C-48BC-8797-EE21A59CE6F6}" srcOrd="0" destOrd="0" presId="urn:microsoft.com/office/officeart/2011/layout/CircleProcess"/>
    <dgm:cxn modelId="{551DED5D-7A65-4F16-A80B-595F4368938A}" type="presParOf" srcId="{67586EA3-FC7E-4EE8-B076-06C7230E7CF8}" destId="{95DB7D1C-34F8-408F-9049-389984A75DCF}" srcOrd="4" destOrd="0" presId="urn:microsoft.com/office/officeart/2011/layout/CircleProcess"/>
    <dgm:cxn modelId="{224B6373-6D82-4125-BE9B-64BB3D9E768B}" type="presParOf" srcId="{95DB7D1C-34F8-408F-9049-389984A75DCF}" destId="{687B8169-0426-41EF-9A8F-836979B1BB90}" srcOrd="0" destOrd="0" presId="urn:microsoft.com/office/officeart/2011/layout/CircleProcess"/>
    <dgm:cxn modelId="{8406FA6A-2A25-410E-BE9F-F9AEA5F1631D}" type="presParOf" srcId="{67586EA3-FC7E-4EE8-B076-06C7230E7CF8}" destId="{C5EEE26C-7736-4503-AFAF-BB8F36E4F873}" srcOrd="5" destOrd="0" presId="urn:microsoft.com/office/officeart/2011/layout/CircleProcess"/>
    <dgm:cxn modelId="{0288BFDC-26E8-4E15-8A99-65FB006255B5}" type="presParOf" srcId="{67586EA3-FC7E-4EE8-B076-06C7230E7CF8}" destId="{EBB1BBB9-E1E6-45B2-825B-9D6E1E025C7B}" srcOrd="6" destOrd="0" presId="urn:microsoft.com/office/officeart/2011/layout/CircleProcess"/>
    <dgm:cxn modelId="{8AB4045A-B1F9-41AA-9407-74CFF2F42A20}" type="presParOf" srcId="{EBB1BBB9-E1E6-45B2-825B-9D6E1E025C7B}" destId="{B07B112D-7DDA-45D8-A446-771BB1FF75AA}" srcOrd="0" destOrd="0" presId="urn:microsoft.com/office/officeart/2011/layout/CircleProcess"/>
    <dgm:cxn modelId="{63632738-8000-4E5B-B354-A2B2C36A69C6}" type="presParOf" srcId="{67586EA3-FC7E-4EE8-B076-06C7230E7CF8}" destId="{D72F809D-AEF5-409B-B92E-0FB91088D641}" srcOrd="7" destOrd="0" presId="urn:microsoft.com/office/officeart/2011/layout/CircleProcess"/>
    <dgm:cxn modelId="{09AA4468-D4BA-4B47-B54F-10DEFCB1F50B}" type="presParOf" srcId="{D72F809D-AEF5-409B-B92E-0FB91088D641}" destId="{1A202500-7D94-4BA1-A00C-4153EFFC4224}" srcOrd="0" destOrd="0" presId="urn:microsoft.com/office/officeart/2011/layout/CircleProcess"/>
    <dgm:cxn modelId="{C11890DA-A8D1-47BC-8C3B-5D5AB84618A5}" type="presParOf" srcId="{67586EA3-FC7E-4EE8-B076-06C7230E7CF8}" destId="{97B97EA8-55A3-4C45-BD25-C1A12159757A}" srcOrd="8" destOrd="0" presId="urn:microsoft.com/office/officeart/2011/layout/CircleProcess"/>
    <dgm:cxn modelId="{18CA1266-F249-44D8-8448-EBF0A0D2F998}" type="presParOf" srcId="{67586EA3-FC7E-4EE8-B076-06C7230E7CF8}" destId="{8825649C-17A3-48CC-9371-5FC2B999704B}" srcOrd="9" destOrd="0" presId="urn:microsoft.com/office/officeart/2011/layout/CircleProcess"/>
    <dgm:cxn modelId="{BF5005B9-E2F9-48F3-B265-9B938DC1022D}" type="presParOf" srcId="{8825649C-17A3-48CC-9371-5FC2B999704B}" destId="{22D86D04-6628-4176-B0F1-A108B1D2856B}" srcOrd="0" destOrd="0" presId="urn:microsoft.com/office/officeart/2011/layout/CircleProcess"/>
    <dgm:cxn modelId="{08C671D0-7FB0-4153-A31F-F13F8F468C0C}" type="presParOf" srcId="{67586EA3-FC7E-4EE8-B076-06C7230E7CF8}" destId="{B3026EDE-8CF4-4F80-938D-D82A031A0DC1}" srcOrd="10" destOrd="0" presId="urn:microsoft.com/office/officeart/2011/layout/CircleProcess"/>
    <dgm:cxn modelId="{46F48BEE-2712-4754-AAA9-42294DCB952E}" type="presParOf" srcId="{B3026EDE-8CF4-4F80-938D-D82A031A0DC1}" destId="{79C794E9-C944-4771-AC50-5EFDA12BB98A}" srcOrd="0" destOrd="0" presId="urn:microsoft.com/office/officeart/2011/layout/CircleProcess"/>
    <dgm:cxn modelId="{88C50AB3-2F7A-43F3-9E0B-C7007397F460}" type="presParOf" srcId="{67586EA3-FC7E-4EE8-B076-06C7230E7CF8}" destId="{BD02A58E-7CC3-4BB0-B0B1-DC58A27E230A}" srcOrd="11" destOrd="0" presId="urn:microsoft.com/office/officeart/2011/layout/CircleProcess"/>
    <dgm:cxn modelId="{52DA9341-A44A-486E-B212-EE9265D97036}" type="presParOf" srcId="{67586EA3-FC7E-4EE8-B076-06C7230E7CF8}" destId="{26AEE697-ED21-43BF-BA71-423C27C34634}" srcOrd="12" destOrd="0" presId="urn:microsoft.com/office/officeart/2011/layout/CircleProcess"/>
    <dgm:cxn modelId="{AFDA1BD2-EB9B-4968-A38C-8C7B672E2468}" type="presParOf" srcId="{26AEE697-ED21-43BF-BA71-423C27C34634}" destId="{DF2E4529-70BF-4526-962E-5AAAAD877CCC}" srcOrd="0" destOrd="0" presId="urn:microsoft.com/office/officeart/2011/layout/CircleProcess"/>
    <dgm:cxn modelId="{39C2B0B2-B5CF-4034-AA4F-478E4948D6DE}" type="presParOf" srcId="{67586EA3-FC7E-4EE8-B076-06C7230E7CF8}" destId="{EE0BA77F-E391-47DB-B67A-BA6EFFCC161C}" srcOrd="13" destOrd="0" presId="urn:microsoft.com/office/officeart/2011/layout/CircleProcess"/>
    <dgm:cxn modelId="{F27DE2BC-1AC0-48C9-86B5-C16B780A72EF}" type="presParOf" srcId="{EE0BA77F-E391-47DB-B67A-BA6EFFCC161C}" destId="{513F7BFE-D39A-45C5-985E-6701489EBD47}" srcOrd="0" destOrd="0" presId="urn:microsoft.com/office/officeart/2011/layout/CircleProcess"/>
    <dgm:cxn modelId="{E38E2E37-ADDC-415F-B2ED-88BC2CE2ACB7}" type="presParOf" srcId="{67586EA3-FC7E-4EE8-B076-06C7230E7CF8}" destId="{6034A9F3-719C-468A-BF9D-75FF85BB7B5E}" srcOrd="14" destOrd="0" presId="urn:microsoft.com/office/officeart/2011/layout/Circle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43AC76-B7FE-4795-A39D-152D5F243DD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D61E9689-8E6D-4B57-A083-5A66A119F626}">
      <dgm:prSet phldrT="[Text]" custT="1"/>
      <dgm:spPr/>
      <dgm:t>
        <a:bodyPr/>
        <a:lstStyle/>
        <a:p>
          <a:pPr algn="ctr"/>
          <a:r>
            <a:rPr lang="en-GB" sz="1400"/>
            <a:t>Cognitive ability</a:t>
          </a:r>
        </a:p>
      </dgm:t>
    </dgm:pt>
    <dgm:pt modelId="{A7F72BA6-847E-4E4F-958F-7AB46B46C54A}" type="parTrans" cxnId="{566BD7D1-612A-43E2-B151-758F60F0707B}">
      <dgm:prSet/>
      <dgm:spPr/>
      <dgm:t>
        <a:bodyPr/>
        <a:lstStyle/>
        <a:p>
          <a:pPr algn="l"/>
          <a:endParaRPr lang="en-GB"/>
        </a:p>
      </dgm:t>
    </dgm:pt>
    <dgm:pt modelId="{591818D4-B3C8-4B29-A534-8A33B295FE24}" type="sibTrans" cxnId="{566BD7D1-612A-43E2-B151-758F60F0707B}">
      <dgm:prSet/>
      <dgm:spPr/>
      <dgm:t>
        <a:bodyPr/>
        <a:lstStyle/>
        <a:p>
          <a:pPr algn="l"/>
          <a:endParaRPr lang="en-GB"/>
        </a:p>
      </dgm:t>
    </dgm:pt>
    <dgm:pt modelId="{88436CE3-95D0-41C4-9FC6-AA36E9150AD6}">
      <dgm:prSet phldrT="[Text]" custT="1"/>
      <dgm:spPr/>
      <dgm:t>
        <a:bodyPr/>
        <a:lstStyle/>
        <a:p>
          <a:pPr algn="l"/>
          <a:r>
            <a:rPr lang="en-GB" sz="1200"/>
            <a:t>verbal</a:t>
          </a:r>
        </a:p>
      </dgm:t>
    </dgm:pt>
    <dgm:pt modelId="{013B545E-D669-47B1-9A0C-9798916981B4}" type="parTrans" cxnId="{FB39D7E6-41D6-4926-A1B6-E93E9132F115}">
      <dgm:prSet/>
      <dgm:spPr/>
      <dgm:t>
        <a:bodyPr/>
        <a:lstStyle/>
        <a:p>
          <a:pPr algn="l"/>
          <a:endParaRPr lang="en-GB"/>
        </a:p>
      </dgm:t>
    </dgm:pt>
    <dgm:pt modelId="{41DCDB8D-76FD-425B-8C12-0EF9654571CC}" type="sibTrans" cxnId="{FB39D7E6-41D6-4926-A1B6-E93E9132F115}">
      <dgm:prSet/>
      <dgm:spPr/>
      <dgm:t>
        <a:bodyPr/>
        <a:lstStyle/>
        <a:p>
          <a:pPr algn="l"/>
          <a:endParaRPr lang="en-GB"/>
        </a:p>
      </dgm:t>
    </dgm:pt>
    <dgm:pt modelId="{D96B08D0-3BDA-42A5-8B75-8F4D3C4BED07}">
      <dgm:prSet phldrT="[Text]" custT="1"/>
      <dgm:spPr/>
      <dgm:t>
        <a:bodyPr/>
        <a:lstStyle/>
        <a:p>
          <a:pPr algn="ctr"/>
          <a:r>
            <a:rPr lang="en-GB" sz="1400"/>
            <a:t>Cognitive processing</a:t>
          </a:r>
        </a:p>
      </dgm:t>
    </dgm:pt>
    <dgm:pt modelId="{D777D36D-2581-4B77-8F77-21A1A25451F0}" type="parTrans" cxnId="{724D393C-1624-4BCE-AD4D-1E0E629BE497}">
      <dgm:prSet/>
      <dgm:spPr/>
      <dgm:t>
        <a:bodyPr/>
        <a:lstStyle/>
        <a:p>
          <a:pPr algn="l"/>
          <a:endParaRPr lang="en-GB"/>
        </a:p>
      </dgm:t>
    </dgm:pt>
    <dgm:pt modelId="{F482BCF6-2F0B-4DE2-8810-51AD3FAD27CC}" type="sibTrans" cxnId="{724D393C-1624-4BCE-AD4D-1E0E629BE497}">
      <dgm:prSet/>
      <dgm:spPr/>
      <dgm:t>
        <a:bodyPr/>
        <a:lstStyle/>
        <a:p>
          <a:pPr algn="l"/>
          <a:endParaRPr lang="en-GB"/>
        </a:p>
      </dgm:t>
    </dgm:pt>
    <dgm:pt modelId="{23261356-F482-46B4-8002-593659552AB4}">
      <dgm:prSet phldrT="[Text]" custT="1"/>
      <dgm:spPr/>
      <dgm:t>
        <a:bodyPr/>
        <a:lstStyle/>
        <a:p>
          <a:pPr algn="l"/>
          <a:r>
            <a:rPr lang="en-GB" sz="1200"/>
            <a:t>phonological awareness</a:t>
          </a:r>
        </a:p>
      </dgm:t>
    </dgm:pt>
    <dgm:pt modelId="{EA7AD1B2-A4E8-4F46-8B48-3372F401E673}" type="parTrans" cxnId="{748C8989-5C3A-4EEF-B93C-41DD3FAABA57}">
      <dgm:prSet/>
      <dgm:spPr/>
      <dgm:t>
        <a:bodyPr/>
        <a:lstStyle/>
        <a:p>
          <a:pPr algn="l"/>
          <a:endParaRPr lang="en-GB"/>
        </a:p>
      </dgm:t>
    </dgm:pt>
    <dgm:pt modelId="{D7A15014-68C4-4E5F-A004-106527A79BA5}" type="sibTrans" cxnId="{748C8989-5C3A-4EEF-B93C-41DD3FAABA57}">
      <dgm:prSet/>
      <dgm:spPr/>
      <dgm:t>
        <a:bodyPr/>
        <a:lstStyle/>
        <a:p>
          <a:pPr algn="l"/>
          <a:endParaRPr lang="en-GB"/>
        </a:p>
      </dgm:t>
    </dgm:pt>
    <dgm:pt modelId="{D70603C6-9716-4781-8195-49E14DCFC2F9}">
      <dgm:prSet phldrT="[Text]" custT="1"/>
      <dgm:spPr/>
      <dgm:t>
        <a:bodyPr/>
        <a:lstStyle/>
        <a:p>
          <a:pPr algn="l"/>
          <a:r>
            <a:rPr lang="en-GB" sz="1200"/>
            <a:t>verbal memory</a:t>
          </a:r>
        </a:p>
      </dgm:t>
    </dgm:pt>
    <dgm:pt modelId="{1C7D2709-FE51-49EE-BAE2-4D7BCF26CCC0}" type="parTrans" cxnId="{B800BC58-47F1-4C64-86AC-2D1DAFBD7C9F}">
      <dgm:prSet/>
      <dgm:spPr/>
      <dgm:t>
        <a:bodyPr/>
        <a:lstStyle/>
        <a:p>
          <a:pPr algn="l"/>
          <a:endParaRPr lang="en-GB"/>
        </a:p>
      </dgm:t>
    </dgm:pt>
    <dgm:pt modelId="{7215125C-CF80-4993-A913-C2A819053FCC}" type="sibTrans" cxnId="{B800BC58-47F1-4C64-86AC-2D1DAFBD7C9F}">
      <dgm:prSet/>
      <dgm:spPr/>
      <dgm:t>
        <a:bodyPr/>
        <a:lstStyle/>
        <a:p>
          <a:pPr algn="l"/>
          <a:endParaRPr lang="en-GB"/>
        </a:p>
      </dgm:t>
    </dgm:pt>
    <dgm:pt modelId="{C1608040-C457-4820-BFAA-CFEF908CC916}">
      <dgm:prSet phldrT="[Text]" custT="1"/>
      <dgm:spPr/>
      <dgm:t>
        <a:bodyPr/>
        <a:lstStyle/>
        <a:p>
          <a:pPr algn="ctr"/>
          <a:r>
            <a:rPr lang="en-GB" sz="1400"/>
            <a:t>Attainment</a:t>
          </a:r>
        </a:p>
      </dgm:t>
    </dgm:pt>
    <dgm:pt modelId="{29D494A9-64A8-4B27-BE51-8E3F4BF69CC5}" type="parTrans" cxnId="{CCC74F37-765C-4D1A-8D98-40EF70633663}">
      <dgm:prSet/>
      <dgm:spPr/>
      <dgm:t>
        <a:bodyPr/>
        <a:lstStyle/>
        <a:p>
          <a:pPr algn="l"/>
          <a:endParaRPr lang="en-GB"/>
        </a:p>
      </dgm:t>
    </dgm:pt>
    <dgm:pt modelId="{3F50B21D-FFE2-4B8D-8491-0BB7EFE5D919}" type="sibTrans" cxnId="{CCC74F37-765C-4D1A-8D98-40EF70633663}">
      <dgm:prSet/>
      <dgm:spPr/>
      <dgm:t>
        <a:bodyPr/>
        <a:lstStyle/>
        <a:p>
          <a:pPr algn="l"/>
          <a:endParaRPr lang="en-GB"/>
        </a:p>
      </dgm:t>
    </dgm:pt>
    <dgm:pt modelId="{73F20589-6CB1-4EFB-9C92-5B393038CA73}">
      <dgm:prSet phldrT="[Text]" custT="1"/>
      <dgm:spPr/>
      <dgm:t>
        <a:bodyPr/>
        <a:lstStyle/>
        <a:p>
          <a:pPr algn="l"/>
          <a:r>
            <a:rPr lang="en-GB" sz="1200"/>
            <a:t>word reading</a:t>
          </a:r>
        </a:p>
      </dgm:t>
    </dgm:pt>
    <dgm:pt modelId="{3C8A51EB-CE87-4467-B0B0-8DBFF3E39BBA}" type="parTrans" cxnId="{0C55DE36-3DEB-4FF4-927B-A9E8D49B8A70}">
      <dgm:prSet/>
      <dgm:spPr/>
      <dgm:t>
        <a:bodyPr/>
        <a:lstStyle/>
        <a:p>
          <a:pPr algn="l"/>
          <a:endParaRPr lang="en-GB"/>
        </a:p>
      </dgm:t>
    </dgm:pt>
    <dgm:pt modelId="{6621A492-4C1B-416D-8C6E-DABC7A9DD3F6}" type="sibTrans" cxnId="{0C55DE36-3DEB-4FF4-927B-A9E8D49B8A70}">
      <dgm:prSet/>
      <dgm:spPr/>
      <dgm:t>
        <a:bodyPr/>
        <a:lstStyle/>
        <a:p>
          <a:pPr algn="l"/>
          <a:endParaRPr lang="en-GB"/>
        </a:p>
      </dgm:t>
    </dgm:pt>
    <dgm:pt modelId="{1CF0DA7C-7B22-4477-BBA9-07378ECAA9E4}">
      <dgm:prSet phldrT="[Text]" custT="1"/>
      <dgm:spPr/>
      <dgm:t>
        <a:bodyPr/>
        <a:lstStyle/>
        <a:p>
          <a:pPr algn="l"/>
          <a:r>
            <a:rPr lang="en-GB" sz="1200"/>
            <a:t>non verbal</a:t>
          </a:r>
        </a:p>
      </dgm:t>
    </dgm:pt>
    <dgm:pt modelId="{DBEDBACE-5F9C-40BB-9148-D93652ADCDD8}" type="parTrans" cxnId="{9C7F2824-ECCE-44B0-BA8C-80E16E7CE2E9}">
      <dgm:prSet/>
      <dgm:spPr/>
      <dgm:t>
        <a:bodyPr/>
        <a:lstStyle/>
        <a:p>
          <a:pPr algn="l"/>
          <a:endParaRPr lang="en-GB"/>
        </a:p>
      </dgm:t>
    </dgm:pt>
    <dgm:pt modelId="{9F27AFF4-0335-4E33-B76C-460E57EEF488}" type="sibTrans" cxnId="{9C7F2824-ECCE-44B0-BA8C-80E16E7CE2E9}">
      <dgm:prSet/>
      <dgm:spPr/>
      <dgm:t>
        <a:bodyPr/>
        <a:lstStyle/>
        <a:p>
          <a:pPr algn="l"/>
          <a:endParaRPr lang="en-GB"/>
        </a:p>
      </dgm:t>
    </dgm:pt>
    <dgm:pt modelId="{14BDD08B-17BA-4EFD-A9DF-210B13BEFCFB}">
      <dgm:prSet phldrT="[Text]" custT="1"/>
      <dgm:spPr/>
      <dgm:t>
        <a:bodyPr/>
        <a:lstStyle/>
        <a:p>
          <a:pPr algn="l"/>
          <a:r>
            <a:rPr lang="en-GB" sz="1200"/>
            <a:t>processing speed</a:t>
          </a:r>
        </a:p>
      </dgm:t>
    </dgm:pt>
    <dgm:pt modelId="{1C1942BD-42E5-4A95-B30C-4689B35AA8B1}" type="parTrans" cxnId="{1F8B7B55-737C-4A53-9C6F-DEE7CF5D8A1A}">
      <dgm:prSet/>
      <dgm:spPr/>
      <dgm:t>
        <a:bodyPr/>
        <a:lstStyle/>
        <a:p>
          <a:pPr algn="l"/>
          <a:endParaRPr lang="en-GB"/>
        </a:p>
      </dgm:t>
    </dgm:pt>
    <dgm:pt modelId="{2370FFB3-F0FF-4536-9840-0DD55F660ED5}" type="sibTrans" cxnId="{1F8B7B55-737C-4A53-9C6F-DEE7CF5D8A1A}">
      <dgm:prSet/>
      <dgm:spPr/>
      <dgm:t>
        <a:bodyPr/>
        <a:lstStyle/>
        <a:p>
          <a:pPr algn="l"/>
          <a:endParaRPr lang="en-GB"/>
        </a:p>
      </dgm:t>
    </dgm:pt>
    <dgm:pt modelId="{DA12B19A-C3F8-47F8-9298-ABC0D0F78416}">
      <dgm:prSet phldrT="[Text]" custT="1"/>
      <dgm:spPr/>
      <dgm:t>
        <a:bodyPr/>
        <a:lstStyle/>
        <a:p>
          <a:pPr algn="l"/>
          <a:r>
            <a:rPr lang="en-GB" sz="1200"/>
            <a:t>reading accuracy</a:t>
          </a:r>
        </a:p>
      </dgm:t>
    </dgm:pt>
    <dgm:pt modelId="{C93D38D1-6E6E-436A-B3B6-666FD007713D}" type="parTrans" cxnId="{04F0E5AD-FC8F-4063-AFBA-457FC1465B91}">
      <dgm:prSet/>
      <dgm:spPr/>
      <dgm:t>
        <a:bodyPr/>
        <a:lstStyle/>
        <a:p>
          <a:pPr algn="l"/>
          <a:endParaRPr lang="en-GB"/>
        </a:p>
      </dgm:t>
    </dgm:pt>
    <dgm:pt modelId="{63F508D6-A063-446D-AFBF-9764945614B7}" type="sibTrans" cxnId="{04F0E5AD-FC8F-4063-AFBA-457FC1465B91}">
      <dgm:prSet/>
      <dgm:spPr/>
      <dgm:t>
        <a:bodyPr/>
        <a:lstStyle/>
        <a:p>
          <a:pPr algn="l"/>
          <a:endParaRPr lang="en-GB"/>
        </a:p>
      </dgm:t>
    </dgm:pt>
    <dgm:pt modelId="{1C7B1A79-FAAE-4C08-9C9C-2EF5FD718BFB}">
      <dgm:prSet phldrT="[Text]" custT="1"/>
      <dgm:spPr/>
      <dgm:t>
        <a:bodyPr/>
        <a:lstStyle/>
        <a:p>
          <a:pPr algn="l"/>
          <a:r>
            <a:rPr lang="en-GB" sz="1200"/>
            <a:t>reading fluency</a:t>
          </a:r>
        </a:p>
      </dgm:t>
    </dgm:pt>
    <dgm:pt modelId="{D0FD494D-9258-40A3-B023-1B4CF6D67815}" type="parTrans" cxnId="{E57C30F8-1E26-4444-AFED-8817517EF60F}">
      <dgm:prSet/>
      <dgm:spPr/>
      <dgm:t>
        <a:bodyPr/>
        <a:lstStyle/>
        <a:p>
          <a:pPr algn="l"/>
          <a:endParaRPr lang="en-GB"/>
        </a:p>
      </dgm:t>
    </dgm:pt>
    <dgm:pt modelId="{0C271517-804E-4A1C-8B99-9235AB47128B}" type="sibTrans" cxnId="{E57C30F8-1E26-4444-AFED-8817517EF60F}">
      <dgm:prSet/>
      <dgm:spPr/>
      <dgm:t>
        <a:bodyPr/>
        <a:lstStyle/>
        <a:p>
          <a:pPr algn="l"/>
          <a:endParaRPr lang="en-GB"/>
        </a:p>
      </dgm:t>
    </dgm:pt>
    <dgm:pt modelId="{583356D0-C7D6-4E37-8F0E-E7B1CF62D7BC}">
      <dgm:prSet phldrT="[Text]" custT="1"/>
      <dgm:spPr/>
      <dgm:t>
        <a:bodyPr/>
        <a:lstStyle/>
        <a:p>
          <a:pPr algn="l"/>
          <a:r>
            <a:rPr lang="en-GB" sz="1200"/>
            <a:t>free writing</a:t>
          </a:r>
        </a:p>
      </dgm:t>
    </dgm:pt>
    <dgm:pt modelId="{6FAB6750-626E-463D-A30B-EF0C644999B9}" type="parTrans" cxnId="{0CD07804-F8B8-4EF8-BA0C-52A973488833}">
      <dgm:prSet/>
      <dgm:spPr/>
      <dgm:t>
        <a:bodyPr/>
        <a:lstStyle/>
        <a:p>
          <a:pPr algn="l"/>
          <a:endParaRPr lang="en-GB"/>
        </a:p>
      </dgm:t>
    </dgm:pt>
    <dgm:pt modelId="{D75D3945-0F9F-42A7-BE13-D524F73852C6}" type="sibTrans" cxnId="{0CD07804-F8B8-4EF8-BA0C-52A973488833}">
      <dgm:prSet/>
      <dgm:spPr/>
      <dgm:t>
        <a:bodyPr/>
        <a:lstStyle/>
        <a:p>
          <a:pPr algn="l"/>
          <a:endParaRPr lang="en-GB"/>
        </a:p>
      </dgm:t>
    </dgm:pt>
    <dgm:pt modelId="{53EDC185-32BA-4704-9DA9-2E58571E2356}">
      <dgm:prSet phldrT="[Text]" custT="1"/>
      <dgm:spPr/>
      <dgm:t>
        <a:bodyPr/>
        <a:lstStyle/>
        <a:p>
          <a:pPr algn="l"/>
          <a:r>
            <a:rPr lang="en-GB" sz="1200"/>
            <a:t>writing speed</a:t>
          </a:r>
        </a:p>
      </dgm:t>
    </dgm:pt>
    <dgm:pt modelId="{556626CD-917A-4B27-AE16-C382A0BD8964}" type="parTrans" cxnId="{42E07283-6D62-486B-A78F-14651FEAF276}">
      <dgm:prSet/>
      <dgm:spPr/>
      <dgm:t>
        <a:bodyPr/>
        <a:lstStyle/>
        <a:p>
          <a:pPr algn="l"/>
          <a:endParaRPr lang="en-GB"/>
        </a:p>
      </dgm:t>
    </dgm:pt>
    <dgm:pt modelId="{6A89915B-F207-48AB-AAE6-36BE6635F85E}" type="sibTrans" cxnId="{42E07283-6D62-486B-A78F-14651FEAF276}">
      <dgm:prSet/>
      <dgm:spPr/>
      <dgm:t>
        <a:bodyPr/>
        <a:lstStyle/>
        <a:p>
          <a:pPr algn="l"/>
          <a:endParaRPr lang="en-GB"/>
        </a:p>
      </dgm:t>
    </dgm:pt>
    <dgm:pt modelId="{1A42B29A-594D-4FFF-AB22-475CC49D20B8}">
      <dgm:prSet phldrT="[Text]" custT="1"/>
      <dgm:spPr/>
      <dgm:t>
        <a:bodyPr/>
        <a:lstStyle/>
        <a:p>
          <a:pPr algn="l"/>
          <a:r>
            <a:rPr lang="en-GB" sz="1200"/>
            <a:t>comprehension</a:t>
          </a:r>
        </a:p>
      </dgm:t>
    </dgm:pt>
    <dgm:pt modelId="{5DF83633-5F89-4385-94DB-FDB227D87E88}" type="parTrans" cxnId="{6CE0D6E9-A6C8-4471-A1FB-E6740B863BE4}">
      <dgm:prSet/>
      <dgm:spPr/>
      <dgm:t>
        <a:bodyPr/>
        <a:lstStyle/>
        <a:p>
          <a:endParaRPr lang="en-GB"/>
        </a:p>
      </dgm:t>
    </dgm:pt>
    <dgm:pt modelId="{752CEE74-CFCD-40A4-921B-05815A07741F}" type="sibTrans" cxnId="{6CE0D6E9-A6C8-4471-A1FB-E6740B863BE4}">
      <dgm:prSet/>
      <dgm:spPr/>
      <dgm:t>
        <a:bodyPr/>
        <a:lstStyle/>
        <a:p>
          <a:endParaRPr lang="en-GB"/>
        </a:p>
      </dgm:t>
    </dgm:pt>
    <dgm:pt modelId="{488234A1-E59F-4FBF-BBC2-436DFAE26D6D}">
      <dgm:prSet phldrT="[Text]" custT="1"/>
      <dgm:spPr/>
      <dgm:t>
        <a:bodyPr/>
        <a:lstStyle/>
        <a:p>
          <a:pPr algn="l"/>
          <a:r>
            <a:rPr lang="en-GB" sz="1200"/>
            <a:t>spelling</a:t>
          </a:r>
        </a:p>
      </dgm:t>
    </dgm:pt>
    <dgm:pt modelId="{42E5EAC0-1EB7-4A1D-B10C-2DF069A438D4}" type="parTrans" cxnId="{9CDE6D98-DF9B-455C-B956-385D6D4A146C}">
      <dgm:prSet/>
      <dgm:spPr/>
      <dgm:t>
        <a:bodyPr/>
        <a:lstStyle/>
        <a:p>
          <a:endParaRPr lang="en-GB"/>
        </a:p>
      </dgm:t>
    </dgm:pt>
    <dgm:pt modelId="{8B535F15-4C66-4B20-A545-739CFEC7D580}" type="sibTrans" cxnId="{9CDE6D98-DF9B-455C-B956-385D6D4A146C}">
      <dgm:prSet/>
      <dgm:spPr/>
      <dgm:t>
        <a:bodyPr/>
        <a:lstStyle/>
        <a:p>
          <a:endParaRPr lang="en-GB"/>
        </a:p>
      </dgm:t>
    </dgm:pt>
    <dgm:pt modelId="{279C5A2E-F226-476C-AAA9-D46EE2FE75B1}" type="pres">
      <dgm:prSet presAssocID="{D343AC76-B7FE-4795-A39D-152D5F243DD4}" presName="Name0" presStyleCnt="0">
        <dgm:presLayoutVars>
          <dgm:dir/>
          <dgm:animLvl val="lvl"/>
          <dgm:resizeHandles val="exact"/>
        </dgm:presLayoutVars>
      </dgm:prSet>
      <dgm:spPr/>
    </dgm:pt>
    <dgm:pt modelId="{6F6FCC23-9E6A-47D6-9A92-C4A2D3CB1865}" type="pres">
      <dgm:prSet presAssocID="{D61E9689-8E6D-4B57-A083-5A66A119F626}" presName="composite" presStyleCnt="0"/>
      <dgm:spPr/>
    </dgm:pt>
    <dgm:pt modelId="{F37D6C2C-243D-47DD-B291-BF53E425D193}" type="pres">
      <dgm:prSet presAssocID="{D61E9689-8E6D-4B57-A083-5A66A119F626}" presName="parTx" presStyleLbl="alignNode1" presStyleIdx="0" presStyleCnt="3">
        <dgm:presLayoutVars>
          <dgm:chMax val="0"/>
          <dgm:chPref val="0"/>
          <dgm:bulletEnabled val="1"/>
        </dgm:presLayoutVars>
      </dgm:prSet>
      <dgm:spPr/>
    </dgm:pt>
    <dgm:pt modelId="{275AA79C-F1D0-4059-A751-D65A21812EDF}" type="pres">
      <dgm:prSet presAssocID="{D61E9689-8E6D-4B57-A083-5A66A119F626}" presName="desTx" presStyleLbl="alignAccFollowNode1" presStyleIdx="0" presStyleCnt="3" custLinFactNeighborX="-10256" custLinFactNeighborY="2188">
        <dgm:presLayoutVars>
          <dgm:bulletEnabled val="1"/>
        </dgm:presLayoutVars>
      </dgm:prSet>
      <dgm:spPr/>
    </dgm:pt>
    <dgm:pt modelId="{6345C59D-AFFC-4C66-A258-05A5B91C6A74}" type="pres">
      <dgm:prSet presAssocID="{591818D4-B3C8-4B29-A534-8A33B295FE24}" presName="space" presStyleCnt="0"/>
      <dgm:spPr/>
    </dgm:pt>
    <dgm:pt modelId="{6A92AC8B-3407-4451-AB82-0875F72FDB26}" type="pres">
      <dgm:prSet presAssocID="{D96B08D0-3BDA-42A5-8B75-8F4D3C4BED07}" presName="composite" presStyleCnt="0"/>
      <dgm:spPr/>
    </dgm:pt>
    <dgm:pt modelId="{9E4D303C-1A0A-4369-9761-B2267152B1BA}" type="pres">
      <dgm:prSet presAssocID="{D96B08D0-3BDA-42A5-8B75-8F4D3C4BED07}" presName="parTx" presStyleLbl="alignNode1" presStyleIdx="1" presStyleCnt="3">
        <dgm:presLayoutVars>
          <dgm:chMax val="0"/>
          <dgm:chPref val="0"/>
          <dgm:bulletEnabled val="1"/>
        </dgm:presLayoutVars>
      </dgm:prSet>
      <dgm:spPr/>
    </dgm:pt>
    <dgm:pt modelId="{9A920500-50FA-48A7-AFC7-8E2D4503E09F}" type="pres">
      <dgm:prSet presAssocID="{D96B08D0-3BDA-42A5-8B75-8F4D3C4BED07}" presName="desTx" presStyleLbl="alignAccFollowNode1" presStyleIdx="1" presStyleCnt="3">
        <dgm:presLayoutVars>
          <dgm:bulletEnabled val="1"/>
        </dgm:presLayoutVars>
      </dgm:prSet>
      <dgm:spPr/>
    </dgm:pt>
    <dgm:pt modelId="{8F4B38F8-6BCA-4ACB-B391-3FD85503739C}" type="pres">
      <dgm:prSet presAssocID="{F482BCF6-2F0B-4DE2-8810-51AD3FAD27CC}" presName="space" presStyleCnt="0"/>
      <dgm:spPr/>
    </dgm:pt>
    <dgm:pt modelId="{4932880B-C6F3-4A1F-B892-5BBAD9951A98}" type="pres">
      <dgm:prSet presAssocID="{C1608040-C457-4820-BFAA-CFEF908CC916}" presName="composite" presStyleCnt="0"/>
      <dgm:spPr/>
    </dgm:pt>
    <dgm:pt modelId="{D1AB264C-C5D0-4D9D-95EB-F96A54D607F6}" type="pres">
      <dgm:prSet presAssocID="{C1608040-C457-4820-BFAA-CFEF908CC916}" presName="parTx" presStyleLbl="alignNode1" presStyleIdx="2" presStyleCnt="3" custLinFactNeighborX="374" custLinFactNeighborY="4910">
        <dgm:presLayoutVars>
          <dgm:chMax val="0"/>
          <dgm:chPref val="0"/>
          <dgm:bulletEnabled val="1"/>
        </dgm:presLayoutVars>
      </dgm:prSet>
      <dgm:spPr/>
    </dgm:pt>
    <dgm:pt modelId="{DB6C9034-52BB-40DF-8F98-85FAC4E6E9A0}" type="pres">
      <dgm:prSet presAssocID="{C1608040-C457-4820-BFAA-CFEF908CC916}" presName="desTx" presStyleLbl="alignAccFollowNode1" presStyleIdx="2" presStyleCnt="3" custScaleY="100000">
        <dgm:presLayoutVars>
          <dgm:bulletEnabled val="1"/>
        </dgm:presLayoutVars>
      </dgm:prSet>
      <dgm:spPr/>
    </dgm:pt>
  </dgm:ptLst>
  <dgm:cxnLst>
    <dgm:cxn modelId="{0CD07804-F8B8-4EF8-BA0C-52A973488833}" srcId="{C1608040-C457-4820-BFAA-CFEF908CC916}" destId="{583356D0-C7D6-4E37-8F0E-E7B1CF62D7BC}" srcOrd="4" destOrd="0" parTransId="{6FAB6750-626E-463D-A30B-EF0C644999B9}" sibTransId="{D75D3945-0F9F-42A7-BE13-D524F73852C6}"/>
    <dgm:cxn modelId="{5560DA12-18AD-4C88-9FBF-60E5983131EC}" type="presOf" srcId="{488234A1-E59F-4FBF-BBC2-436DFAE26D6D}" destId="{DB6C9034-52BB-40DF-8F98-85FAC4E6E9A0}" srcOrd="0" destOrd="5" presId="urn:microsoft.com/office/officeart/2005/8/layout/hList1"/>
    <dgm:cxn modelId="{9C7F2824-ECCE-44B0-BA8C-80E16E7CE2E9}" srcId="{D61E9689-8E6D-4B57-A083-5A66A119F626}" destId="{1CF0DA7C-7B22-4477-BBA9-07378ECAA9E4}" srcOrd="1" destOrd="0" parTransId="{DBEDBACE-5F9C-40BB-9148-D93652ADCDD8}" sibTransId="{9F27AFF4-0335-4E33-B76C-460E57EEF488}"/>
    <dgm:cxn modelId="{14D3422C-029A-42DC-8B61-8207D4020E64}" type="presOf" srcId="{C1608040-C457-4820-BFAA-CFEF908CC916}" destId="{D1AB264C-C5D0-4D9D-95EB-F96A54D607F6}" srcOrd="0" destOrd="0" presId="urn:microsoft.com/office/officeart/2005/8/layout/hList1"/>
    <dgm:cxn modelId="{95BAD62E-D6EE-4266-9412-39F66C492E79}" type="presOf" srcId="{1C7B1A79-FAAE-4C08-9C9C-2EF5FD718BFB}" destId="{DB6C9034-52BB-40DF-8F98-85FAC4E6E9A0}" srcOrd="0" destOrd="2" presId="urn:microsoft.com/office/officeart/2005/8/layout/hList1"/>
    <dgm:cxn modelId="{0C55DE36-3DEB-4FF4-927B-A9E8D49B8A70}" srcId="{C1608040-C457-4820-BFAA-CFEF908CC916}" destId="{73F20589-6CB1-4EFB-9C92-5B393038CA73}" srcOrd="0" destOrd="0" parTransId="{3C8A51EB-CE87-4467-B0B0-8DBFF3E39BBA}" sibTransId="{6621A492-4C1B-416D-8C6E-DABC7A9DD3F6}"/>
    <dgm:cxn modelId="{CCC74F37-765C-4D1A-8D98-40EF70633663}" srcId="{D343AC76-B7FE-4795-A39D-152D5F243DD4}" destId="{C1608040-C457-4820-BFAA-CFEF908CC916}" srcOrd="2" destOrd="0" parTransId="{29D494A9-64A8-4B27-BE51-8E3F4BF69CC5}" sibTransId="{3F50B21D-FFE2-4B8D-8491-0BB7EFE5D919}"/>
    <dgm:cxn modelId="{43F88639-1047-4621-ACE5-896383793EA7}" type="presOf" srcId="{D343AC76-B7FE-4795-A39D-152D5F243DD4}" destId="{279C5A2E-F226-476C-AAA9-D46EE2FE75B1}" srcOrd="0" destOrd="0" presId="urn:microsoft.com/office/officeart/2005/8/layout/hList1"/>
    <dgm:cxn modelId="{724D393C-1624-4BCE-AD4D-1E0E629BE497}" srcId="{D343AC76-B7FE-4795-A39D-152D5F243DD4}" destId="{D96B08D0-3BDA-42A5-8B75-8F4D3C4BED07}" srcOrd="1" destOrd="0" parTransId="{D777D36D-2581-4B77-8F77-21A1A25451F0}" sibTransId="{F482BCF6-2F0B-4DE2-8810-51AD3FAD27CC}"/>
    <dgm:cxn modelId="{85EDE35D-1A0E-47A5-8009-FFFF38561111}" type="presOf" srcId="{73F20589-6CB1-4EFB-9C92-5B393038CA73}" destId="{DB6C9034-52BB-40DF-8F98-85FAC4E6E9A0}" srcOrd="0" destOrd="0" presId="urn:microsoft.com/office/officeart/2005/8/layout/hList1"/>
    <dgm:cxn modelId="{3630A546-CC51-42E4-AFA6-9BF5B034B967}" type="presOf" srcId="{D70603C6-9716-4781-8195-49E14DCFC2F9}" destId="{9A920500-50FA-48A7-AFC7-8E2D4503E09F}" srcOrd="0" destOrd="1" presId="urn:microsoft.com/office/officeart/2005/8/layout/hList1"/>
    <dgm:cxn modelId="{15677754-8381-46EC-B589-DB54825AF96D}" type="presOf" srcId="{53EDC185-32BA-4704-9DA9-2E58571E2356}" destId="{DB6C9034-52BB-40DF-8F98-85FAC4E6E9A0}" srcOrd="0" destOrd="6" presId="urn:microsoft.com/office/officeart/2005/8/layout/hList1"/>
    <dgm:cxn modelId="{A3851D55-E6E3-4A7B-8336-1EA8FA1C6DE6}" type="presOf" srcId="{14BDD08B-17BA-4EFD-A9DF-210B13BEFCFB}" destId="{9A920500-50FA-48A7-AFC7-8E2D4503E09F}" srcOrd="0" destOrd="2" presId="urn:microsoft.com/office/officeart/2005/8/layout/hList1"/>
    <dgm:cxn modelId="{1F8B7B55-737C-4A53-9C6F-DEE7CF5D8A1A}" srcId="{D96B08D0-3BDA-42A5-8B75-8F4D3C4BED07}" destId="{14BDD08B-17BA-4EFD-A9DF-210B13BEFCFB}" srcOrd="2" destOrd="0" parTransId="{1C1942BD-42E5-4A95-B30C-4689B35AA8B1}" sibTransId="{2370FFB3-F0FF-4536-9840-0DD55F660ED5}"/>
    <dgm:cxn modelId="{B800BC58-47F1-4C64-86AC-2D1DAFBD7C9F}" srcId="{D96B08D0-3BDA-42A5-8B75-8F4D3C4BED07}" destId="{D70603C6-9716-4781-8195-49E14DCFC2F9}" srcOrd="1" destOrd="0" parTransId="{1C7D2709-FE51-49EE-BAE2-4D7BCF26CCC0}" sibTransId="{7215125C-CF80-4993-A913-C2A819053FCC}"/>
    <dgm:cxn modelId="{D124E17E-9525-4DA4-B46C-F88BED5BF7A4}" type="presOf" srcId="{1A42B29A-594D-4FFF-AB22-475CC49D20B8}" destId="{DB6C9034-52BB-40DF-8F98-85FAC4E6E9A0}" srcOrd="0" destOrd="3" presId="urn:microsoft.com/office/officeart/2005/8/layout/hList1"/>
    <dgm:cxn modelId="{42E07283-6D62-486B-A78F-14651FEAF276}" srcId="{C1608040-C457-4820-BFAA-CFEF908CC916}" destId="{53EDC185-32BA-4704-9DA9-2E58571E2356}" srcOrd="6" destOrd="0" parTransId="{556626CD-917A-4B27-AE16-C382A0BD8964}" sibTransId="{6A89915B-F207-48AB-AAE6-36BE6635F85E}"/>
    <dgm:cxn modelId="{748C8989-5C3A-4EEF-B93C-41DD3FAABA57}" srcId="{D96B08D0-3BDA-42A5-8B75-8F4D3C4BED07}" destId="{23261356-F482-46B4-8002-593659552AB4}" srcOrd="0" destOrd="0" parTransId="{EA7AD1B2-A4E8-4F46-8B48-3372F401E673}" sibTransId="{D7A15014-68C4-4E5F-A004-106527A79BA5}"/>
    <dgm:cxn modelId="{9CDE6D98-DF9B-455C-B956-385D6D4A146C}" srcId="{C1608040-C457-4820-BFAA-CFEF908CC916}" destId="{488234A1-E59F-4FBF-BBC2-436DFAE26D6D}" srcOrd="5" destOrd="0" parTransId="{42E5EAC0-1EB7-4A1D-B10C-2DF069A438D4}" sibTransId="{8B535F15-4C66-4B20-A545-739CFEC7D580}"/>
    <dgm:cxn modelId="{04F0E5AD-FC8F-4063-AFBA-457FC1465B91}" srcId="{C1608040-C457-4820-BFAA-CFEF908CC916}" destId="{DA12B19A-C3F8-47F8-9298-ABC0D0F78416}" srcOrd="1" destOrd="0" parTransId="{C93D38D1-6E6E-436A-B3B6-666FD007713D}" sibTransId="{63F508D6-A063-446D-AFBF-9764945614B7}"/>
    <dgm:cxn modelId="{9CB59FB2-6E17-4C7E-B00A-605143AD92B7}" type="presOf" srcId="{583356D0-C7D6-4E37-8F0E-E7B1CF62D7BC}" destId="{DB6C9034-52BB-40DF-8F98-85FAC4E6E9A0}" srcOrd="0" destOrd="4" presId="urn:microsoft.com/office/officeart/2005/8/layout/hList1"/>
    <dgm:cxn modelId="{420CAAB3-FDB0-4B51-BC7B-539823FE9D1A}" type="presOf" srcId="{1CF0DA7C-7B22-4477-BBA9-07378ECAA9E4}" destId="{275AA79C-F1D0-4059-A751-D65A21812EDF}" srcOrd="0" destOrd="1" presId="urn:microsoft.com/office/officeart/2005/8/layout/hList1"/>
    <dgm:cxn modelId="{C03908B6-FE46-4DA2-B338-5FC672AA1119}" type="presOf" srcId="{DA12B19A-C3F8-47F8-9298-ABC0D0F78416}" destId="{DB6C9034-52BB-40DF-8F98-85FAC4E6E9A0}" srcOrd="0" destOrd="1" presId="urn:microsoft.com/office/officeart/2005/8/layout/hList1"/>
    <dgm:cxn modelId="{783EB9CA-8491-4BDD-9751-0903A6651F88}" type="presOf" srcId="{88436CE3-95D0-41C4-9FC6-AA36E9150AD6}" destId="{275AA79C-F1D0-4059-A751-D65A21812EDF}" srcOrd="0" destOrd="0" presId="urn:microsoft.com/office/officeart/2005/8/layout/hList1"/>
    <dgm:cxn modelId="{80F94ED1-3138-4A9C-A487-73256F3EB6AD}" type="presOf" srcId="{23261356-F482-46B4-8002-593659552AB4}" destId="{9A920500-50FA-48A7-AFC7-8E2D4503E09F}" srcOrd="0" destOrd="0" presId="urn:microsoft.com/office/officeart/2005/8/layout/hList1"/>
    <dgm:cxn modelId="{566BD7D1-612A-43E2-B151-758F60F0707B}" srcId="{D343AC76-B7FE-4795-A39D-152D5F243DD4}" destId="{D61E9689-8E6D-4B57-A083-5A66A119F626}" srcOrd="0" destOrd="0" parTransId="{A7F72BA6-847E-4E4F-958F-7AB46B46C54A}" sibTransId="{591818D4-B3C8-4B29-A534-8A33B295FE24}"/>
    <dgm:cxn modelId="{DABF72D6-1D73-4755-8798-F119C51B223F}" type="presOf" srcId="{D96B08D0-3BDA-42A5-8B75-8F4D3C4BED07}" destId="{9E4D303C-1A0A-4369-9761-B2267152B1BA}" srcOrd="0" destOrd="0" presId="urn:microsoft.com/office/officeart/2005/8/layout/hList1"/>
    <dgm:cxn modelId="{FB39D7E6-41D6-4926-A1B6-E93E9132F115}" srcId="{D61E9689-8E6D-4B57-A083-5A66A119F626}" destId="{88436CE3-95D0-41C4-9FC6-AA36E9150AD6}" srcOrd="0" destOrd="0" parTransId="{013B545E-D669-47B1-9A0C-9798916981B4}" sibTransId="{41DCDB8D-76FD-425B-8C12-0EF9654571CC}"/>
    <dgm:cxn modelId="{6CE0D6E9-A6C8-4471-A1FB-E6740B863BE4}" srcId="{C1608040-C457-4820-BFAA-CFEF908CC916}" destId="{1A42B29A-594D-4FFF-AB22-475CC49D20B8}" srcOrd="3" destOrd="0" parTransId="{5DF83633-5F89-4385-94DB-FDB227D87E88}" sibTransId="{752CEE74-CFCD-40A4-921B-05815A07741F}"/>
    <dgm:cxn modelId="{37CBCAF7-2282-461E-943C-4BA0E63E4E9E}" type="presOf" srcId="{D61E9689-8E6D-4B57-A083-5A66A119F626}" destId="{F37D6C2C-243D-47DD-B291-BF53E425D193}" srcOrd="0" destOrd="0" presId="urn:microsoft.com/office/officeart/2005/8/layout/hList1"/>
    <dgm:cxn modelId="{E57C30F8-1E26-4444-AFED-8817517EF60F}" srcId="{C1608040-C457-4820-BFAA-CFEF908CC916}" destId="{1C7B1A79-FAAE-4C08-9C9C-2EF5FD718BFB}" srcOrd="2" destOrd="0" parTransId="{D0FD494D-9258-40A3-B023-1B4CF6D67815}" sibTransId="{0C271517-804E-4A1C-8B99-9235AB47128B}"/>
    <dgm:cxn modelId="{3805B401-64BC-4620-8798-F4BEF35E0B5E}" type="presParOf" srcId="{279C5A2E-F226-476C-AAA9-D46EE2FE75B1}" destId="{6F6FCC23-9E6A-47D6-9A92-C4A2D3CB1865}" srcOrd="0" destOrd="0" presId="urn:microsoft.com/office/officeart/2005/8/layout/hList1"/>
    <dgm:cxn modelId="{84C63F1F-A34B-4E20-9B40-F1B8A08A1035}" type="presParOf" srcId="{6F6FCC23-9E6A-47D6-9A92-C4A2D3CB1865}" destId="{F37D6C2C-243D-47DD-B291-BF53E425D193}" srcOrd="0" destOrd="0" presId="urn:microsoft.com/office/officeart/2005/8/layout/hList1"/>
    <dgm:cxn modelId="{2C70A63A-4D8C-45DF-960C-199BBB106177}" type="presParOf" srcId="{6F6FCC23-9E6A-47D6-9A92-C4A2D3CB1865}" destId="{275AA79C-F1D0-4059-A751-D65A21812EDF}" srcOrd="1" destOrd="0" presId="urn:microsoft.com/office/officeart/2005/8/layout/hList1"/>
    <dgm:cxn modelId="{109BA613-AB52-45A7-AC48-48CCCB77C1BA}" type="presParOf" srcId="{279C5A2E-F226-476C-AAA9-D46EE2FE75B1}" destId="{6345C59D-AFFC-4C66-A258-05A5B91C6A74}" srcOrd="1" destOrd="0" presId="urn:microsoft.com/office/officeart/2005/8/layout/hList1"/>
    <dgm:cxn modelId="{DCCA0790-8083-4C5A-A7B3-DE47286334D4}" type="presParOf" srcId="{279C5A2E-F226-476C-AAA9-D46EE2FE75B1}" destId="{6A92AC8B-3407-4451-AB82-0875F72FDB26}" srcOrd="2" destOrd="0" presId="urn:microsoft.com/office/officeart/2005/8/layout/hList1"/>
    <dgm:cxn modelId="{E3A357E4-BD00-4C12-A37B-8B4AC9FF0538}" type="presParOf" srcId="{6A92AC8B-3407-4451-AB82-0875F72FDB26}" destId="{9E4D303C-1A0A-4369-9761-B2267152B1BA}" srcOrd="0" destOrd="0" presId="urn:microsoft.com/office/officeart/2005/8/layout/hList1"/>
    <dgm:cxn modelId="{A18DBFA7-683E-4B4C-89C7-F310CD0C80EE}" type="presParOf" srcId="{6A92AC8B-3407-4451-AB82-0875F72FDB26}" destId="{9A920500-50FA-48A7-AFC7-8E2D4503E09F}" srcOrd="1" destOrd="0" presId="urn:microsoft.com/office/officeart/2005/8/layout/hList1"/>
    <dgm:cxn modelId="{37725C2C-C8B3-4B8B-8C6B-07D11FBEA851}" type="presParOf" srcId="{279C5A2E-F226-476C-AAA9-D46EE2FE75B1}" destId="{8F4B38F8-6BCA-4ACB-B391-3FD85503739C}" srcOrd="3" destOrd="0" presId="urn:microsoft.com/office/officeart/2005/8/layout/hList1"/>
    <dgm:cxn modelId="{BF7895BE-5244-4570-9EA9-027CE18B0719}" type="presParOf" srcId="{279C5A2E-F226-476C-AAA9-D46EE2FE75B1}" destId="{4932880B-C6F3-4A1F-B892-5BBAD9951A98}" srcOrd="4" destOrd="0" presId="urn:microsoft.com/office/officeart/2005/8/layout/hList1"/>
    <dgm:cxn modelId="{6AC69516-D641-431A-94AA-126EAAAC195B}" type="presParOf" srcId="{4932880B-C6F3-4A1F-B892-5BBAD9951A98}" destId="{D1AB264C-C5D0-4D9D-95EB-F96A54D607F6}" srcOrd="0" destOrd="0" presId="urn:microsoft.com/office/officeart/2005/8/layout/hList1"/>
    <dgm:cxn modelId="{2A0AC1DC-389D-4E19-9C1C-AC1FDEB45752}" type="presParOf" srcId="{4932880B-C6F3-4A1F-B892-5BBAD9951A98}" destId="{DB6C9034-52BB-40DF-8F98-85FAC4E6E9A0}"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D5CC9A-320C-4A39-BF97-85881C846F15}" type="doc">
      <dgm:prSet loTypeId="urn:microsoft.com/office/officeart/2005/8/layout/process1" loCatId="process" qsTypeId="urn:microsoft.com/office/officeart/2005/8/quickstyle/simple1" qsCatId="simple" csTypeId="urn:microsoft.com/office/officeart/2005/8/colors/accent1_2" csCatId="accent1" phldr="1"/>
      <dgm:spPr/>
    </dgm:pt>
    <dgm:pt modelId="{A55B9443-E33F-4965-AAA1-1FCAA633E10E}">
      <dgm:prSet phldrT="[Text]"/>
      <dgm:spPr/>
      <dgm:t>
        <a:bodyPr/>
        <a:lstStyle/>
        <a:p>
          <a:pPr>
            <a:buFont typeface="Symbol" panose="05050102010706020507" pitchFamily="18" charset="2"/>
            <a:buChar char=""/>
          </a:pPr>
          <a:r>
            <a:rPr lang="en-US"/>
            <a:t>Current attainment in reading, writing and maths.</a:t>
          </a:r>
          <a:endParaRPr lang="en-GB"/>
        </a:p>
      </dgm:t>
    </dgm:pt>
    <dgm:pt modelId="{CCA158FF-8067-4641-BC20-5242154C442B}" type="parTrans" cxnId="{90386D3C-51D4-4A02-9282-13D7BFAC3D3C}">
      <dgm:prSet/>
      <dgm:spPr/>
      <dgm:t>
        <a:bodyPr/>
        <a:lstStyle/>
        <a:p>
          <a:endParaRPr lang="en-GB"/>
        </a:p>
      </dgm:t>
    </dgm:pt>
    <dgm:pt modelId="{88EE0DF3-55DB-48BA-A48A-D6A5FBF3DEB5}" type="sibTrans" cxnId="{90386D3C-51D4-4A02-9282-13D7BFAC3D3C}">
      <dgm:prSet/>
      <dgm:spPr/>
      <dgm:t>
        <a:bodyPr/>
        <a:lstStyle/>
        <a:p>
          <a:endParaRPr lang="en-GB"/>
        </a:p>
      </dgm:t>
    </dgm:pt>
    <dgm:pt modelId="{C2F622AA-A077-442E-890C-C0E8792F7339}">
      <dgm:prSet phldrT="[Text]"/>
      <dgm:spPr/>
      <dgm:t>
        <a:bodyPr/>
        <a:lstStyle/>
        <a:p>
          <a:pPr>
            <a:buFont typeface="Symbol" panose="05050102010706020507" pitchFamily="18" charset="2"/>
            <a:buChar char=""/>
          </a:pPr>
          <a:r>
            <a:rPr lang="en-US"/>
            <a:t>History of intervention and impact</a:t>
          </a:r>
          <a:endParaRPr lang="en-GB"/>
        </a:p>
      </dgm:t>
    </dgm:pt>
    <dgm:pt modelId="{4F3B6810-150A-44E3-8AF4-25CC3DACA67A}" type="parTrans" cxnId="{A9D291FB-D33C-43B8-9F79-CAB795EDCF0F}">
      <dgm:prSet/>
      <dgm:spPr/>
      <dgm:t>
        <a:bodyPr/>
        <a:lstStyle/>
        <a:p>
          <a:endParaRPr lang="en-GB"/>
        </a:p>
      </dgm:t>
    </dgm:pt>
    <dgm:pt modelId="{9B3F2373-4616-4E02-937A-19DE4F42DD1F}" type="sibTrans" cxnId="{A9D291FB-D33C-43B8-9F79-CAB795EDCF0F}">
      <dgm:prSet/>
      <dgm:spPr/>
      <dgm:t>
        <a:bodyPr/>
        <a:lstStyle/>
        <a:p>
          <a:endParaRPr lang="en-GB"/>
        </a:p>
      </dgm:t>
    </dgm:pt>
    <dgm:pt modelId="{5AC063E3-0F94-436D-9B50-AEBC0489C11A}">
      <dgm:prSet phldrT="[Text]"/>
      <dgm:spPr/>
      <dgm:t>
        <a:bodyPr/>
        <a:lstStyle/>
        <a:p>
          <a:pPr>
            <a:buFont typeface="Symbol" panose="05050102010706020507" pitchFamily="18" charset="2"/>
            <a:buChar char=""/>
          </a:pPr>
          <a:r>
            <a:rPr lang="en-US">
              <a:solidFill>
                <a:schemeClr val="bg1"/>
              </a:solidFill>
            </a:rPr>
            <a:t>IPM/ Personlised Support Plan</a:t>
          </a:r>
          <a:endParaRPr lang="en-GB">
            <a:solidFill>
              <a:schemeClr val="bg1"/>
            </a:solidFill>
          </a:endParaRPr>
        </a:p>
      </dgm:t>
    </dgm:pt>
    <dgm:pt modelId="{93E90F45-648B-470D-9D06-CE8B25C9654C}" type="parTrans" cxnId="{D962F48B-9399-4402-9349-81F20A92C6E5}">
      <dgm:prSet/>
      <dgm:spPr/>
      <dgm:t>
        <a:bodyPr/>
        <a:lstStyle/>
        <a:p>
          <a:endParaRPr lang="en-GB"/>
        </a:p>
      </dgm:t>
    </dgm:pt>
    <dgm:pt modelId="{B18B2882-38C1-4660-85E5-7742EC1FB7CD}" type="sibTrans" cxnId="{D962F48B-9399-4402-9349-81F20A92C6E5}">
      <dgm:prSet/>
      <dgm:spPr/>
      <dgm:t>
        <a:bodyPr/>
        <a:lstStyle/>
        <a:p>
          <a:endParaRPr lang="en-GB"/>
        </a:p>
      </dgm:t>
    </dgm:pt>
    <dgm:pt modelId="{4F57C8F7-5D01-48BA-9320-92DA8A051987}">
      <dgm:prSet/>
      <dgm:spPr/>
      <dgm:t>
        <a:bodyPr/>
        <a:lstStyle/>
        <a:p>
          <a:pPr>
            <a:buFont typeface="Symbol" panose="05050102010706020507" pitchFamily="18" charset="2"/>
            <a:buChar char=""/>
          </a:pPr>
          <a:r>
            <a:rPr lang="en-US"/>
            <a:t>Examples of work</a:t>
          </a:r>
          <a:endParaRPr lang="en-GB"/>
        </a:p>
      </dgm:t>
    </dgm:pt>
    <dgm:pt modelId="{906D37F4-D8CD-4801-A0F7-D77B1BC007A7}" type="parTrans" cxnId="{C55036DF-1315-4087-A8AF-89FA4DF60868}">
      <dgm:prSet/>
      <dgm:spPr/>
      <dgm:t>
        <a:bodyPr/>
        <a:lstStyle/>
        <a:p>
          <a:endParaRPr lang="en-GB"/>
        </a:p>
      </dgm:t>
    </dgm:pt>
    <dgm:pt modelId="{A2A54346-F3CE-494E-8AD6-F434F6E2EE94}" type="sibTrans" cxnId="{C55036DF-1315-4087-A8AF-89FA4DF60868}">
      <dgm:prSet/>
      <dgm:spPr/>
      <dgm:t>
        <a:bodyPr/>
        <a:lstStyle/>
        <a:p>
          <a:endParaRPr lang="en-GB"/>
        </a:p>
      </dgm:t>
    </dgm:pt>
    <dgm:pt modelId="{84967CDE-FA95-45A9-90F4-52DBD41D7DE5}">
      <dgm:prSet/>
      <dgm:spPr/>
      <dgm:t>
        <a:bodyPr/>
        <a:lstStyle/>
        <a:p>
          <a:pPr>
            <a:buFont typeface="Symbol" panose="05050102010706020507" pitchFamily="18" charset="2"/>
            <a:buChar char=""/>
          </a:pPr>
          <a:r>
            <a:rPr lang="en-US"/>
            <a:t>Information around attendance, social and emotional health, and motivation for learning.</a:t>
          </a:r>
          <a:endParaRPr lang="en-GB"/>
        </a:p>
      </dgm:t>
    </dgm:pt>
    <dgm:pt modelId="{175CF1B1-A892-499F-8243-3B2EAE19021B}" type="parTrans" cxnId="{E04A09B5-BFFC-4C65-A349-C86BCCA11627}">
      <dgm:prSet/>
      <dgm:spPr/>
      <dgm:t>
        <a:bodyPr/>
        <a:lstStyle/>
        <a:p>
          <a:endParaRPr lang="en-GB"/>
        </a:p>
      </dgm:t>
    </dgm:pt>
    <dgm:pt modelId="{406F01B4-718C-4DD3-8987-8A65DEDDA489}" type="sibTrans" cxnId="{E04A09B5-BFFC-4C65-A349-C86BCCA11627}">
      <dgm:prSet/>
      <dgm:spPr/>
      <dgm:t>
        <a:bodyPr/>
        <a:lstStyle/>
        <a:p>
          <a:endParaRPr lang="en-GB"/>
        </a:p>
      </dgm:t>
    </dgm:pt>
    <dgm:pt modelId="{DB6250A7-B27F-444D-8EE6-87A517C3DD6E}" type="pres">
      <dgm:prSet presAssocID="{7ED5CC9A-320C-4A39-BF97-85881C846F15}" presName="Name0" presStyleCnt="0">
        <dgm:presLayoutVars>
          <dgm:dir/>
          <dgm:resizeHandles val="exact"/>
        </dgm:presLayoutVars>
      </dgm:prSet>
      <dgm:spPr/>
    </dgm:pt>
    <dgm:pt modelId="{9DCF3537-71B4-4BFB-8A80-01065B4F083E}" type="pres">
      <dgm:prSet presAssocID="{A55B9443-E33F-4965-AAA1-1FCAA633E10E}" presName="node" presStyleLbl="node1" presStyleIdx="0" presStyleCnt="5">
        <dgm:presLayoutVars>
          <dgm:bulletEnabled val="1"/>
        </dgm:presLayoutVars>
      </dgm:prSet>
      <dgm:spPr/>
    </dgm:pt>
    <dgm:pt modelId="{96C23E3A-280C-4BF3-9C05-E5C5765DAADB}" type="pres">
      <dgm:prSet presAssocID="{88EE0DF3-55DB-48BA-A48A-D6A5FBF3DEB5}" presName="sibTrans" presStyleLbl="sibTrans2D1" presStyleIdx="0" presStyleCnt="4"/>
      <dgm:spPr/>
    </dgm:pt>
    <dgm:pt modelId="{F389241D-FEC8-491E-A66A-139BC7BEFB6E}" type="pres">
      <dgm:prSet presAssocID="{88EE0DF3-55DB-48BA-A48A-D6A5FBF3DEB5}" presName="connectorText" presStyleLbl="sibTrans2D1" presStyleIdx="0" presStyleCnt="4"/>
      <dgm:spPr/>
    </dgm:pt>
    <dgm:pt modelId="{9C43C940-95AF-4EC4-B269-9ACA1FAA3AC4}" type="pres">
      <dgm:prSet presAssocID="{C2F622AA-A077-442E-890C-C0E8792F7339}" presName="node" presStyleLbl="node1" presStyleIdx="1" presStyleCnt="5">
        <dgm:presLayoutVars>
          <dgm:bulletEnabled val="1"/>
        </dgm:presLayoutVars>
      </dgm:prSet>
      <dgm:spPr/>
    </dgm:pt>
    <dgm:pt modelId="{F37A2133-C7BB-44C8-B442-B4FCF77B532F}" type="pres">
      <dgm:prSet presAssocID="{9B3F2373-4616-4E02-937A-19DE4F42DD1F}" presName="sibTrans" presStyleLbl="sibTrans2D1" presStyleIdx="1" presStyleCnt="4"/>
      <dgm:spPr/>
    </dgm:pt>
    <dgm:pt modelId="{74DA3822-8795-4AD6-B7FC-6224089E8AB1}" type="pres">
      <dgm:prSet presAssocID="{9B3F2373-4616-4E02-937A-19DE4F42DD1F}" presName="connectorText" presStyleLbl="sibTrans2D1" presStyleIdx="1" presStyleCnt="4"/>
      <dgm:spPr/>
    </dgm:pt>
    <dgm:pt modelId="{501385FB-6233-45A1-A9ED-2C9ACB83A15E}" type="pres">
      <dgm:prSet presAssocID="{5AC063E3-0F94-436D-9B50-AEBC0489C11A}" presName="node" presStyleLbl="node1" presStyleIdx="2" presStyleCnt="5">
        <dgm:presLayoutVars>
          <dgm:bulletEnabled val="1"/>
        </dgm:presLayoutVars>
      </dgm:prSet>
      <dgm:spPr/>
    </dgm:pt>
    <dgm:pt modelId="{2783CB26-C257-4761-AB74-705DAB5EA450}" type="pres">
      <dgm:prSet presAssocID="{B18B2882-38C1-4660-85E5-7742EC1FB7CD}" presName="sibTrans" presStyleLbl="sibTrans2D1" presStyleIdx="2" presStyleCnt="4"/>
      <dgm:spPr/>
    </dgm:pt>
    <dgm:pt modelId="{6512594D-693B-43EE-B2CD-F7A9E9B06ADB}" type="pres">
      <dgm:prSet presAssocID="{B18B2882-38C1-4660-85E5-7742EC1FB7CD}" presName="connectorText" presStyleLbl="sibTrans2D1" presStyleIdx="2" presStyleCnt="4"/>
      <dgm:spPr/>
    </dgm:pt>
    <dgm:pt modelId="{7D122B34-746E-4C06-B197-E6C493CF5282}" type="pres">
      <dgm:prSet presAssocID="{84967CDE-FA95-45A9-90F4-52DBD41D7DE5}" presName="node" presStyleLbl="node1" presStyleIdx="3" presStyleCnt="5">
        <dgm:presLayoutVars>
          <dgm:bulletEnabled val="1"/>
        </dgm:presLayoutVars>
      </dgm:prSet>
      <dgm:spPr/>
    </dgm:pt>
    <dgm:pt modelId="{AFBCC444-1E3B-416B-ADBE-9DA7535ABD9D}" type="pres">
      <dgm:prSet presAssocID="{406F01B4-718C-4DD3-8987-8A65DEDDA489}" presName="sibTrans" presStyleLbl="sibTrans2D1" presStyleIdx="3" presStyleCnt="4"/>
      <dgm:spPr/>
    </dgm:pt>
    <dgm:pt modelId="{4AF5E907-9749-4669-9A29-AE2A8C868377}" type="pres">
      <dgm:prSet presAssocID="{406F01B4-718C-4DD3-8987-8A65DEDDA489}" presName="connectorText" presStyleLbl="sibTrans2D1" presStyleIdx="3" presStyleCnt="4"/>
      <dgm:spPr/>
    </dgm:pt>
    <dgm:pt modelId="{F676FB2E-039A-493A-A38D-93CEEEBA9A17}" type="pres">
      <dgm:prSet presAssocID="{4F57C8F7-5D01-48BA-9320-92DA8A051987}" presName="node" presStyleLbl="node1" presStyleIdx="4" presStyleCnt="5">
        <dgm:presLayoutVars>
          <dgm:bulletEnabled val="1"/>
        </dgm:presLayoutVars>
      </dgm:prSet>
      <dgm:spPr/>
    </dgm:pt>
  </dgm:ptLst>
  <dgm:cxnLst>
    <dgm:cxn modelId="{9419550B-0751-439C-A59A-63854BF67817}" type="presOf" srcId="{C2F622AA-A077-442E-890C-C0E8792F7339}" destId="{9C43C940-95AF-4EC4-B269-9ACA1FAA3AC4}" srcOrd="0" destOrd="0" presId="urn:microsoft.com/office/officeart/2005/8/layout/process1"/>
    <dgm:cxn modelId="{D9369D1C-F2F5-4045-906F-F2E5700D78A8}" type="presOf" srcId="{88EE0DF3-55DB-48BA-A48A-D6A5FBF3DEB5}" destId="{F389241D-FEC8-491E-A66A-139BC7BEFB6E}" srcOrd="1" destOrd="0" presId="urn:microsoft.com/office/officeart/2005/8/layout/process1"/>
    <dgm:cxn modelId="{3A241E28-9B66-47DE-A59D-7201163F0AC8}" type="presOf" srcId="{B18B2882-38C1-4660-85E5-7742EC1FB7CD}" destId="{2783CB26-C257-4761-AB74-705DAB5EA450}" srcOrd="0" destOrd="0" presId="urn:microsoft.com/office/officeart/2005/8/layout/process1"/>
    <dgm:cxn modelId="{CE224A2A-ED0E-4C60-816E-4B46030B13E6}" type="presOf" srcId="{9B3F2373-4616-4E02-937A-19DE4F42DD1F}" destId="{74DA3822-8795-4AD6-B7FC-6224089E8AB1}" srcOrd="1" destOrd="0" presId="urn:microsoft.com/office/officeart/2005/8/layout/process1"/>
    <dgm:cxn modelId="{6265D82F-9F59-42F8-B532-61E7C46FB9E4}" type="presOf" srcId="{406F01B4-718C-4DD3-8987-8A65DEDDA489}" destId="{4AF5E907-9749-4669-9A29-AE2A8C868377}" srcOrd="1" destOrd="0" presId="urn:microsoft.com/office/officeart/2005/8/layout/process1"/>
    <dgm:cxn modelId="{5348BE34-8B9B-4A95-9684-1E72BB8CEEAB}" type="presOf" srcId="{B18B2882-38C1-4660-85E5-7742EC1FB7CD}" destId="{6512594D-693B-43EE-B2CD-F7A9E9B06ADB}" srcOrd="1" destOrd="0" presId="urn:microsoft.com/office/officeart/2005/8/layout/process1"/>
    <dgm:cxn modelId="{4496DB3A-1004-4B55-BDC3-A25B258D52DD}" type="presOf" srcId="{88EE0DF3-55DB-48BA-A48A-D6A5FBF3DEB5}" destId="{96C23E3A-280C-4BF3-9C05-E5C5765DAADB}" srcOrd="0" destOrd="0" presId="urn:microsoft.com/office/officeart/2005/8/layout/process1"/>
    <dgm:cxn modelId="{8E7A5A3B-3EC7-4F20-B3B6-6C1EA1C3B1C5}" type="presOf" srcId="{9B3F2373-4616-4E02-937A-19DE4F42DD1F}" destId="{F37A2133-C7BB-44C8-B442-B4FCF77B532F}" srcOrd="0" destOrd="0" presId="urn:microsoft.com/office/officeart/2005/8/layout/process1"/>
    <dgm:cxn modelId="{90386D3C-51D4-4A02-9282-13D7BFAC3D3C}" srcId="{7ED5CC9A-320C-4A39-BF97-85881C846F15}" destId="{A55B9443-E33F-4965-AAA1-1FCAA633E10E}" srcOrd="0" destOrd="0" parTransId="{CCA158FF-8067-4641-BC20-5242154C442B}" sibTransId="{88EE0DF3-55DB-48BA-A48A-D6A5FBF3DEB5}"/>
    <dgm:cxn modelId="{A63DA542-CE4F-4D23-8157-EFAF55525DB2}" type="presOf" srcId="{4F57C8F7-5D01-48BA-9320-92DA8A051987}" destId="{F676FB2E-039A-493A-A38D-93CEEEBA9A17}" srcOrd="0" destOrd="0" presId="urn:microsoft.com/office/officeart/2005/8/layout/process1"/>
    <dgm:cxn modelId="{306F047C-1AEA-4B8C-AB2C-DB540A4083BA}" type="presOf" srcId="{84967CDE-FA95-45A9-90F4-52DBD41D7DE5}" destId="{7D122B34-746E-4C06-B197-E6C493CF5282}" srcOrd="0" destOrd="0" presId="urn:microsoft.com/office/officeart/2005/8/layout/process1"/>
    <dgm:cxn modelId="{54E3B18B-58FD-4934-A4B7-534B7EDDFEF7}" type="presOf" srcId="{7ED5CC9A-320C-4A39-BF97-85881C846F15}" destId="{DB6250A7-B27F-444D-8EE6-87A517C3DD6E}" srcOrd="0" destOrd="0" presId="urn:microsoft.com/office/officeart/2005/8/layout/process1"/>
    <dgm:cxn modelId="{D962F48B-9399-4402-9349-81F20A92C6E5}" srcId="{7ED5CC9A-320C-4A39-BF97-85881C846F15}" destId="{5AC063E3-0F94-436D-9B50-AEBC0489C11A}" srcOrd="2" destOrd="0" parTransId="{93E90F45-648B-470D-9D06-CE8B25C9654C}" sibTransId="{B18B2882-38C1-4660-85E5-7742EC1FB7CD}"/>
    <dgm:cxn modelId="{A028CB9D-E9F7-4222-82A2-71EE1E27C279}" type="presOf" srcId="{406F01B4-718C-4DD3-8987-8A65DEDDA489}" destId="{AFBCC444-1E3B-416B-ADBE-9DA7535ABD9D}" srcOrd="0" destOrd="0" presId="urn:microsoft.com/office/officeart/2005/8/layout/process1"/>
    <dgm:cxn modelId="{E04A09B5-BFFC-4C65-A349-C86BCCA11627}" srcId="{7ED5CC9A-320C-4A39-BF97-85881C846F15}" destId="{84967CDE-FA95-45A9-90F4-52DBD41D7DE5}" srcOrd="3" destOrd="0" parTransId="{175CF1B1-A892-499F-8243-3B2EAE19021B}" sibTransId="{406F01B4-718C-4DD3-8987-8A65DEDDA489}"/>
    <dgm:cxn modelId="{C55036DF-1315-4087-A8AF-89FA4DF60868}" srcId="{7ED5CC9A-320C-4A39-BF97-85881C846F15}" destId="{4F57C8F7-5D01-48BA-9320-92DA8A051987}" srcOrd="4" destOrd="0" parTransId="{906D37F4-D8CD-4801-A0F7-D77B1BC007A7}" sibTransId="{A2A54346-F3CE-494E-8AD6-F434F6E2EE94}"/>
    <dgm:cxn modelId="{A9D291FB-D33C-43B8-9F79-CAB795EDCF0F}" srcId="{7ED5CC9A-320C-4A39-BF97-85881C846F15}" destId="{C2F622AA-A077-442E-890C-C0E8792F7339}" srcOrd="1" destOrd="0" parTransId="{4F3B6810-150A-44E3-8AF4-25CC3DACA67A}" sibTransId="{9B3F2373-4616-4E02-937A-19DE4F42DD1F}"/>
    <dgm:cxn modelId="{116616FC-DCDB-4CEA-A798-DB951787EC7B}" type="presOf" srcId="{A55B9443-E33F-4965-AAA1-1FCAA633E10E}" destId="{9DCF3537-71B4-4BFB-8A80-01065B4F083E}" srcOrd="0" destOrd="0" presId="urn:microsoft.com/office/officeart/2005/8/layout/process1"/>
    <dgm:cxn modelId="{303737FE-C2CA-4CCA-9841-C857B08F2C91}" type="presOf" srcId="{5AC063E3-0F94-436D-9B50-AEBC0489C11A}" destId="{501385FB-6233-45A1-A9ED-2C9ACB83A15E}" srcOrd="0" destOrd="0" presId="urn:microsoft.com/office/officeart/2005/8/layout/process1"/>
    <dgm:cxn modelId="{BB8C67B2-0920-4F4E-A2E4-73FA2B66F08D}" type="presParOf" srcId="{DB6250A7-B27F-444D-8EE6-87A517C3DD6E}" destId="{9DCF3537-71B4-4BFB-8A80-01065B4F083E}" srcOrd="0" destOrd="0" presId="urn:microsoft.com/office/officeart/2005/8/layout/process1"/>
    <dgm:cxn modelId="{6C344C3C-4E72-4EE7-BE5B-2B324C1ED8F9}" type="presParOf" srcId="{DB6250A7-B27F-444D-8EE6-87A517C3DD6E}" destId="{96C23E3A-280C-4BF3-9C05-E5C5765DAADB}" srcOrd="1" destOrd="0" presId="urn:microsoft.com/office/officeart/2005/8/layout/process1"/>
    <dgm:cxn modelId="{D5D3ABE9-E076-4FC0-B3FD-E6ACE13E2733}" type="presParOf" srcId="{96C23E3A-280C-4BF3-9C05-E5C5765DAADB}" destId="{F389241D-FEC8-491E-A66A-139BC7BEFB6E}" srcOrd="0" destOrd="0" presId="urn:microsoft.com/office/officeart/2005/8/layout/process1"/>
    <dgm:cxn modelId="{9F23D49C-4033-4588-9D73-76203949E876}" type="presParOf" srcId="{DB6250A7-B27F-444D-8EE6-87A517C3DD6E}" destId="{9C43C940-95AF-4EC4-B269-9ACA1FAA3AC4}" srcOrd="2" destOrd="0" presId="urn:microsoft.com/office/officeart/2005/8/layout/process1"/>
    <dgm:cxn modelId="{F6F89A76-0ADD-44C7-AE8A-186D7424BF36}" type="presParOf" srcId="{DB6250A7-B27F-444D-8EE6-87A517C3DD6E}" destId="{F37A2133-C7BB-44C8-B442-B4FCF77B532F}" srcOrd="3" destOrd="0" presId="urn:microsoft.com/office/officeart/2005/8/layout/process1"/>
    <dgm:cxn modelId="{2652B801-480F-4354-A04B-6DD0D8843714}" type="presParOf" srcId="{F37A2133-C7BB-44C8-B442-B4FCF77B532F}" destId="{74DA3822-8795-4AD6-B7FC-6224089E8AB1}" srcOrd="0" destOrd="0" presId="urn:microsoft.com/office/officeart/2005/8/layout/process1"/>
    <dgm:cxn modelId="{7D6272EA-76F0-416B-9571-1F82F8EA1899}" type="presParOf" srcId="{DB6250A7-B27F-444D-8EE6-87A517C3DD6E}" destId="{501385FB-6233-45A1-A9ED-2C9ACB83A15E}" srcOrd="4" destOrd="0" presId="urn:microsoft.com/office/officeart/2005/8/layout/process1"/>
    <dgm:cxn modelId="{67940029-9E24-4561-955B-78680C055B92}" type="presParOf" srcId="{DB6250A7-B27F-444D-8EE6-87A517C3DD6E}" destId="{2783CB26-C257-4761-AB74-705DAB5EA450}" srcOrd="5" destOrd="0" presId="urn:microsoft.com/office/officeart/2005/8/layout/process1"/>
    <dgm:cxn modelId="{08FE3CAC-CCD2-4A17-86A7-51B77AF157E3}" type="presParOf" srcId="{2783CB26-C257-4761-AB74-705DAB5EA450}" destId="{6512594D-693B-43EE-B2CD-F7A9E9B06ADB}" srcOrd="0" destOrd="0" presId="urn:microsoft.com/office/officeart/2005/8/layout/process1"/>
    <dgm:cxn modelId="{1061435C-72AA-4833-88C4-87B628425991}" type="presParOf" srcId="{DB6250A7-B27F-444D-8EE6-87A517C3DD6E}" destId="{7D122B34-746E-4C06-B197-E6C493CF5282}" srcOrd="6" destOrd="0" presId="urn:microsoft.com/office/officeart/2005/8/layout/process1"/>
    <dgm:cxn modelId="{3DC39D6C-89C1-4AD2-85D3-3D560342C482}" type="presParOf" srcId="{DB6250A7-B27F-444D-8EE6-87A517C3DD6E}" destId="{AFBCC444-1E3B-416B-ADBE-9DA7535ABD9D}" srcOrd="7" destOrd="0" presId="urn:microsoft.com/office/officeart/2005/8/layout/process1"/>
    <dgm:cxn modelId="{54E802AE-7D52-43C0-BAD8-A23F93CB66FD}" type="presParOf" srcId="{AFBCC444-1E3B-416B-ADBE-9DA7535ABD9D}" destId="{4AF5E907-9749-4669-9A29-AE2A8C868377}" srcOrd="0" destOrd="0" presId="urn:microsoft.com/office/officeart/2005/8/layout/process1"/>
    <dgm:cxn modelId="{03BC27B1-2515-4F5B-BB92-F5232CCBD532}" type="presParOf" srcId="{DB6250A7-B27F-444D-8EE6-87A517C3DD6E}" destId="{F676FB2E-039A-493A-A38D-93CEEEBA9A17}" srcOrd="8"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A22934-53D4-410A-9DBB-05CADE6115F4}">
      <dsp:nvSpPr>
        <dsp:cNvPr id="0" name=""/>
        <dsp:cNvSpPr/>
      </dsp:nvSpPr>
      <dsp:spPr>
        <a:xfrm>
          <a:off x="1339" y="61614"/>
          <a:ext cx="1192113" cy="4768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US" sz="900" kern="1200"/>
            <a:t>Structured</a:t>
          </a:r>
          <a:endParaRPr lang="en-GB" sz="900" kern="1200"/>
        </a:p>
      </dsp:txBody>
      <dsp:txXfrm>
        <a:off x="239762" y="61614"/>
        <a:ext cx="715268" cy="476845"/>
      </dsp:txXfrm>
    </dsp:sp>
    <dsp:sp modelId="{893F91D3-9EE2-4050-988E-86AFE0252873}">
      <dsp:nvSpPr>
        <dsp:cNvPr id="0" name=""/>
        <dsp:cNvSpPr/>
      </dsp:nvSpPr>
      <dsp:spPr>
        <a:xfrm>
          <a:off x="1074241" y="61614"/>
          <a:ext cx="1192113" cy="4768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US" sz="900" kern="1200"/>
            <a:t>Well planned</a:t>
          </a:r>
          <a:endParaRPr lang="en-GB" sz="900" kern="1200"/>
        </a:p>
      </dsp:txBody>
      <dsp:txXfrm>
        <a:off x="1312664" y="61614"/>
        <a:ext cx="715268" cy="476845"/>
      </dsp:txXfrm>
    </dsp:sp>
    <dsp:sp modelId="{9BA4891F-3A58-448A-A01A-A23A1E222E2C}">
      <dsp:nvSpPr>
        <dsp:cNvPr id="0" name=""/>
        <dsp:cNvSpPr/>
      </dsp:nvSpPr>
      <dsp:spPr>
        <a:xfrm>
          <a:off x="2147143" y="61614"/>
          <a:ext cx="1192113" cy="4768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US" sz="900" kern="1200"/>
            <a:t>Led by highly trained staff</a:t>
          </a:r>
          <a:endParaRPr lang="en-GB" sz="900" kern="1200"/>
        </a:p>
      </dsp:txBody>
      <dsp:txXfrm>
        <a:off x="2385566" y="61614"/>
        <a:ext cx="715268" cy="476845"/>
      </dsp:txXfrm>
    </dsp:sp>
    <dsp:sp modelId="{9F2BAEA8-E6D1-4801-886D-DE6FFB5DA7A0}">
      <dsp:nvSpPr>
        <dsp:cNvPr id="0" name=""/>
        <dsp:cNvSpPr/>
      </dsp:nvSpPr>
      <dsp:spPr>
        <a:xfrm>
          <a:off x="3220045" y="61614"/>
          <a:ext cx="1192113" cy="4768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US" sz="900" kern="1200"/>
            <a:t>Frequent (at least 3 x weekly)</a:t>
          </a:r>
          <a:endParaRPr lang="en-GB" sz="900" kern="1200"/>
        </a:p>
      </dsp:txBody>
      <dsp:txXfrm>
        <a:off x="3458468" y="61614"/>
        <a:ext cx="715268" cy="476845"/>
      </dsp:txXfrm>
    </dsp:sp>
    <dsp:sp modelId="{4C33ACDB-5281-4ABB-B1B9-9BC3C2C1DAAE}">
      <dsp:nvSpPr>
        <dsp:cNvPr id="0" name=""/>
        <dsp:cNvSpPr/>
      </dsp:nvSpPr>
      <dsp:spPr>
        <a:xfrm>
          <a:off x="4292947" y="61614"/>
          <a:ext cx="1192113" cy="4768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US" sz="900" kern="1200"/>
            <a:t>Regularly reviewed </a:t>
          </a:r>
        </a:p>
        <a:p>
          <a:pPr marL="0" lvl="0" indent="0" algn="ctr" defTabSz="400050">
            <a:lnSpc>
              <a:spcPct val="90000"/>
            </a:lnSpc>
            <a:spcBef>
              <a:spcPct val="0"/>
            </a:spcBef>
            <a:spcAft>
              <a:spcPct val="35000"/>
            </a:spcAft>
            <a:buFont typeface="Symbol" panose="05050102010706020507" pitchFamily="18" charset="2"/>
            <a:buNone/>
          </a:pPr>
          <a:r>
            <a:rPr lang="en-US" sz="900" kern="1200"/>
            <a:t>(8-20 weeks)</a:t>
          </a:r>
          <a:endParaRPr lang="en-GB" sz="900" kern="1200"/>
        </a:p>
      </dsp:txBody>
      <dsp:txXfrm>
        <a:off x="4531370" y="61614"/>
        <a:ext cx="715268" cy="476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9AB5D-1F13-4BCA-9D3B-7F88A3B83301}">
      <dsp:nvSpPr>
        <dsp:cNvPr id="0" name=""/>
        <dsp:cNvSpPr/>
      </dsp:nvSpPr>
      <dsp:spPr>
        <a:xfrm>
          <a:off x="5042699" y="447224"/>
          <a:ext cx="1159813" cy="11600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1C6822-7CA6-431A-8D84-F785284FCE41}">
      <dsp:nvSpPr>
        <dsp:cNvPr id="0" name=""/>
        <dsp:cNvSpPr/>
      </dsp:nvSpPr>
      <dsp:spPr>
        <a:xfrm>
          <a:off x="5080968" y="485898"/>
          <a:ext cx="1082657" cy="108265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Developing automaticity in word level reading and spelling</a:t>
          </a:r>
          <a:endParaRPr lang="en-GB" sz="1000" kern="1200"/>
        </a:p>
      </dsp:txBody>
      <dsp:txXfrm>
        <a:off x="5235898" y="640592"/>
        <a:ext cx="773414" cy="773267"/>
      </dsp:txXfrm>
    </dsp:sp>
    <dsp:sp modelId="{56B836A8-C04C-48BC-8797-EE21A59CE6F6}">
      <dsp:nvSpPr>
        <dsp:cNvPr id="0" name=""/>
        <dsp:cNvSpPr/>
      </dsp:nvSpPr>
      <dsp:spPr>
        <a:xfrm rot="2700000">
          <a:off x="3843448" y="447284"/>
          <a:ext cx="1159679" cy="1159679"/>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7B8169-0426-41EF-9A8F-836979B1BB90}">
      <dsp:nvSpPr>
        <dsp:cNvPr id="0" name=""/>
        <dsp:cNvSpPr/>
      </dsp:nvSpPr>
      <dsp:spPr>
        <a:xfrm>
          <a:off x="3882885" y="485898"/>
          <a:ext cx="1082657" cy="108265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Using highly structured cumulative multisensory phonic programmes.</a:t>
          </a:r>
          <a:endParaRPr lang="en-GB" sz="1000" kern="1200"/>
        </a:p>
      </dsp:txBody>
      <dsp:txXfrm>
        <a:off x="4037198" y="640592"/>
        <a:ext cx="773414" cy="773267"/>
      </dsp:txXfrm>
    </dsp:sp>
    <dsp:sp modelId="{B07B112D-7DDA-45D8-A446-771BB1FF75AA}">
      <dsp:nvSpPr>
        <dsp:cNvPr id="0" name=""/>
        <dsp:cNvSpPr/>
      </dsp:nvSpPr>
      <dsp:spPr>
        <a:xfrm rot="2700000">
          <a:off x="2645365" y="447284"/>
          <a:ext cx="1159679" cy="1159679"/>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202500-7D94-4BA1-A00C-4153EFFC4224}">
      <dsp:nvSpPr>
        <dsp:cNvPr id="0" name=""/>
        <dsp:cNvSpPr/>
      </dsp:nvSpPr>
      <dsp:spPr>
        <a:xfrm>
          <a:off x="2684185" y="485898"/>
          <a:ext cx="1082657" cy="108265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Developing fluency with letters and sounds</a:t>
          </a:r>
          <a:endParaRPr lang="en-GB" sz="1000" kern="1200"/>
        </a:p>
      </dsp:txBody>
      <dsp:txXfrm>
        <a:off x="2838497" y="640592"/>
        <a:ext cx="773414" cy="773267"/>
      </dsp:txXfrm>
    </dsp:sp>
    <dsp:sp modelId="{22D86D04-6628-4176-B0F1-A108B1D2856B}">
      <dsp:nvSpPr>
        <dsp:cNvPr id="0" name=""/>
        <dsp:cNvSpPr/>
      </dsp:nvSpPr>
      <dsp:spPr>
        <a:xfrm rot="2700000">
          <a:off x="1446665" y="447284"/>
          <a:ext cx="1159679" cy="1159679"/>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C794E9-C944-4771-AC50-5EFDA12BB98A}">
      <dsp:nvSpPr>
        <dsp:cNvPr id="0" name=""/>
        <dsp:cNvSpPr/>
      </dsp:nvSpPr>
      <dsp:spPr>
        <a:xfrm>
          <a:off x="1485484" y="485898"/>
          <a:ext cx="1082657" cy="108265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Memory training </a:t>
          </a:r>
          <a:endParaRPr lang="en-GB" sz="1000" kern="1200"/>
        </a:p>
      </dsp:txBody>
      <dsp:txXfrm>
        <a:off x="1640414" y="640592"/>
        <a:ext cx="773414" cy="773267"/>
      </dsp:txXfrm>
    </dsp:sp>
    <dsp:sp modelId="{DF2E4529-70BF-4526-962E-5AAAAD877CCC}">
      <dsp:nvSpPr>
        <dsp:cNvPr id="0" name=""/>
        <dsp:cNvSpPr/>
      </dsp:nvSpPr>
      <dsp:spPr>
        <a:xfrm rot="2700000">
          <a:off x="247964" y="447284"/>
          <a:ext cx="1159679" cy="1159679"/>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3F7BFE-D39A-45C5-985E-6701489EBD47}">
      <dsp:nvSpPr>
        <dsp:cNvPr id="0" name=""/>
        <dsp:cNvSpPr/>
      </dsp:nvSpPr>
      <dsp:spPr>
        <a:xfrm>
          <a:off x="286784" y="485898"/>
          <a:ext cx="1082657" cy="108265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Developing phonological awareness</a:t>
          </a:r>
          <a:endParaRPr lang="en-GB" sz="1000" kern="1200"/>
        </a:p>
      </dsp:txBody>
      <dsp:txXfrm>
        <a:off x="441714" y="640592"/>
        <a:ext cx="773414" cy="7732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7D6C2C-243D-47DD-B291-BF53E425D193}">
      <dsp:nvSpPr>
        <dsp:cNvPr id="0" name=""/>
        <dsp:cNvSpPr/>
      </dsp:nvSpPr>
      <dsp:spPr>
        <a:xfrm>
          <a:off x="6250" y="0"/>
          <a:ext cx="1668374" cy="50726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kern="1200"/>
            <a:t>Cognitive ability</a:t>
          </a:r>
        </a:p>
      </dsp:txBody>
      <dsp:txXfrm>
        <a:off x="6250" y="0"/>
        <a:ext cx="1668374" cy="507262"/>
      </dsp:txXfrm>
    </dsp:sp>
    <dsp:sp modelId="{275AA79C-F1D0-4059-A751-D65A21812EDF}">
      <dsp:nvSpPr>
        <dsp:cNvPr id="0" name=""/>
        <dsp:cNvSpPr/>
      </dsp:nvSpPr>
      <dsp:spPr>
        <a:xfrm>
          <a:off x="0" y="507262"/>
          <a:ext cx="1668374" cy="14739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verbal</a:t>
          </a:r>
        </a:p>
        <a:p>
          <a:pPr marL="114300" lvl="1" indent="-114300" algn="l" defTabSz="533400">
            <a:lnSpc>
              <a:spcPct val="90000"/>
            </a:lnSpc>
            <a:spcBef>
              <a:spcPct val="0"/>
            </a:spcBef>
            <a:spcAft>
              <a:spcPct val="15000"/>
            </a:spcAft>
            <a:buChar char="•"/>
          </a:pPr>
          <a:r>
            <a:rPr lang="en-GB" sz="1200" kern="1200"/>
            <a:t>non verbal</a:t>
          </a:r>
        </a:p>
      </dsp:txBody>
      <dsp:txXfrm>
        <a:off x="0" y="507262"/>
        <a:ext cx="1668374" cy="1473937"/>
      </dsp:txXfrm>
    </dsp:sp>
    <dsp:sp modelId="{9E4D303C-1A0A-4369-9761-B2267152B1BA}">
      <dsp:nvSpPr>
        <dsp:cNvPr id="0" name=""/>
        <dsp:cNvSpPr/>
      </dsp:nvSpPr>
      <dsp:spPr>
        <a:xfrm>
          <a:off x="1908197" y="0"/>
          <a:ext cx="1668374" cy="50726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kern="1200"/>
            <a:t>Cognitive processing</a:t>
          </a:r>
        </a:p>
      </dsp:txBody>
      <dsp:txXfrm>
        <a:off x="1908197" y="0"/>
        <a:ext cx="1668374" cy="507262"/>
      </dsp:txXfrm>
    </dsp:sp>
    <dsp:sp modelId="{9A920500-50FA-48A7-AFC7-8E2D4503E09F}">
      <dsp:nvSpPr>
        <dsp:cNvPr id="0" name=""/>
        <dsp:cNvSpPr/>
      </dsp:nvSpPr>
      <dsp:spPr>
        <a:xfrm>
          <a:off x="1908197" y="507262"/>
          <a:ext cx="1668374" cy="14739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phonological awareness</a:t>
          </a:r>
        </a:p>
        <a:p>
          <a:pPr marL="114300" lvl="1" indent="-114300" algn="l" defTabSz="533400">
            <a:lnSpc>
              <a:spcPct val="90000"/>
            </a:lnSpc>
            <a:spcBef>
              <a:spcPct val="0"/>
            </a:spcBef>
            <a:spcAft>
              <a:spcPct val="15000"/>
            </a:spcAft>
            <a:buChar char="•"/>
          </a:pPr>
          <a:r>
            <a:rPr lang="en-GB" sz="1200" kern="1200"/>
            <a:t>verbal memory</a:t>
          </a:r>
        </a:p>
        <a:p>
          <a:pPr marL="114300" lvl="1" indent="-114300" algn="l" defTabSz="533400">
            <a:lnSpc>
              <a:spcPct val="90000"/>
            </a:lnSpc>
            <a:spcBef>
              <a:spcPct val="0"/>
            </a:spcBef>
            <a:spcAft>
              <a:spcPct val="15000"/>
            </a:spcAft>
            <a:buChar char="•"/>
          </a:pPr>
          <a:r>
            <a:rPr lang="en-GB" sz="1200" kern="1200"/>
            <a:t>processing speed</a:t>
          </a:r>
        </a:p>
      </dsp:txBody>
      <dsp:txXfrm>
        <a:off x="1908197" y="507262"/>
        <a:ext cx="1668374" cy="1473937"/>
      </dsp:txXfrm>
    </dsp:sp>
    <dsp:sp modelId="{D1AB264C-C5D0-4D9D-95EB-F96A54D607F6}">
      <dsp:nvSpPr>
        <dsp:cNvPr id="0" name=""/>
        <dsp:cNvSpPr/>
      </dsp:nvSpPr>
      <dsp:spPr>
        <a:xfrm>
          <a:off x="3816389" y="-2"/>
          <a:ext cx="1670005" cy="50726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kern="1200"/>
            <a:t>Attainment</a:t>
          </a:r>
        </a:p>
      </dsp:txBody>
      <dsp:txXfrm>
        <a:off x="3816389" y="-2"/>
        <a:ext cx="1670005" cy="507262"/>
      </dsp:txXfrm>
    </dsp:sp>
    <dsp:sp modelId="{DB6C9034-52BB-40DF-8F98-85FAC4E6E9A0}">
      <dsp:nvSpPr>
        <dsp:cNvPr id="0" name=""/>
        <dsp:cNvSpPr/>
      </dsp:nvSpPr>
      <dsp:spPr>
        <a:xfrm>
          <a:off x="3810144" y="482352"/>
          <a:ext cx="1670005" cy="15237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word reading</a:t>
          </a:r>
        </a:p>
        <a:p>
          <a:pPr marL="114300" lvl="1" indent="-114300" algn="l" defTabSz="533400">
            <a:lnSpc>
              <a:spcPct val="90000"/>
            </a:lnSpc>
            <a:spcBef>
              <a:spcPct val="0"/>
            </a:spcBef>
            <a:spcAft>
              <a:spcPct val="15000"/>
            </a:spcAft>
            <a:buChar char="•"/>
          </a:pPr>
          <a:r>
            <a:rPr lang="en-GB" sz="1200" kern="1200"/>
            <a:t>reading accuracy</a:t>
          </a:r>
        </a:p>
        <a:p>
          <a:pPr marL="114300" lvl="1" indent="-114300" algn="l" defTabSz="533400">
            <a:lnSpc>
              <a:spcPct val="90000"/>
            </a:lnSpc>
            <a:spcBef>
              <a:spcPct val="0"/>
            </a:spcBef>
            <a:spcAft>
              <a:spcPct val="15000"/>
            </a:spcAft>
            <a:buChar char="•"/>
          </a:pPr>
          <a:r>
            <a:rPr lang="en-GB" sz="1200" kern="1200"/>
            <a:t>reading fluency</a:t>
          </a:r>
        </a:p>
        <a:p>
          <a:pPr marL="114300" lvl="1" indent="-114300" algn="l" defTabSz="533400">
            <a:lnSpc>
              <a:spcPct val="90000"/>
            </a:lnSpc>
            <a:spcBef>
              <a:spcPct val="0"/>
            </a:spcBef>
            <a:spcAft>
              <a:spcPct val="15000"/>
            </a:spcAft>
            <a:buChar char="•"/>
          </a:pPr>
          <a:r>
            <a:rPr lang="en-GB" sz="1200" kern="1200"/>
            <a:t>comprehension</a:t>
          </a:r>
        </a:p>
        <a:p>
          <a:pPr marL="114300" lvl="1" indent="-114300" algn="l" defTabSz="533400">
            <a:lnSpc>
              <a:spcPct val="90000"/>
            </a:lnSpc>
            <a:spcBef>
              <a:spcPct val="0"/>
            </a:spcBef>
            <a:spcAft>
              <a:spcPct val="15000"/>
            </a:spcAft>
            <a:buChar char="•"/>
          </a:pPr>
          <a:r>
            <a:rPr lang="en-GB" sz="1200" kern="1200"/>
            <a:t>free writing</a:t>
          </a:r>
        </a:p>
        <a:p>
          <a:pPr marL="114300" lvl="1" indent="-114300" algn="l" defTabSz="533400">
            <a:lnSpc>
              <a:spcPct val="90000"/>
            </a:lnSpc>
            <a:spcBef>
              <a:spcPct val="0"/>
            </a:spcBef>
            <a:spcAft>
              <a:spcPct val="15000"/>
            </a:spcAft>
            <a:buChar char="•"/>
          </a:pPr>
          <a:r>
            <a:rPr lang="en-GB" sz="1200" kern="1200"/>
            <a:t>spelling</a:t>
          </a:r>
        </a:p>
        <a:p>
          <a:pPr marL="114300" lvl="1" indent="-114300" algn="l" defTabSz="533400">
            <a:lnSpc>
              <a:spcPct val="90000"/>
            </a:lnSpc>
            <a:spcBef>
              <a:spcPct val="0"/>
            </a:spcBef>
            <a:spcAft>
              <a:spcPct val="15000"/>
            </a:spcAft>
            <a:buChar char="•"/>
          </a:pPr>
          <a:r>
            <a:rPr lang="en-GB" sz="1200" kern="1200"/>
            <a:t>writing speed</a:t>
          </a:r>
        </a:p>
      </dsp:txBody>
      <dsp:txXfrm>
        <a:off x="3810144" y="482352"/>
        <a:ext cx="1670005" cy="15237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F3537-71B4-4BFB-8A80-01065B4F083E}">
      <dsp:nvSpPr>
        <dsp:cNvPr id="0" name=""/>
        <dsp:cNvSpPr/>
      </dsp:nvSpPr>
      <dsp:spPr>
        <a:xfrm>
          <a:off x="2678" y="153441"/>
          <a:ext cx="830460" cy="1245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Current attainment in reading, writing and maths.</a:t>
          </a:r>
          <a:endParaRPr lang="en-GB" sz="1000" kern="1200"/>
        </a:p>
      </dsp:txBody>
      <dsp:txXfrm>
        <a:off x="27001" y="177764"/>
        <a:ext cx="781814" cy="1197045"/>
      </dsp:txXfrm>
    </dsp:sp>
    <dsp:sp modelId="{96C23E3A-280C-4BF3-9C05-E5C5765DAADB}">
      <dsp:nvSpPr>
        <dsp:cNvPr id="0" name=""/>
        <dsp:cNvSpPr/>
      </dsp:nvSpPr>
      <dsp:spPr>
        <a:xfrm>
          <a:off x="916185" y="67331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916185" y="714501"/>
        <a:ext cx="123240" cy="123572"/>
      </dsp:txXfrm>
    </dsp:sp>
    <dsp:sp modelId="{9C43C940-95AF-4EC4-B269-9ACA1FAA3AC4}">
      <dsp:nvSpPr>
        <dsp:cNvPr id="0" name=""/>
        <dsp:cNvSpPr/>
      </dsp:nvSpPr>
      <dsp:spPr>
        <a:xfrm>
          <a:off x="1165324" y="153441"/>
          <a:ext cx="830460" cy="1245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History of intervention and impact</a:t>
          </a:r>
          <a:endParaRPr lang="en-GB" sz="1000" kern="1200"/>
        </a:p>
      </dsp:txBody>
      <dsp:txXfrm>
        <a:off x="1189647" y="177764"/>
        <a:ext cx="781814" cy="1197045"/>
      </dsp:txXfrm>
    </dsp:sp>
    <dsp:sp modelId="{F37A2133-C7BB-44C8-B442-B4FCF77B532F}">
      <dsp:nvSpPr>
        <dsp:cNvPr id="0" name=""/>
        <dsp:cNvSpPr/>
      </dsp:nvSpPr>
      <dsp:spPr>
        <a:xfrm>
          <a:off x="2078831" y="67331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078831" y="714501"/>
        <a:ext cx="123240" cy="123572"/>
      </dsp:txXfrm>
    </dsp:sp>
    <dsp:sp modelId="{501385FB-6233-45A1-A9ED-2C9ACB83A15E}">
      <dsp:nvSpPr>
        <dsp:cNvPr id="0" name=""/>
        <dsp:cNvSpPr/>
      </dsp:nvSpPr>
      <dsp:spPr>
        <a:xfrm>
          <a:off x="2327969" y="153441"/>
          <a:ext cx="830460" cy="1245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solidFill>
                <a:schemeClr val="bg1"/>
              </a:solidFill>
            </a:rPr>
            <a:t>IPM/ Personlised Support Plan</a:t>
          </a:r>
          <a:endParaRPr lang="en-GB" sz="1000" kern="1200">
            <a:solidFill>
              <a:schemeClr val="bg1"/>
            </a:solidFill>
          </a:endParaRPr>
        </a:p>
      </dsp:txBody>
      <dsp:txXfrm>
        <a:off x="2352292" y="177764"/>
        <a:ext cx="781814" cy="1197045"/>
      </dsp:txXfrm>
    </dsp:sp>
    <dsp:sp modelId="{2783CB26-C257-4761-AB74-705DAB5EA450}">
      <dsp:nvSpPr>
        <dsp:cNvPr id="0" name=""/>
        <dsp:cNvSpPr/>
      </dsp:nvSpPr>
      <dsp:spPr>
        <a:xfrm>
          <a:off x="3241476" y="67331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241476" y="714501"/>
        <a:ext cx="123240" cy="123572"/>
      </dsp:txXfrm>
    </dsp:sp>
    <dsp:sp modelId="{7D122B34-746E-4C06-B197-E6C493CF5282}">
      <dsp:nvSpPr>
        <dsp:cNvPr id="0" name=""/>
        <dsp:cNvSpPr/>
      </dsp:nvSpPr>
      <dsp:spPr>
        <a:xfrm>
          <a:off x="3490614" y="153441"/>
          <a:ext cx="830460" cy="1245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Information around attendance, social and emotional health, and motivation for learning.</a:t>
          </a:r>
          <a:endParaRPr lang="en-GB" sz="1000" kern="1200"/>
        </a:p>
      </dsp:txBody>
      <dsp:txXfrm>
        <a:off x="3514937" y="177764"/>
        <a:ext cx="781814" cy="1197045"/>
      </dsp:txXfrm>
    </dsp:sp>
    <dsp:sp modelId="{AFBCC444-1E3B-416B-ADBE-9DA7535ABD9D}">
      <dsp:nvSpPr>
        <dsp:cNvPr id="0" name=""/>
        <dsp:cNvSpPr/>
      </dsp:nvSpPr>
      <dsp:spPr>
        <a:xfrm>
          <a:off x="4404121" y="67331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404121" y="714501"/>
        <a:ext cx="123240" cy="123572"/>
      </dsp:txXfrm>
    </dsp:sp>
    <dsp:sp modelId="{F676FB2E-039A-493A-A38D-93CEEEBA9A17}">
      <dsp:nvSpPr>
        <dsp:cNvPr id="0" name=""/>
        <dsp:cNvSpPr/>
      </dsp:nvSpPr>
      <dsp:spPr>
        <a:xfrm>
          <a:off x="4653260" y="153441"/>
          <a:ext cx="830460" cy="1245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US" sz="1000" kern="1200"/>
            <a:t>Examples of work</a:t>
          </a:r>
          <a:endParaRPr lang="en-GB" sz="1000" kern="1200"/>
        </a:p>
      </dsp:txBody>
      <dsp:txXfrm>
        <a:off x="4677583" y="177764"/>
        <a:ext cx="781814" cy="11970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19" ma:contentTypeDescription="Create a new document." ma:contentTypeScope="" ma:versionID="d375b81c97eafae71849980f4d5efebb">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02e178e3c97c4dafda0ce952842edefa"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c5c2849-74a1-46d7-ad44-587ab7d0a8b9" xsi:nil="true"/>
    <SharedWithUsers xmlns="ac5c2849-74a1-46d7-ad44-587ab7d0a8b9">
      <UserInfo>
        <DisplayName>Igoe, Jill</DisplayName>
        <AccountId>74</AccountId>
        <AccountType/>
      </UserInfo>
      <UserInfo>
        <DisplayName>Wills, Caroline</DisplayName>
        <AccountId>151</AccountId>
        <AccountType/>
      </UserInfo>
    </SharedWithUsers>
    <lcf76f155ced4ddcb4097134ff3c332f xmlns="898114dd-57b6-405e-b8e2-a460972b15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870DA0-71DF-4A82-8CC9-62F1D6527823}"/>
</file>

<file path=customXml/itemProps2.xml><?xml version="1.0" encoding="utf-8"?>
<ds:datastoreItem xmlns:ds="http://schemas.openxmlformats.org/officeDocument/2006/customXml" ds:itemID="{26C46144-4FF5-4653-924C-2812992DE00D}">
  <ds:schemaRefs>
    <ds:schemaRef ds:uri="http://schemas.microsoft.com/sharepoint/v3/contenttype/forms"/>
  </ds:schemaRefs>
</ds:datastoreItem>
</file>

<file path=customXml/itemProps3.xml><?xml version="1.0" encoding="utf-8"?>
<ds:datastoreItem xmlns:ds="http://schemas.openxmlformats.org/officeDocument/2006/customXml" ds:itemID="{2597E878-66C3-4E1C-924F-488BFD574693}">
  <ds:schemaRefs>
    <ds:schemaRef ds:uri="http://schemas.openxmlformats.org/officeDocument/2006/bibliography"/>
  </ds:schemaRefs>
</ds:datastoreItem>
</file>

<file path=customXml/itemProps4.xml><?xml version="1.0" encoding="utf-8"?>
<ds:datastoreItem xmlns:ds="http://schemas.openxmlformats.org/officeDocument/2006/customXml" ds:itemID="{7B7A6B16-B3AD-4FA6-8182-2C434A5F48CD}">
  <ds:schemaRefs>
    <ds:schemaRef ds:uri="http://schemas.microsoft.com/office/2006/metadata/properties"/>
    <ds:schemaRef ds:uri="http://schemas.microsoft.com/office/infopath/2007/PartnerControls"/>
    <ds:schemaRef ds:uri="c06fcd5b-4d97-4d7b-a1ff-70cbfc49fad5"/>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6071</Words>
  <Characters>34606</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40596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Bharath, Jasbir</dc:creator>
  <cp:lastModifiedBy>Igoe, Jill</cp:lastModifiedBy>
  <cp:revision>2</cp:revision>
  <cp:lastPrinted>2021-12-03T16:45:00Z</cp:lastPrinted>
  <dcterms:created xsi:type="dcterms:W3CDTF">2024-06-04T15:14:00Z</dcterms:created>
  <dcterms:modified xsi:type="dcterms:W3CDTF">2024-06-04T15:14:00Z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Creator">
    <vt:lpwstr>Canon iR-ADV C5235  PDF</vt:lpwstr>
  </property>
  <property fmtid="{D5CDD505-2E9C-101B-9397-08002B2CF9AE}" pid="4" name="LastSaved">
    <vt:filetime>2018-09-05T00:00:00Z</vt:filetime>
  </property>
  <property fmtid="{D5CDD505-2E9C-101B-9397-08002B2CF9AE}" pid="5" name="ContentTypeId">
    <vt:lpwstr>0x0101009B3D8A229E4A5C47BBBC39B043F5FAE8</vt:lpwstr>
  </property>
  <property fmtid="{D5CDD505-2E9C-101B-9397-08002B2CF9AE}" pid="6" name="MediaServiceImageTags">
    <vt:lpwstr/>
  </property>
</Properties>
</file>